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75C" w:rsidRPr="00833664" w:rsidRDefault="00ED575C" w:rsidP="00ED575C">
      <w:pPr>
        <w:spacing w:after="200" w:line="360" w:lineRule="auto"/>
        <w:rPr>
          <w:b/>
          <w:sz w:val="30"/>
          <w:szCs w:val="30"/>
        </w:rPr>
        <w:sectPr w:rsidR="00ED575C" w:rsidRPr="00833664" w:rsidSect="00ED575C">
          <w:pgSz w:w="11906" w:h="16838" w:code="9"/>
          <w:pgMar w:top="0" w:right="1134" w:bottom="1134" w:left="1418" w:header="113" w:footer="113" w:gutter="0"/>
          <w:pgNumType w:fmt="upperRoman"/>
          <w:cols w:space="708"/>
          <w:vAlign w:val="center"/>
          <w:docGrid w:linePitch="360"/>
        </w:sectPr>
      </w:pPr>
      <w:r>
        <w:rPr>
          <w:b/>
          <w:noProof/>
          <w:color w:val="2F5496" w:themeColor="accent5" w:themeShade="BF"/>
        </w:rPr>
        <w:drawing>
          <wp:inline distT="0" distB="0" distL="0" distR="0" wp14:anchorId="7B0E4C04" wp14:editId="6E8733EE">
            <wp:extent cx="6248400" cy="9517380"/>
            <wp:effectExtent l="0" t="0" r="0" b="7620"/>
            <wp:docPr id="931" name="Resim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AK.jpg"/>
                    <pic:cNvPicPr/>
                  </pic:nvPicPr>
                  <pic:blipFill>
                    <a:blip r:embed="rId7">
                      <a:extLst>
                        <a:ext uri="{28A0092B-C50C-407E-A947-70E740481C1C}">
                          <a14:useLocalDpi xmlns:a14="http://schemas.microsoft.com/office/drawing/2010/main" val="0"/>
                        </a:ext>
                      </a:extLst>
                    </a:blip>
                    <a:stretch>
                      <a:fillRect/>
                    </a:stretch>
                  </pic:blipFill>
                  <pic:spPr>
                    <a:xfrm>
                      <a:off x="0" y="0"/>
                      <a:ext cx="6256865" cy="9530274"/>
                    </a:xfrm>
                    <a:prstGeom prst="rect">
                      <a:avLst/>
                    </a:prstGeom>
                  </pic:spPr>
                </pic:pic>
              </a:graphicData>
            </a:graphic>
          </wp:inline>
        </w:drawing>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ED575C" w:rsidRPr="00833664" w:rsidTr="00ED575C">
        <w:trPr>
          <w:trHeight w:val="1494"/>
        </w:trPr>
        <w:tc>
          <w:tcPr>
            <w:tcW w:w="10267" w:type="dxa"/>
            <w:shd w:val="clear" w:color="auto" w:fill="auto"/>
          </w:tcPr>
          <w:p w:rsidR="00ED575C" w:rsidRPr="00833664" w:rsidRDefault="00ED575C" w:rsidP="00ED575C">
            <w:pPr>
              <w:jc w:val="center"/>
              <w:rPr>
                <w:b/>
                <w:sz w:val="48"/>
                <w:szCs w:val="48"/>
              </w:rPr>
            </w:pPr>
            <w:r w:rsidRPr="00833664">
              <w:rPr>
                <w:b/>
                <w:sz w:val="48"/>
                <w:szCs w:val="48"/>
              </w:rPr>
              <w:lastRenderedPageBreak/>
              <w:t>T.C.</w:t>
            </w:r>
          </w:p>
          <w:p w:rsidR="00ED575C" w:rsidRPr="00833664" w:rsidRDefault="00ED575C" w:rsidP="00ED575C">
            <w:pPr>
              <w:jc w:val="center"/>
              <w:rPr>
                <w:b/>
                <w:sz w:val="48"/>
                <w:szCs w:val="48"/>
              </w:rPr>
            </w:pPr>
            <w:r w:rsidRPr="00833664">
              <w:rPr>
                <w:b/>
                <w:sz w:val="48"/>
                <w:szCs w:val="48"/>
              </w:rPr>
              <w:t>KAYSERİ VALİLİĞİ</w:t>
            </w:r>
          </w:p>
          <w:p w:rsidR="00ED575C" w:rsidRPr="00833664" w:rsidRDefault="00ED575C" w:rsidP="00ED575C">
            <w:pPr>
              <w:jc w:val="center"/>
              <w:rPr>
                <w:b/>
                <w:sz w:val="48"/>
                <w:szCs w:val="48"/>
              </w:rPr>
            </w:pPr>
            <w:r>
              <w:rPr>
                <w:b/>
                <w:sz w:val="48"/>
                <w:szCs w:val="48"/>
              </w:rPr>
              <w:t xml:space="preserve">Talas </w:t>
            </w:r>
            <w:r w:rsidRPr="00833664">
              <w:rPr>
                <w:b/>
                <w:sz w:val="48"/>
                <w:szCs w:val="48"/>
              </w:rPr>
              <w:t>İl</w:t>
            </w:r>
            <w:r>
              <w:rPr>
                <w:b/>
                <w:sz w:val="48"/>
                <w:szCs w:val="48"/>
              </w:rPr>
              <w:t>çe</w:t>
            </w:r>
            <w:r w:rsidRPr="00833664">
              <w:rPr>
                <w:b/>
                <w:sz w:val="48"/>
                <w:szCs w:val="48"/>
              </w:rPr>
              <w:t xml:space="preserve"> Milli Eğitim Müdürlüğü</w:t>
            </w:r>
          </w:p>
          <w:p w:rsidR="00ED575C" w:rsidRPr="00833664" w:rsidRDefault="00ED575C" w:rsidP="00ED575C">
            <w:pPr>
              <w:jc w:val="center"/>
              <w:rPr>
                <w:b/>
                <w:sz w:val="48"/>
                <w:szCs w:val="48"/>
              </w:rPr>
            </w:pPr>
            <w:r w:rsidRPr="00833664">
              <w:rPr>
                <w:b/>
                <w:noProof/>
                <w:color w:val="2F5496" w:themeColor="accent5" w:themeShade="BF"/>
              </w:rPr>
              <w:drawing>
                <wp:anchor distT="0" distB="0" distL="114300" distR="114300" simplePos="0" relativeHeight="251664384" behindDoc="0" locked="0" layoutInCell="1" allowOverlap="1" wp14:anchorId="53E022AD" wp14:editId="589F325E">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ED575C" w:rsidRPr="00833664" w:rsidRDefault="00ED575C" w:rsidP="00ED575C">
            <w:pPr>
              <w:jc w:val="center"/>
              <w:rPr>
                <w:b/>
                <w:sz w:val="48"/>
                <w:szCs w:val="48"/>
              </w:rPr>
            </w:pPr>
          </w:p>
          <w:p w:rsidR="00ED575C" w:rsidRPr="00833664" w:rsidRDefault="00ED575C" w:rsidP="00ED575C">
            <w:pPr>
              <w:jc w:val="center"/>
              <w:rPr>
                <w:b/>
                <w:sz w:val="48"/>
                <w:szCs w:val="48"/>
              </w:rPr>
            </w:pPr>
          </w:p>
          <w:p w:rsidR="00ED575C" w:rsidRPr="00833664" w:rsidRDefault="00ED575C" w:rsidP="00ED575C">
            <w:pPr>
              <w:jc w:val="center"/>
              <w:rPr>
                <w:b/>
                <w:sz w:val="48"/>
                <w:szCs w:val="48"/>
              </w:rPr>
            </w:pPr>
          </w:p>
          <w:p w:rsidR="00ED575C" w:rsidRPr="00833664" w:rsidRDefault="00ED575C" w:rsidP="00ED575C">
            <w:pPr>
              <w:ind w:left="601"/>
              <w:rPr>
                <w:b/>
                <w:sz w:val="56"/>
                <w:szCs w:val="56"/>
              </w:rPr>
            </w:pPr>
          </w:p>
          <w:p w:rsidR="00ED575C" w:rsidRPr="00833664" w:rsidRDefault="00ED575C" w:rsidP="00ED575C">
            <w:pPr>
              <w:rPr>
                <w:b/>
                <w:sz w:val="56"/>
                <w:szCs w:val="56"/>
              </w:rPr>
            </w:pPr>
          </w:p>
          <w:p w:rsidR="00ED575C" w:rsidRPr="00833664" w:rsidRDefault="00ED575C" w:rsidP="00ED575C">
            <w:pPr>
              <w:rPr>
                <w:b/>
                <w:sz w:val="56"/>
                <w:szCs w:val="56"/>
              </w:rPr>
            </w:pPr>
          </w:p>
          <w:p w:rsidR="00ED575C" w:rsidRPr="00833664" w:rsidRDefault="00ED575C" w:rsidP="00ED575C">
            <w:pPr>
              <w:jc w:val="center"/>
              <w:rPr>
                <w:b/>
                <w:sz w:val="56"/>
                <w:szCs w:val="56"/>
              </w:rPr>
            </w:pPr>
          </w:p>
          <w:p w:rsidR="00ED575C" w:rsidRPr="00833664" w:rsidRDefault="00ED575C" w:rsidP="00ED575C">
            <w:pPr>
              <w:jc w:val="center"/>
              <w:rPr>
                <w:b/>
                <w:sz w:val="56"/>
                <w:szCs w:val="56"/>
              </w:rPr>
            </w:pPr>
            <w:r w:rsidRPr="00833664">
              <w:rPr>
                <w:b/>
                <w:sz w:val="56"/>
                <w:szCs w:val="56"/>
              </w:rPr>
              <w:t>2024-2028</w:t>
            </w:r>
          </w:p>
          <w:p w:rsidR="00ED575C" w:rsidRPr="00833664" w:rsidRDefault="00ED575C" w:rsidP="00ED575C">
            <w:pPr>
              <w:jc w:val="center"/>
              <w:rPr>
                <w:b/>
                <w:sz w:val="56"/>
                <w:szCs w:val="56"/>
              </w:rPr>
            </w:pPr>
            <w:r w:rsidRPr="00833664">
              <w:rPr>
                <w:b/>
                <w:sz w:val="56"/>
                <w:szCs w:val="56"/>
              </w:rPr>
              <w:t>Stratejik Plan</w:t>
            </w:r>
          </w:p>
          <w:p w:rsidR="00ED575C" w:rsidRPr="00833664" w:rsidRDefault="00ED575C" w:rsidP="00ED575C">
            <w:pPr>
              <w:jc w:val="center"/>
              <w:rPr>
                <w:b/>
                <w:sz w:val="56"/>
                <w:szCs w:val="56"/>
              </w:rPr>
            </w:pPr>
          </w:p>
          <w:p w:rsidR="00ED575C" w:rsidRPr="00833664" w:rsidRDefault="00ED575C" w:rsidP="00ED575C">
            <w:pPr>
              <w:jc w:val="center"/>
              <w:rPr>
                <w:b/>
                <w:sz w:val="56"/>
                <w:szCs w:val="56"/>
              </w:rPr>
            </w:pPr>
            <w:r w:rsidRPr="00833664">
              <w:rPr>
                <w:b/>
                <w:sz w:val="56"/>
                <w:szCs w:val="56"/>
              </w:rPr>
              <w:t>DURUM ANALİZİ</w:t>
            </w:r>
          </w:p>
          <w:p w:rsidR="00ED575C" w:rsidRPr="00833664" w:rsidRDefault="00ED575C" w:rsidP="00ED575C">
            <w:pPr>
              <w:jc w:val="center"/>
              <w:rPr>
                <w:b/>
                <w:sz w:val="56"/>
                <w:szCs w:val="56"/>
              </w:rPr>
            </w:pPr>
          </w:p>
          <w:p w:rsidR="00ED575C" w:rsidRPr="00833664" w:rsidRDefault="00ED575C" w:rsidP="00ED575C">
            <w:pPr>
              <w:jc w:val="center"/>
              <w:rPr>
                <w:b/>
                <w:sz w:val="56"/>
                <w:szCs w:val="56"/>
              </w:rPr>
            </w:pPr>
          </w:p>
          <w:p w:rsidR="00ED575C" w:rsidRPr="00833664" w:rsidRDefault="00ED575C" w:rsidP="00ED575C">
            <w:pPr>
              <w:jc w:val="center"/>
              <w:rPr>
                <w:b/>
                <w:sz w:val="56"/>
                <w:szCs w:val="56"/>
              </w:rPr>
            </w:pPr>
          </w:p>
          <w:p w:rsidR="00ED575C" w:rsidRPr="00833664" w:rsidRDefault="00ED575C" w:rsidP="00ED575C">
            <w:pPr>
              <w:jc w:val="center"/>
              <w:rPr>
                <w:b/>
                <w:sz w:val="56"/>
                <w:szCs w:val="56"/>
              </w:rPr>
            </w:pPr>
          </w:p>
          <w:p w:rsidR="00ED575C" w:rsidRPr="00833664" w:rsidRDefault="00ED575C" w:rsidP="00ED575C">
            <w:pPr>
              <w:jc w:val="right"/>
              <w:rPr>
                <w:b/>
                <w:color w:val="7B7B7B" w:themeColor="accent3" w:themeShade="BF"/>
                <w:sz w:val="48"/>
                <w:szCs w:val="48"/>
              </w:rPr>
            </w:pPr>
            <w:r w:rsidRPr="00833664">
              <w:rPr>
                <w:b/>
                <w:color w:val="7B7B7B" w:themeColor="accent3" w:themeShade="BF"/>
                <w:sz w:val="48"/>
                <w:szCs w:val="48"/>
              </w:rPr>
              <w:t>Strateji Geliştirme Şubesi</w:t>
            </w:r>
          </w:p>
          <w:p w:rsidR="00ED575C" w:rsidRPr="00833664" w:rsidRDefault="00ED575C" w:rsidP="00ED575C">
            <w:pPr>
              <w:jc w:val="right"/>
              <w:rPr>
                <w:b/>
                <w:sz w:val="48"/>
                <w:szCs w:val="48"/>
              </w:rPr>
            </w:pPr>
            <w:r>
              <w:rPr>
                <w:sz w:val="48"/>
                <w:szCs w:val="48"/>
              </w:rPr>
              <w:t>TALAS/</w:t>
            </w:r>
            <w:r w:rsidRPr="00833664">
              <w:rPr>
                <w:sz w:val="48"/>
                <w:szCs w:val="48"/>
              </w:rPr>
              <w:t>KAYSERİ</w:t>
            </w:r>
          </w:p>
        </w:tc>
      </w:tr>
      <w:tr w:rsidR="00ED575C" w:rsidRPr="00833664" w:rsidTr="00ED575C">
        <w:trPr>
          <w:trHeight w:val="1494"/>
        </w:trPr>
        <w:tc>
          <w:tcPr>
            <w:tcW w:w="10267" w:type="dxa"/>
            <w:shd w:val="clear" w:color="auto" w:fill="auto"/>
          </w:tcPr>
          <w:p w:rsidR="00ED575C" w:rsidRPr="00833664" w:rsidRDefault="00ED575C" w:rsidP="00ED575C">
            <w:pPr>
              <w:rPr>
                <w:b/>
                <w:sz w:val="48"/>
                <w:szCs w:val="48"/>
              </w:rPr>
            </w:pPr>
            <w:r w:rsidRPr="00833664">
              <w:rPr>
                <w:b/>
                <w:noProof/>
                <w:sz w:val="30"/>
                <w:szCs w:val="30"/>
              </w:rPr>
              <w:lastRenderedPageBreak/>
              <w:drawing>
                <wp:anchor distT="0" distB="0" distL="114300" distR="114300" simplePos="0" relativeHeight="251663360" behindDoc="0" locked="0" layoutInCell="1" allowOverlap="1" wp14:anchorId="6E5C3316" wp14:editId="6220C54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2336" behindDoc="0" locked="0" layoutInCell="0" allowOverlap="1" wp14:anchorId="1E3C4EF8" wp14:editId="0AAE3958">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ED575C" w:rsidRPr="003A7DE5" w:rsidRDefault="00ED575C" w:rsidP="00ED575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ED575C" w:rsidRPr="003A7DE5" w:rsidRDefault="00ED575C" w:rsidP="00ED575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1E3C4EF8" id="Otomatik Şekil 2" o:spid="_x0000_s1026" style="position:absolute;left:0;text-align:left;margin-left:92.65pt;margin-top:234.25pt;width:308.85pt;height:463.8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ED575C" w:rsidRPr="003A7DE5" w:rsidRDefault="00ED575C" w:rsidP="00ED575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ED575C" w:rsidRPr="003A7DE5" w:rsidRDefault="00ED575C" w:rsidP="00ED575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Pr="00833664">
              <w:rPr>
                <w:b/>
                <w:noProof/>
                <w:sz w:val="30"/>
                <w:szCs w:val="30"/>
              </w:rPr>
              <w:drawing>
                <wp:anchor distT="0" distB="0" distL="114300" distR="114300" simplePos="0" relativeHeight="251661312" behindDoc="1" locked="0" layoutInCell="1" allowOverlap="1" wp14:anchorId="58DA8FC0" wp14:editId="53C9AE16">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ED575C" w:rsidRPr="00833664" w:rsidRDefault="00ED575C" w:rsidP="00ED575C">
      <w:pPr>
        <w:spacing w:after="200" w:line="360" w:lineRule="auto"/>
        <w:sectPr w:rsidR="00ED575C" w:rsidRPr="00833664" w:rsidSect="00ED575C">
          <w:headerReference w:type="default" r:id="rId11"/>
          <w:footerReference w:type="default" r:id="rId12"/>
          <w:pgSz w:w="11906" w:h="16838" w:code="9"/>
          <w:pgMar w:top="1134" w:right="1134" w:bottom="1134" w:left="1418" w:header="113" w:footer="113" w:gutter="0"/>
          <w:pgNumType w:fmt="upperRoman" w:start="1"/>
          <w:cols w:space="708"/>
          <w:vAlign w:val="center"/>
          <w:docGrid w:linePitch="360"/>
        </w:sectPr>
      </w:pPr>
    </w:p>
    <w:p w:rsidR="00ED575C" w:rsidRDefault="00ED575C" w:rsidP="00ED575C">
      <w:pPr>
        <w:pStyle w:val="Stil1"/>
        <w:jc w:val="both"/>
      </w:pPr>
      <w:bookmarkStart w:id="0" w:name="_Toc531853174"/>
      <w:bookmarkStart w:id="1" w:name="_Toc532075668"/>
      <w:bookmarkStart w:id="2" w:name="_Toc532075981"/>
      <w:bookmarkStart w:id="3" w:name="_Toc532154546"/>
      <w:bookmarkStart w:id="4" w:name="_Toc536179225"/>
      <w:bookmarkStart w:id="5" w:name="_Toc143608080"/>
      <w:bookmarkStart w:id="6" w:name="_Hlk532074794"/>
      <w:bookmarkStart w:id="7" w:name="_Toc531853176"/>
      <w:bookmarkStart w:id="8" w:name="_Toc532075670"/>
      <w:bookmarkStart w:id="9" w:name="_Toc532075983"/>
      <w:bookmarkStart w:id="10" w:name="_Toc532154548"/>
      <w:r>
        <w:lastRenderedPageBreak/>
        <w:t>Kaymakam</w:t>
      </w:r>
      <w:r w:rsidRPr="004100E7">
        <w:t xml:space="preserve"> Sunuşu</w:t>
      </w:r>
      <w:bookmarkEnd w:id="0"/>
      <w:bookmarkEnd w:id="1"/>
      <w:bookmarkEnd w:id="2"/>
      <w:bookmarkEnd w:id="3"/>
      <w:bookmarkEnd w:id="4"/>
      <w:bookmarkEnd w:id="5"/>
      <w:bookmarkEnd w:id="6"/>
    </w:p>
    <w:p w:rsidR="00ED575C" w:rsidRDefault="00ED575C" w:rsidP="00BC2CF6">
      <w:pPr>
        <w:spacing w:after="0" w:line="360" w:lineRule="auto"/>
        <w:rPr>
          <w:rFonts w:cstheme="minorHAnsi"/>
        </w:rPr>
      </w:pPr>
      <w:r>
        <w:rPr>
          <w:noProof/>
        </w:rPr>
        <w:drawing>
          <wp:anchor distT="0" distB="0" distL="114300" distR="114300" simplePos="0" relativeHeight="251665408" behindDoc="0" locked="0" layoutInCell="1" allowOverlap="1" wp14:anchorId="7B286D10" wp14:editId="58ECEE4E">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2F70A8">
        <w:rPr>
          <w:rFonts w:cstheme="minorHAnsi"/>
        </w:rPr>
        <w:t xml:space="preserve">Günümüz dünyası; siyasal, ekonomik, sosyal, bilimsel ve teknolojik değişimlerle birlikte yeni </w:t>
      </w:r>
      <w:proofErr w:type="gramStart"/>
      <w:r w:rsidRPr="002F70A8">
        <w:rPr>
          <w:rFonts w:cstheme="minorHAnsi"/>
        </w:rPr>
        <w:t>paradigm</w:t>
      </w:r>
      <w:r>
        <w:rPr>
          <w:rFonts w:cstheme="minorHAnsi"/>
        </w:rPr>
        <w:t>alar</w:t>
      </w:r>
      <w:proofErr w:type="gramEnd"/>
      <w:r>
        <w:rPr>
          <w:rFonts w:cstheme="minorHAnsi"/>
        </w:rPr>
        <w:t xml:space="preserve"> kazanan dinamik bir yapıya sahiptir.</w:t>
      </w:r>
    </w:p>
    <w:p w:rsidR="00ED575C" w:rsidRDefault="00ED575C" w:rsidP="00BC2CF6">
      <w:pPr>
        <w:spacing w:after="0" w:line="360" w:lineRule="auto"/>
        <w:rPr>
          <w:rFonts w:cstheme="minorHAnsi"/>
        </w:rPr>
      </w:pPr>
      <w:r w:rsidRPr="002F70A8">
        <w:rPr>
          <w:rFonts w:cstheme="minorHAnsi"/>
        </w:rPr>
        <w:t>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w:t>
      </w:r>
    </w:p>
    <w:p w:rsidR="00ED575C" w:rsidRPr="00AC5ABC" w:rsidRDefault="00ED575C" w:rsidP="00BC2CF6">
      <w:pPr>
        <w:spacing w:after="0" w:line="360" w:lineRule="auto"/>
        <w:rPr>
          <w:lang w:eastAsia="en-US"/>
        </w:rPr>
      </w:pPr>
      <w:r w:rsidRPr="002F70A8">
        <w:rPr>
          <w:rFonts w:cstheme="minorHAnsi"/>
        </w:rPr>
        <w:t xml:space="preserve">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w:t>
      </w:r>
      <w:proofErr w:type="gramStart"/>
      <w:r w:rsidRPr="002F70A8">
        <w:rPr>
          <w:rFonts w:cstheme="minorHAnsi"/>
        </w:rPr>
        <w:t>dahilinde</w:t>
      </w:r>
      <w:proofErr w:type="gramEnd"/>
      <w:r w:rsidRPr="002F70A8">
        <w:rPr>
          <w:rFonts w:cstheme="minorHAnsi"/>
        </w:rPr>
        <w:t xml:space="preserve"> yaşamak insanlar için bir zaruret ise kurum ve kuruluşlar da daha verimli hizmet sunmak, başarı çıtasını yükseltmek için plan yapma</w:t>
      </w:r>
      <w:r>
        <w:rPr>
          <w:rFonts w:cstheme="minorHAnsi"/>
        </w:rPr>
        <w:t xml:space="preserve">k ve bunu uygulamak zorundadır.                            </w:t>
      </w:r>
    </w:p>
    <w:p w:rsidR="00ED575C" w:rsidRDefault="00ED575C" w:rsidP="00BC2CF6">
      <w:pPr>
        <w:spacing w:after="0" w:line="360" w:lineRule="auto"/>
        <w:rPr>
          <w:rFonts w:cstheme="minorHAnsi"/>
        </w:rPr>
      </w:pPr>
      <w:r w:rsidRPr="002F70A8">
        <w:rPr>
          <w:rFonts w:cstheme="minorHAnsi"/>
        </w:rPr>
        <w:t>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w:t>
      </w:r>
      <w:r>
        <w:rPr>
          <w:rFonts w:cstheme="minorHAnsi"/>
        </w:rPr>
        <w:t xml:space="preserve"> zihinlerde gerçekleştirmektir.                                                                                                                                 </w:t>
      </w:r>
      <w:r w:rsidRPr="002F70A8">
        <w:rPr>
          <w:rFonts w:cstheme="minorHAnsi"/>
        </w:rPr>
        <w:t>Bu doğrultuda insanımızın ülkemizin daha aydınlık bir geleceğe ulaşması, vatanına, milletine, insanlığa fayda sağlaması, beşikten mezara kadar ilim ile dolu olması yolunda gerekli önlemleri alarak geleceğe daha emin adımlar</w:t>
      </w:r>
      <w:r>
        <w:rPr>
          <w:rFonts w:cstheme="minorHAnsi"/>
        </w:rPr>
        <w:t xml:space="preserve"> atmaktan asla vazgeçmeyeceğiz.                        </w:t>
      </w:r>
    </w:p>
    <w:p w:rsidR="00ED575C" w:rsidRPr="00924882" w:rsidRDefault="00ED575C" w:rsidP="00BC2CF6">
      <w:pPr>
        <w:spacing w:after="0" w:line="360" w:lineRule="auto"/>
        <w:rPr>
          <w:b/>
          <w:sz w:val="28"/>
          <w:szCs w:val="28"/>
        </w:rPr>
      </w:pPr>
      <w:r w:rsidRPr="002F70A8">
        <w:rPr>
          <w:rFonts w:cstheme="minorHAns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rsidR="00ED575C" w:rsidRPr="00960C5A" w:rsidRDefault="00ED575C" w:rsidP="00ED575C">
      <w:pPr>
        <w:rPr>
          <w:b/>
        </w:rPr>
      </w:pPr>
      <w:r w:rsidRPr="00960C5A">
        <w:rPr>
          <w:b/>
        </w:rPr>
        <w:t>YAŞAR DÖNMEZ</w:t>
      </w:r>
    </w:p>
    <w:p w:rsidR="00ED575C" w:rsidRPr="004B0C7C" w:rsidRDefault="00ED575C" w:rsidP="00ED575C">
      <w:pPr>
        <w:rPr>
          <w:b/>
        </w:rPr>
      </w:pPr>
      <w:r w:rsidRPr="00960C5A">
        <w:rPr>
          <w:b/>
        </w:rPr>
        <w:t>TALAS KAYMAKAMI</w:t>
      </w:r>
    </w:p>
    <w:p w:rsidR="00ED575C" w:rsidRPr="00833664" w:rsidRDefault="00ED575C" w:rsidP="00ED575C">
      <w:pPr>
        <w:pStyle w:val="Stil1"/>
      </w:pPr>
      <w:bookmarkStart w:id="11" w:name="_Toc143608081"/>
      <w:r w:rsidRPr="00833664">
        <w:rPr>
          <w:noProof/>
          <w:lang w:eastAsia="tr-TR"/>
        </w:rPr>
        <w:lastRenderedPageBreak/>
        <w:drawing>
          <wp:anchor distT="0" distB="0" distL="114300" distR="114300" simplePos="0" relativeHeight="251666432" behindDoc="0" locked="0" layoutInCell="1" allowOverlap="1" wp14:anchorId="147F0AF8" wp14:editId="68D47D65">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t>İlçe Millî</w:t>
      </w:r>
      <w:r w:rsidRPr="00833664">
        <w:t xml:space="preserve"> Eğitim Müdürü Sunuşu</w:t>
      </w:r>
      <w:bookmarkEnd w:id="11"/>
    </w:p>
    <w:p w:rsidR="00ED575C" w:rsidRPr="00833664" w:rsidRDefault="00ED575C" w:rsidP="00ED575C">
      <w:pPr>
        <w:autoSpaceDE w:val="0"/>
        <w:autoSpaceDN w:val="0"/>
        <w:adjustRightInd w:val="0"/>
        <w:spacing w:after="0" w:line="276" w:lineRule="auto"/>
        <w:ind w:firstLine="709"/>
        <w:rPr>
          <w:i/>
        </w:rPr>
      </w:pPr>
    </w:p>
    <w:p w:rsidR="00ED575C" w:rsidRDefault="00ED575C" w:rsidP="00ED575C">
      <w:pPr>
        <w:spacing w:line="360" w:lineRule="auto"/>
      </w:pPr>
      <w:r w:rsidRPr="00CF645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w:t>
      </w:r>
      <w:r>
        <w:t xml:space="preserve">“Türkiye Yüzyılı” </w:t>
      </w:r>
      <w:r w:rsidRPr="00CF645D">
        <w:t xml:space="preserve">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rsidR="00ED575C" w:rsidRDefault="00ED575C" w:rsidP="00ED575C">
      <w:pPr>
        <w:spacing w:line="360" w:lineRule="auto"/>
      </w:pPr>
      <w:r w:rsidRPr="00CF645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rsidR="00ED575C" w:rsidRDefault="00ED575C" w:rsidP="00ED575C">
      <w:pPr>
        <w:spacing w:line="360" w:lineRule="auto"/>
      </w:pPr>
      <w:r>
        <w:t>Hazırladığımız s</w:t>
      </w:r>
      <w:r w:rsidRPr="00847449">
        <w:t>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w:t>
      </w:r>
      <w:r>
        <w:t>kür ediyor, kurumumuz 2024-2028 Stratejik P</w:t>
      </w:r>
      <w:r w:rsidRPr="00847449">
        <w:t>lanı doğrultusunda belirlenen çalışmaların başarıyla uygulanacağına inanıyorum.</w:t>
      </w:r>
    </w:p>
    <w:bookmarkEnd w:id="7"/>
    <w:bookmarkEnd w:id="8"/>
    <w:bookmarkEnd w:id="9"/>
    <w:bookmarkEnd w:id="10"/>
    <w:p w:rsidR="00ED575C" w:rsidRDefault="00ED575C" w:rsidP="00ED575C">
      <w:pPr>
        <w:tabs>
          <w:tab w:val="left" w:pos="6150"/>
          <w:tab w:val="left" w:pos="7020"/>
        </w:tabs>
        <w:spacing w:line="276" w:lineRule="auto"/>
        <w:rPr>
          <w:b/>
          <w:sz w:val="22"/>
          <w:szCs w:val="22"/>
        </w:rPr>
      </w:pPr>
      <w:r>
        <w:rPr>
          <w:b/>
          <w:sz w:val="22"/>
          <w:szCs w:val="22"/>
        </w:rPr>
        <w:tab/>
      </w:r>
      <w:r w:rsidRPr="006534C9">
        <w:rPr>
          <w:b/>
          <w:sz w:val="22"/>
          <w:szCs w:val="22"/>
        </w:rPr>
        <w:t>MUSTAFA ELMALI</w:t>
      </w:r>
    </w:p>
    <w:p w:rsidR="00ED575C" w:rsidRDefault="00ED575C" w:rsidP="00ED575C">
      <w:pPr>
        <w:spacing w:line="276" w:lineRule="auto"/>
        <w:rPr>
          <w:b/>
          <w:sz w:val="22"/>
          <w:szCs w:val="22"/>
        </w:rPr>
      </w:pPr>
      <w:r>
        <w:rPr>
          <w:b/>
          <w:sz w:val="22"/>
          <w:szCs w:val="22"/>
        </w:rPr>
        <w:t xml:space="preserve">                                                                                    </w:t>
      </w:r>
      <w:r w:rsidRPr="00763A0B">
        <w:rPr>
          <w:b/>
          <w:sz w:val="22"/>
          <w:szCs w:val="22"/>
        </w:rPr>
        <w:t xml:space="preserve">TALAS İLÇE MİLLİ EĞİTİM MÜDÜRÜ </w:t>
      </w:r>
      <w:r>
        <w:rPr>
          <w:b/>
          <w:sz w:val="22"/>
          <w:szCs w:val="22"/>
        </w:rPr>
        <w:tab/>
      </w:r>
      <w:r>
        <w:rPr>
          <w:b/>
          <w:sz w:val="22"/>
          <w:szCs w:val="22"/>
        </w:rPr>
        <w:tab/>
      </w:r>
      <w:r>
        <w:rPr>
          <w:b/>
          <w:sz w:val="22"/>
          <w:szCs w:val="22"/>
        </w:rPr>
        <w:tab/>
      </w:r>
      <w:r>
        <w:rPr>
          <w:b/>
          <w:sz w:val="22"/>
          <w:szCs w:val="22"/>
        </w:rPr>
        <w:tab/>
        <w:t xml:space="preserve">           </w:t>
      </w:r>
    </w:p>
    <w:p w:rsidR="00ED575C" w:rsidRDefault="00ED575C" w:rsidP="00ED575C">
      <w:pPr>
        <w:pStyle w:val="Stil1"/>
        <w:jc w:val="both"/>
      </w:pPr>
      <w:r>
        <w:rPr>
          <w:b w:val="0"/>
          <w:noProof/>
          <w:sz w:val="22"/>
          <w:szCs w:val="22"/>
          <w:lang w:eastAsia="tr-TR"/>
        </w:rPr>
        <w:lastRenderedPageBreak/>
        <w:drawing>
          <wp:anchor distT="0" distB="0" distL="0" distR="0" simplePos="0" relativeHeight="251667456" behindDoc="0" locked="0" layoutInCell="1" allowOverlap="1" wp14:anchorId="3ADB7976" wp14:editId="10CF81AE">
            <wp:simplePos x="0" y="0"/>
            <wp:positionH relativeFrom="page">
              <wp:posOffset>944880</wp:posOffset>
            </wp:positionH>
            <wp:positionV relativeFrom="paragraph">
              <wp:posOffset>387350</wp:posOffset>
            </wp:positionV>
            <wp:extent cx="3444240" cy="1672590"/>
            <wp:effectExtent l="0" t="0" r="0" b="0"/>
            <wp:wrapTopAndBottom/>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3444240" cy="1672590"/>
                    </a:xfrm>
                    <a:prstGeom prst="rect">
                      <a:avLst/>
                    </a:prstGeom>
                  </pic:spPr>
                </pic:pic>
              </a:graphicData>
            </a:graphic>
            <wp14:sizeRelH relativeFrom="margin">
              <wp14:pctWidth>0</wp14:pctWidth>
            </wp14:sizeRelH>
            <wp14:sizeRelV relativeFrom="margin">
              <wp14:pctHeight>0</wp14:pctHeight>
            </wp14:sizeRelV>
          </wp:anchor>
        </w:drawing>
      </w:r>
      <w:r>
        <w:t xml:space="preserve"> Okul Müdürü Sunuşu</w:t>
      </w:r>
    </w:p>
    <w:p w:rsidR="00ED575C" w:rsidRDefault="00ED575C" w:rsidP="00ED575C">
      <w:pPr>
        <w:pStyle w:val="Stil1"/>
        <w:jc w:val="both"/>
      </w:pPr>
    </w:p>
    <w:p w:rsidR="00ED575C" w:rsidRPr="005D6791" w:rsidRDefault="00ED575C" w:rsidP="00ED575C">
      <w:pPr>
        <w:tabs>
          <w:tab w:val="left" w:pos="5805"/>
        </w:tabs>
      </w:pPr>
      <w:r>
        <w:t xml:space="preserve">       </w:t>
      </w:r>
      <w:proofErr w:type="gramStart"/>
      <w:r>
        <w:t>Cemil Baba İlkokulu</w:t>
      </w:r>
      <w:r w:rsidRPr="005D6791">
        <w:t xml:space="preserve"> olarak temel amacımız: Öğrencilerimizin; beden, zihin, ahlak, ruh ve duygu bakımından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olacaktır.</w:t>
      </w:r>
      <w:proofErr w:type="gramEnd"/>
    </w:p>
    <w:p w:rsidR="00ED575C" w:rsidRPr="005D6791" w:rsidRDefault="00ED575C" w:rsidP="00ED575C">
      <w:pPr>
        <w:spacing w:after="200" w:line="276" w:lineRule="auto"/>
        <w:ind w:firstLine="708"/>
      </w:pPr>
      <w:r w:rsidRPr="005D6791">
        <w:t>Okullar, değişen dünyanın dinamiklerini yeni kuşaklarla buluşturmada ve geleceğin etkili bireylerinin yetiştirilmesinde en önemli işleve sahip olan kurumlardır. Okulların bu işlevlerini gerçekleştirmesini sağlamada, etkili bir planlamanın yanı sıra planların gerçekleştirilmesini sağlayacak örgütsel kültüre sahip donanımlı çalışanlara gereksinim duyulmaktadır.</w:t>
      </w:r>
    </w:p>
    <w:p w:rsidR="00ED575C" w:rsidRPr="005D6791" w:rsidRDefault="00ED575C" w:rsidP="00ED575C">
      <w:pPr>
        <w:spacing w:after="200" w:line="276" w:lineRule="auto"/>
        <w:ind w:firstLine="708"/>
      </w:pPr>
      <w:r w:rsidRPr="005D6791">
        <w:t>Planlamanın her aşamasında görev ve sorumluluk alan okul yöneticileri ve öğretmenler, sorumluluğun paylaşılmasının yanında, birlikte iş yapma ve başarma</w:t>
      </w:r>
      <w:r>
        <w:t xml:space="preserve"> </w:t>
      </w:r>
      <w:r w:rsidRPr="005D6791">
        <w:t>duygularını paylaştıkça, okullar daha çalışılabilir kurumlar olma yolunda ilerleyeceklerdir.</w:t>
      </w:r>
    </w:p>
    <w:p w:rsidR="00ED575C" w:rsidRPr="005D6791" w:rsidRDefault="00ED575C" w:rsidP="00ED575C">
      <w:pPr>
        <w:spacing w:after="200" w:line="276" w:lineRule="auto"/>
        <w:ind w:firstLine="708"/>
      </w:pPr>
      <w:r w:rsidRPr="005D6791">
        <w:t>Stratejik planlama, kurumların geleceği doğru planlamalarına ve bugünü görmelerine olanak sağlayan çok önemli bir süreçtir. Bu sürece herkesin katılımını sağlamak, okul yönetimi ve okul toplumunun birincil görevi olarak kabul edilmektedir.</w:t>
      </w:r>
    </w:p>
    <w:p w:rsidR="00ED575C" w:rsidRPr="005D6791" w:rsidRDefault="00ED575C" w:rsidP="00ED575C">
      <w:pPr>
        <w:spacing w:after="200" w:line="276" w:lineRule="auto"/>
        <w:ind w:firstLine="708"/>
      </w:pPr>
      <w:r w:rsidRPr="005D6791">
        <w:t>Okulumuz çağdaş eğitim düzeyine ulaşmak düşüncesiyle sürekli yenilenmeyi ve kalite kültürünü kendisine ilke edinmeyi amaçlamaktadır. Hedefimize ulaşmak için</w:t>
      </w:r>
      <w:r>
        <w:t xml:space="preserve"> </w:t>
      </w:r>
      <w:r w:rsidRPr="005D6791">
        <w:t>eğitim ve öğretim başta olmak üzere in</w:t>
      </w:r>
      <w:r>
        <w:t>san kaynakları ve kurumsallaşma</w:t>
      </w:r>
      <w:r w:rsidRPr="005D6791">
        <w:t>,</w:t>
      </w:r>
      <w:r>
        <w:t xml:space="preserve"> </w:t>
      </w:r>
      <w:r w:rsidRPr="005D6791">
        <w:t>sosyal faaliyetler,</w:t>
      </w:r>
      <w:r>
        <w:t xml:space="preserve"> </w:t>
      </w:r>
      <w:r w:rsidRPr="005D6791">
        <w:t>alt yapı toplumla ilişkiler ve kuruml</w:t>
      </w:r>
      <w:r>
        <w:t>ar arası ilişkileri kapsayan 2024-208</w:t>
      </w:r>
      <w:r w:rsidRPr="005D6791">
        <w:t>3 Stratejik Planı hazırlamıştır. Stratejik planlama çalışmasına önce durum analizi yapılarak başlanmıştır. Daha sonra planlama aşaması</w:t>
      </w:r>
      <w:r>
        <w:t>na geçilmiştir. Okulun amaçları</w:t>
      </w:r>
      <w:r w:rsidRPr="005D6791">
        <w:t>,</w:t>
      </w:r>
      <w:r>
        <w:t xml:space="preserve"> </w:t>
      </w:r>
      <w:r w:rsidRPr="005D6791">
        <w:t>hedefleri ve hedeflere u</w:t>
      </w:r>
      <w:r>
        <w:t>laşmak için gerekli stratejiler</w:t>
      </w:r>
      <w:r w:rsidRPr="005D6791">
        <w:t>,</w:t>
      </w:r>
      <w:r>
        <w:t xml:space="preserve"> </w:t>
      </w:r>
      <w:r w:rsidRPr="005D6791">
        <w:t>eylem planı ve sonuçta başarı veya başarısızlığın göstergeleri ortaya konulmuştur. Stratejik Planda belirlenen hedeflerimiz</w:t>
      </w:r>
      <w:r>
        <w:t>i ne ölçüde gerçekleştirdiğimiz, plan dönemi içindeki her yıl</w:t>
      </w:r>
      <w:r w:rsidRPr="005D6791">
        <w:t>sonunda gözden geçirilecek ve gereken düzenlemeler yapılacaktır.</w:t>
      </w:r>
    </w:p>
    <w:p w:rsidR="00ED575C" w:rsidRPr="005D6791" w:rsidRDefault="00ED575C" w:rsidP="00ED575C">
      <w:pPr>
        <w:ind w:firstLine="708"/>
      </w:pPr>
      <w:r w:rsidRPr="005D6791">
        <w:t>Cemil Baba İlkokulu</w:t>
      </w:r>
      <w:r>
        <w:t xml:space="preserve"> Stratejik Planın (2024</w:t>
      </w:r>
      <w:r w:rsidRPr="005D6791">
        <w:t>-202</w:t>
      </w:r>
      <w:r>
        <w:t>8</w:t>
      </w:r>
      <w:r w:rsidRPr="005D6791">
        <w:t>)</w:t>
      </w:r>
      <w:r>
        <w:t xml:space="preserve"> </w:t>
      </w:r>
      <w:r w:rsidRPr="005D6791">
        <w:t>da belirtilen amaç ve hedefler ulaşmamızın okulumuzun gelişme ve kurumsallaşma süreçlerinde önemli katkılar sağlayacağına inanmaktayız.</w:t>
      </w:r>
      <w:r>
        <w:t xml:space="preserve"> </w:t>
      </w:r>
      <w:r w:rsidRPr="005D6791">
        <w:t>Okulumuzda hazırlanan bu planın başarıya ulaşmasında, farkındalık ve katılım ilkesi önemli bir rol oynayacaktır. Bu nedenle çalışmanın gerçekleştirilmesinde emeği geçen Stratejik</w:t>
      </w:r>
      <w:r>
        <w:t xml:space="preserve"> Planlama Ekibi ‘ ne tüm idareci</w:t>
      </w:r>
      <w:r w:rsidRPr="005D6791">
        <w:t>,</w:t>
      </w:r>
      <w:r>
        <w:t xml:space="preserve"> </w:t>
      </w:r>
      <w:r w:rsidRPr="005D6791">
        <w:t>öğretmen, öğrenci ve velilerimize teşekkür ederim</w:t>
      </w:r>
    </w:p>
    <w:p w:rsidR="00ED575C" w:rsidRPr="006534C9" w:rsidRDefault="00ED575C" w:rsidP="00ED575C">
      <w:pPr>
        <w:tabs>
          <w:tab w:val="left" w:pos="6780"/>
        </w:tabs>
        <w:spacing w:after="0" w:line="276" w:lineRule="auto"/>
        <w:rPr>
          <w:b/>
          <w:sz w:val="22"/>
          <w:szCs w:val="22"/>
        </w:rPr>
      </w:pPr>
      <w:r>
        <w:rPr>
          <w:b/>
          <w:sz w:val="22"/>
          <w:szCs w:val="22"/>
        </w:rPr>
        <w:tab/>
        <w:t>SAMİ AYDIN</w:t>
      </w:r>
    </w:p>
    <w:p w:rsidR="00ED575C" w:rsidRPr="006534C9" w:rsidRDefault="00ED575C" w:rsidP="00ED575C">
      <w:pPr>
        <w:tabs>
          <w:tab w:val="left" w:pos="6780"/>
        </w:tabs>
        <w:spacing w:after="0" w:line="276" w:lineRule="auto"/>
        <w:rPr>
          <w:b/>
          <w:sz w:val="22"/>
          <w:szCs w:val="22"/>
        </w:rPr>
      </w:pPr>
      <w:r w:rsidRPr="006534C9">
        <w:rPr>
          <w:b/>
          <w:sz w:val="22"/>
          <w:szCs w:val="22"/>
        </w:rPr>
        <w:t xml:space="preserve">                                                                                </w:t>
      </w:r>
      <w:r>
        <w:rPr>
          <w:b/>
          <w:sz w:val="22"/>
          <w:szCs w:val="22"/>
        </w:rPr>
        <w:t xml:space="preserve">                            </w:t>
      </w:r>
      <w:r w:rsidRPr="006534C9">
        <w:rPr>
          <w:b/>
          <w:sz w:val="22"/>
          <w:szCs w:val="22"/>
        </w:rPr>
        <w:t xml:space="preserve">   </w:t>
      </w:r>
      <w:r>
        <w:rPr>
          <w:b/>
          <w:sz w:val="22"/>
          <w:szCs w:val="22"/>
        </w:rPr>
        <w:t xml:space="preserve">         </w:t>
      </w:r>
      <w:r w:rsidRPr="006534C9">
        <w:rPr>
          <w:b/>
          <w:sz w:val="22"/>
          <w:szCs w:val="22"/>
        </w:rPr>
        <w:t xml:space="preserve"> </w:t>
      </w:r>
      <w:r>
        <w:rPr>
          <w:b/>
          <w:sz w:val="22"/>
          <w:szCs w:val="22"/>
        </w:rPr>
        <w:t>OKUL MÜDÜRÜ</w:t>
      </w:r>
      <w:r w:rsidRPr="006534C9">
        <w:rPr>
          <w:b/>
          <w:sz w:val="22"/>
          <w:szCs w:val="22"/>
        </w:rPr>
        <w:t xml:space="preserve"> </w:t>
      </w:r>
    </w:p>
    <w:p w:rsidR="00A16716" w:rsidRPr="00A16716" w:rsidRDefault="00A16716" w:rsidP="00A16716">
      <w:pPr>
        <w:pStyle w:val="Stil1"/>
        <w:jc w:val="both"/>
        <w:rPr>
          <w:sz w:val="28"/>
          <w:u w:val="single"/>
        </w:rPr>
      </w:pPr>
      <w:r w:rsidRPr="00A16716">
        <w:rPr>
          <w:sz w:val="28"/>
          <w:u w:val="single"/>
        </w:rPr>
        <w:lastRenderedPageBreak/>
        <w:t>İÇİNDEKİLER</w:t>
      </w:r>
    </w:p>
    <w:p w:rsidR="00A16716" w:rsidRPr="00385D59" w:rsidRDefault="00A16716" w:rsidP="00A16716">
      <w:pPr>
        <w:pStyle w:val="Stil1"/>
        <w:jc w:val="both"/>
        <w:rPr>
          <w:color w:val="000000" w:themeColor="text1"/>
          <w:sz w:val="24"/>
        </w:rPr>
      </w:pPr>
      <w:r w:rsidRPr="00385D59">
        <w:rPr>
          <w:color w:val="000000" w:themeColor="text1"/>
          <w:sz w:val="24"/>
        </w:rPr>
        <w:t xml:space="preserve">Kaymakam Sunuşu            </w:t>
      </w:r>
      <w:proofErr w:type="gramStart"/>
      <w:r w:rsidRPr="00385D59">
        <w:rPr>
          <w:color w:val="000000" w:themeColor="text1"/>
          <w:sz w:val="24"/>
        </w:rPr>
        <w:t>………………………………………………………..…..</w:t>
      </w:r>
      <w:proofErr w:type="gramEnd"/>
      <w:r w:rsidRPr="00385D59">
        <w:rPr>
          <w:color w:val="000000" w:themeColor="text1"/>
          <w:sz w:val="24"/>
        </w:rPr>
        <w:t>1</w:t>
      </w:r>
    </w:p>
    <w:p w:rsidR="00A16716" w:rsidRPr="00385D59" w:rsidRDefault="00A16716" w:rsidP="00A16716">
      <w:pPr>
        <w:pStyle w:val="Stil1"/>
        <w:jc w:val="both"/>
        <w:rPr>
          <w:color w:val="000000" w:themeColor="text1"/>
          <w:sz w:val="24"/>
        </w:rPr>
      </w:pPr>
      <w:r w:rsidRPr="00385D59">
        <w:rPr>
          <w:color w:val="000000" w:themeColor="text1"/>
          <w:sz w:val="24"/>
        </w:rPr>
        <w:t xml:space="preserve">İlçe Millî Eğitim Müdürü Sunuş </w:t>
      </w:r>
      <w:proofErr w:type="gramStart"/>
      <w:r w:rsidRPr="00385D59">
        <w:rPr>
          <w:color w:val="000000" w:themeColor="text1"/>
          <w:sz w:val="24"/>
        </w:rPr>
        <w:t>…………………………………………………..…</w:t>
      </w:r>
      <w:proofErr w:type="gramEnd"/>
      <w:r w:rsidRPr="00385D59">
        <w:rPr>
          <w:color w:val="000000" w:themeColor="text1"/>
          <w:sz w:val="24"/>
        </w:rPr>
        <w:t>2</w:t>
      </w:r>
    </w:p>
    <w:p w:rsidR="00A16716" w:rsidRPr="00385D59" w:rsidRDefault="00A16716" w:rsidP="00A16716">
      <w:pPr>
        <w:pStyle w:val="Stil1"/>
        <w:jc w:val="both"/>
        <w:rPr>
          <w:color w:val="000000" w:themeColor="text1"/>
          <w:sz w:val="24"/>
        </w:rPr>
      </w:pPr>
      <w:r w:rsidRPr="00385D59">
        <w:rPr>
          <w:color w:val="000000" w:themeColor="text1"/>
          <w:sz w:val="24"/>
        </w:rPr>
        <w:t>Okul Müdürü Sunuşu</w:t>
      </w:r>
      <w:proofErr w:type="gramStart"/>
      <w:r w:rsidRPr="00385D59">
        <w:rPr>
          <w:color w:val="000000" w:themeColor="text1"/>
          <w:sz w:val="24"/>
        </w:rPr>
        <w:t>………………………………………………………………....</w:t>
      </w:r>
      <w:proofErr w:type="gramEnd"/>
      <w:r w:rsidRPr="00385D59">
        <w:rPr>
          <w:color w:val="000000" w:themeColor="text1"/>
          <w:sz w:val="24"/>
        </w:rPr>
        <w:t>3</w:t>
      </w:r>
    </w:p>
    <w:p w:rsidR="00A16716" w:rsidRPr="00385D59" w:rsidRDefault="00A16716" w:rsidP="00A16716">
      <w:pPr>
        <w:autoSpaceDE w:val="0"/>
        <w:autoSpaceDN w:val="0"/>
        <w:adjustRightInd w:val="0"/>
        <w:spacing w:line="240" w:lineRule="auto"/>
        <w:rPr>
          <w:b/>
          <w:bCs/>
          <w:color w:val="000000" w:themeColor="text1"/>
        </w:rPr>
      </w:pPr>
      <w:r w:rsidRPr="00385D59">
        <w:rPr>
          <w:rFonts w:eastAsiaTheme="minorHAnsi"/>
          <w:b/>
          <w:bCs/>
          <w:color w:val="000000" w:themeColor="text1"/>
          <w:lang w:eastAsia="en-US"/>
        </w:rPr>
        <w:t xml:space="preserve">İçindekiler </w:t>
      </w:r>
      <w:r w:rsidRPr="00385D59">
        <w:rPr>
          <w:b/>
          <w:bCs/>
          <w:color w:val="000000" w:themeColor="text1"/>
        </w:rPr>
        <w:t xml:space="preserve">  </w:t>
      </w:r>
      <w:proofErr w:type="gramStart"/>
      <w:r w:rsidRPr="00385D59">
        <w:rPr>
          <w:b/>
          <w:bCs/>
          <w:color w:val="000000" w:themeColor="text1"/>
        </w:rPr>
        <w:t>……………………………………………………………………………</w:t>
      </w:r>
      <w:proofErr w:type="gramEnd"/>
      <w:r w:rsidRPr="00385D59">
        <w:rPr>
          <w:b/>
          <w:bCs/>
          <w:color w:val="000000" w:themeColor="text1"/>
        </w:rPr>
        <w:t>4</w:t>
      </w:r>
    </w:p>
    <w:p w:rsidR="00A16716" w:rsidRPr="00385D59" w:rsidRDefault="00A16716" w:rsidP="00A16716">
      <w:pPr>
        <w:autoSpaceDE w:val="0"/>
        <w:autoSpaceDN w:val="0"/>
        <w:adjustRightInd w:val="0"/>
        <w:spacing w:line="240" w:lineRule="auto"/>
        <w:rPr>
          <w:rFonts w:eastAsiaTheme="minorHAnsi"/>
          <w:b/>
          <w:bCs/>
          <w:color w:val="000000" w:themeColor="text1"/>
          <w:lang w:eastAsia="en-US"/>
        </w:rPr>
      </w:pPr>
      <w:r w:rsidRPr="00385D59">
        <w:rPr>
          <w:rFonts w:eastAsiaTheme="minorHAnsi"/>
          <w:b/>
          <w:bCs/>
          <w:color w:val="000000" w:themeColor="text1"/>
          <w:lang w:eastAsia="en-US"/>
        </w:rPr>
        <w:t>Tablolar</w:t>
      </w:r>
      <w:r w:rsidRPr="00385D59">
        <w:rPr>
          <w:b/>
          <w:bCs/>
          <w:color w:val="000000" w:themeColor="text1"/>
        </w:rPr>
        <w:t xml:space="preserve"> </w:t>
      </w:r>
      <w:proofErr w:type="gramStart"/>
      <w:r w:rsidRPr="00385D59">
        <w:rPr>
          <w:b/>
          <w:bCs/>
          <w:color w:val="000000" w:themeColor="text1"/>
        </w:rPr>
        <w:t>…………………………………………………………………………….….</w:t>
      </w:r>
      <w:proofErr w:type="gramEnd"/>
      <w:r w:rsidRPr="00385D59">
        <w:rPr>
          <w:b/>
          <w:bCs/>
          <w:color w:val="000000" w:themeColor="text1"/>
        </w:rPr>
        <w:t>6</w:t>
      </w:r>
    </w:p>
    <w:p w:rsidR="00A16716" w:rsidRPr="00385D59" w:rsidRDefault="00A16716" w:rsidP="00A16716">
      <w:pPr>
        <w:autoSpaceDE w:val="0"/>
        <w:autoSpaceDN w:val="0"/>
        <w:adjustRightInd w:val="0"/>
        <w:spacing w:line="240" w:lineRule="auto"/>
        <w:rPr>
          <w:rFonts w:eastAsiaTheme="minorHAnsi"/>
          <w:b/>
          <w:bCs/>
          <w:color w:val="000000" w:themeColor="text1"/>
          <w:lang w:eastAsia="en-US"/>
        </w:rPr>
      </w:pPr>
      <w:r w:rsidRPr="00385D59">
        <w:rPr>
          <w:rFonts w:eastAsiaTheme="minorHAnsi"/>
          <w:b/>
          <w:bCs/>
          <w:color w:val="000000" w:themeColor="text1"/>
          <w:lang w:eastAsia="en-US"/>
        </w:rPr>
        <w:t>Şekiller</w:t>
      </w:r>
      <w:r w:rsidRPr="00385D59">
        <w:rPr>
          <w:b/>
          <w:bCs/>
          <w:color w:val="000000" w:themeColor="text1"/>
        </w:rPr>
        <w:t xml:space="preserve"> </w:t>
      </w:r>
      <w:proofErr w:type="gramStart"/>
      <w:r w:rsidRPr="00385D59">
        <w:rPr>
          <w:b/>
          <w:bCs/>
          <w:color w:val="000000" w:themeColor="text1"/>
        </w:rPr>
        <w:t>……………………………………………………………………………..…..</w:t>
      </w:r>
      <w:proofErr w:type="gramEnd"/>
      <w:r w:rsidRPr="00385D59">
        <w:rPr>
          <w:b/>
          <w:bCs/>
          <w:color w:val="000000" w:themeColor="text1"/>
        </w:rPr>
        <w:t>6</w:t>
      </w:r>
    </w:p>
    <w:p w:rsidR="00A16716" w:rsidRPr="00385D59" w:rsidRDefault="00A16716" w:rsidP="00A16716">
      <w:pPr>
        <w:autoSpaceDE w:val="0"/>
        <w:autoSpaceDN w:val="0"/>
        <w:adjustRightInd w:val="0"/>
        <w:spacing w:line="240" w:lineRule="auto"/>
        <w:rPr>
          <w:b/>
          <w:bCs/>
          <w:color w:val="000000" w:themeColor="text1"/>
        </w:rPr>
      </w:pPr>
      <w:r w:rsidRPr="00385D59">
        <w:rPr>
          <w:rFonts w:eastAsiaTheme="minorHAnsi"/>
          <w:b/>
          <w:bCs/>
          <w:color w:val="000000" w:themeColor="text1"/>
          <w:lang w:eastAsia="en-US"/>
        </w:rPr>
        <w:t>Ekler</w:t>
      </w:r>
      <w:r w:rsidRPr="00385D59">
        <w:rPr>
          <w:b/>
          <w:bCs/>
          <w:color w:val="000000" w:themeColor="text1"/>
        </w:rPr>
        <w:t xml:space="preserve"> </w:t>
      </w:r>
      <w:proofErr w:type="gramStart"/>
      <w:r w:rsidRPr="00385D59">
        <w:rPr>
          <w:b/>
          <w:bCs/>
          <w:color w:val="000000" w:themeColor="text1"/>
        </w:rPr>
        <w:t>……………………………………………………………………………………</w:t>
      </w:r>
      <w:proofErr w:type="gramEnd"/>
      <w:r w:rsidRPr="00385D59">
        <w:rPr>
          <w:b/>
          <w:bCs/>
          <w:color w:val="000000" w:themeColor="text1"/>
        </w:rPr>
        <w:t>6</w:t>
      </w:r>
    </w:p>
    <w:p w:rsidR="00A16716" w:rsidRPr="00385D59" w:rsidRDefault="00A16716" w:rsidP="00A16716">
      <w:pPr>
        <w:pStyle w:val="Stil1"/>
        <w:jc w:val="both"/>
        <w:rPr>
          <w:color w:val="000000" w:themeColor="text1"/>
          <w:sz w:val="24"/>
        </w:rPr>
      </w:pPr>
      <w:r w:rsidRPr="00385D59">
        <w:rPr>
          <w:color w:val="000000" w:themeColor="text1"/>
          <w:sz w:val="24"/>
        </w:rPr>
        <w:t xml:space="preserve">Kısaltmalar </w:t>
      </w:r>
      <w:proofErr w:type="gramStart"/>
      <w:r w:rsidRPr="00385D59">
        <w:rPr>
          <w:color w:val="000000" w:themeColor="text1"/>
          <w:sz w:val="24"/>
        </w:rPr>
        <w:t>…………………………………………………………………………….</w:t>
      </w:r>
      <w:proofErr w:type="gramEnd"/>
      <w:r w:rsidRPr="00385D59">
        <w:rPr>
          <w:color w:val="000000" w:themeColor="text1"/>
          <w:sz w:val="24"/>
        </w:rPr>
        <w:t>7</w:t>
      </w:r>
    </w:p>
    <w:p w:rsidR="00A16716" w:rsidRPr="00385D59" w:rsidRDefault="00A16716" w:rsidP="00A16716">
      <w:pPr>
        <w:pStyle w:val="Stil1"/>
        <w:jc w:val="both"/>
        <w:rPr>
          <w:color w:val="000000" w:themeColor="text1"/>
          <w:sz w:val="24"/>
        </w:rPr>
      </w:pPr>
      <w:r w:rsidRPr="00385D59">
        <w:rPr>
          <w:color w:val="000000" w:themeColor="text1"/>
          <w:sz w:val="24"/>
        </w:rPr>
        <w:t xml:space="preserve">Müdürlük Hizmet Birimlerinin Kısaltılması </w:t>
      </w:r>
      <w:proofErr w:type="gramStart"/>
      <w:r w:rsidRPr="00385D59">
        <w:rPr>
          <w:color w:val="000000" w:themeColor="text1"/>
          <w:sz w:val="24"/>
        </w:rPr>
        <w:t>………………………………….…….</w:t>
      </w:r>
      <w:proofErr w:type="gramEnd"/>
      <w:r w:rsidRPr="00385D59">
        <w:rPr>
          <w:color w:val="000000" w:themeColor="text1"/>
          <w:sz w:val="24"/>
        </w:rPr>
        <w:t>9</w:t>
      </w:r>
    </w:p>
    <w:p w:rsidR="00A16716" w:rsidRPr="00385D59" w:rsidRDefault="00A16716" w:rsidP="00A16716">
      <w:pPr>
        <w:pStyle w:val="Stil1"/>
        <w:jc w:val="both"/>
        <w:rPr>
          <w:color w:val="000000" w:themeColor="text1"/>
          <w:sz w:val="24"/>
        </w:rPr>
      </w:pPr>
      <w:r w:rsidRPr="00385D59">
        <w:rPr>
          <w:color w:val="000000" w:themeColor="text1"/>
          <w:sz w:val="24"/>
        </w:rPr>
        <w:t xml:space="preserve">Tanımlar </w:t>
      </w:r>
      <w:proofErr w:type="gramStart"/>
      <w:r w:rsidRPr="00385D59">
        <w:rPr>
          <w:color w:val="000000" w:themeColor="text1"/>
          <w:sz w:val="24"/>
        </w:rPr>
        <w:t>…………………………………………………………………………..….</w:t>
      </w:r>
      <w:proofErr w:type="gramEnd"/>
      <w:r w:rsidRPr="00385D59">
        <w:rPr>
          <w:color w:val="000000" w:themeColor="text1"/>
          <w:sz w:val="24"/>
        </w:rPr>
        <w:t>10</w:t>
      </w:r>
    </w:p>
    <w:p w:rsidR="00A16716" w:rsidRPr="00385D59" w:rsidRDefault="00A16716" w:rsidP="00A16716">
      <w:pPr>
        <w:pStyle w:val="Stil1"/>
        <w:jc w:val="both"/>
        <w:rPr>
          <w:color w:val="000000" w:themeColor="text1"/>
          <w:sz w:val="24"/>
        </w:rPr>
      </w:pPr>
      <w:r w:rsidRPr="00385D59">
        <w:rPr>
          <w:color w:val="000000" w:themeColor="text1"/>
          <w:sz w:val="24"/>
        </w:rPr>
        <w:t xml:space="preserve">Giriş </w:t>
      </w:r>
      <w:proofErr w:type="gramStart"/>
      <w:r w:rsidRPr="00385D59">
        <w:rPr>
          <w:color w:val="000000" w:themeColor="text1"/>
          <w:sz w:val="24"/>
        </w:rPr>
        <w:t>…………………………………………………………………………………...</w:t>
      </w:r>
      <w:proofErr w:type="gramEnd"/>
      <w:r w:rsidRPr="00385D59">
        <w:rPr>
          <w:color w:val="000000" w:themeColor="text1"/>
          <w:sz w:val="24"/>
        </w:rPr>
        <w:t>12</w:t>
      </w:r>
    </w:p>
    <w:p w:rsidR="00A16716" w:rsidRPr="00385D59" w:rsidRDefault="00A16716" w:rsidP="00A16716">
      <w:pPr>
        <w:pStyle w:val="Stil1"/>
        <w:jc w:val="both"/>
        <w:rPr>
          <w:color w:val="000000" w:themeColor="text1"/>
          <w:sz w:val="24"/>
        </w:rPr>
      </w:pPr>
      <w:r w:rsidRPr="00385D59">
        <w:rPr>
          <w:color w:val="000000" w:themeColor="text1"/>
          <w:sz w:val="24"/>
        </w:rPr>
        <w:t xml:space="preserve">Stratejik Plan Hazırlık Süreci </w:t>
      </w:r>
      <w:proofErr w:type="gramStart"/>
      <w:r w:rsidRPr="00385D59">
        <w:rPr>
          <w:color w:val="000000" w:themeColor="text1"/>
          <w:sz w:val="24"/>
        </w:rPr>
        <w:t>…………………………………………………….…</w:t>
      </w:r>
      <w:proofErr w:type="gramEnd"/>
      <w:r w:rsidRPr="00385D59">
        <w:rPr>
          <w:color w:val="000000" w:themeColor="text1"/>
          <w:sz w:val="24"/>
        </w:rPr>
        <w:t>12</w:t>
      </w:r>
    </w:p>
    <w:p w:rsidR="00A16716" w:rsidRPr="00385D59" w:rsidRDefault="00A16716" w:rsidP="00A16716">
      <w:pPr>
        <w:pStyle w:val="Stil2"/>
        <w:jc w:val="both"/>
        <w:rPr>
          <w:b/>
          <w:color w:val="000000" w:themeColor="text1"/>
        </w:rPr>
      </w:pPr>
      <w:r w:rsidRPr="00385D59">
        <w:rPr>
          <w:b/>
          <w:color w:val="000000" w:themeColor="text1"/>
        </w:rPr>
        <w:t xml:space="preserve">Genelge ve Hazırlık Programı </w:t>
      </w:r>
      <w:proofErr w:type="gramStart"/>
      <w:r w:rsidRPr="00385D59">
        <w:rPr>
          <w:b/>
          <w:color w:val="000000" w:themeColor="text1"/>
        </w:rPr>
        <w:t>………………………………………………..………</w:t>
      </w:r>
      <w:proofErr w:type="gramEnd"/>
      <w:r w:rsidRPr="00385D59">
        <w:rPr>
          <w:b/>
          <w:color w:val="000000" w:themeColor="text1"/>
        </w:rPr>
        <w:t>15</w:t>
      </w:r>
    </w:p>
    <w:p w:rsidR="00A16716" w:rsidRPr="00385D59" w:rsidRDefault="00A16716" w:rsidP="00A16716">
      <w:pPr>
        <w:pStyle w:val="Stil2"/>
        <w:jc w:val="both"/>
        <w:rPr>
          <w:b/>
          <w:color w:val="000000" w:themeColor="text1"/>
        </w:rPr>
      </w:pPr>
      <w:r w:rsidRPr="00385D59">
        <w:rPr>
          <w:b/>
          <w:color w:val="000000" w:themeColor="text1"/>
        </w:rPr>
        <w:t xml:space="preserve">Ekip ve Kurullar </w:t>
      </w:r>
      <w:proofErr w:type="gramStart"/>
      <w:r w:rsidRPr="00385D59">
        <w:rPr>
          <w:b/>
          <w:color w:val="000000" w:themeColor="text1"/>
        </w:rPr>
        <w:t>…………………………………………………………………...….</w:t>
      </w:r>
      <w:proofErr w:type="gramEnd"/>
      <w:r w:rsidRPr="00385D59">
        <w:rPr>
          <w:b/>
          <w:color w:val="000000" w:themeColor="text1"/>
        </w:rPr>
        <w:t>16</w:t>
      </w:r>
    </w:p>
    <w:p w:rsidR="00A16716" w:rsidRPr="00385D59" w:rsidRDefault="00A16716" w:rsidP="00A16716">
      <w:pPr>
        <w:pStyle w:val="Stil2"/>
        <w:jc w:val="both"/>
        <w:rPr>
          <w:b/>
          <w:color w:val="000000" w:themeColor="text1"/>
        </w:rPr>
      </w:pPr>
      <w:r w:rsidRPr="00385D59">
        <w:rPr>
          <w:b/>
          <w:color w:val="000000" w:themeColor="text1"/>
        </w:rPr>
        <w:t xml:space="preserve">Çalışma Takvimi  </w:t>
      </w:r>
      <w:proofErr w:type="gramStart"/>
      <w:r w:rsidRPr="00385D59">
        <w:rPr>
          <w:b/>
          <w:color w:val="000000" w:themeColor="text1"/>
        </w:rPr>
        <w:t>………………………………………………………………….….</w:t>
      </w:r>
      <w:proofErr w:type="gramEnd"/>
      <w:r w:rsidRPr="00385D59">
        <w:rPr>
          <w:b/>
          <w:color w:val="000000" w:themeColor="text1"/>
        </w:rPr>
        <w:t>17</w:t>
      </w:r>
    </w:p>
    <w:p w:rsidR="00A16716" w:rsidRPr="00385D59" w:rsidRDefault="00A16716" w:rsidP="00A16716">
      <w:pPr>
        <w:pStyle w:val="Stil1"/>
        <w:jc w:val="both"/>
        <w:rPr>
          <w:color w:val="000000" w:themeColor="text1"/>
          <w:sz w:val="24"/>
        </w:rPr>
      </w:pPr>
      <w:r w:rsidRPr="00385D59">
        <w:rPr>
          <w:color w:val="000000" w:themeColor="text1"/>
          <w:sz w:val="24"/>
        </w:rPr>
        <w:t xml:space="preserve">Durum Analizi </w:t>
      </w:r>
      <w:proofErr w:type="gramStart"/>
      <w:r w:rsidRPr="00385D59">
        <w:rPr>
          <w:color w:val="000000" w:themeColor="text1"/>
          <w:sz w:val="24"/>
        </w:rPr>
        <w:t>………………………………………………………………...……..</w:t>
      </w:r>
      <w:proofErr w:type="gramEnd"/>
      <w:r w:rsidRPr="00385D59">
        <w:rPr>
          <w:color w:val="000000" w:themeColor="text1"/>
          <w:sz w:val="24"/>
        </w:rPr>
        <w:t xml:space="preserve"> 18</w:t>
      </w:r>
    </w:p>
    <w:p w:rsidR="00A16716" w:rsidRPr="00385D59" w:rsidRDefault="00A16716" w:rsidP="00A16716">
      <w:pPr>
        <w:pStyle w:val="Stil2"/>
        <w:jc w:val="both"/>
        <w:rPr>
          <w:b/>
          <w:color w:val="000000" w:themeColor="text1"/>
        </w:rPr>
      </w:pPr>
      <w:r w:rsidRPr="00385D59">
        <w:rPr>
          <w:b/>
          <w:color w:val="000000" w:themeColor="text1"/>
        </w:rPr>
        <w:t xml:space="preserve">Kurumsal Tarihçe </w:t>
      </w:r>
      <w:proofErr w:type="gramStart"/>
      <w:r w:rsidRPr="00385D59">
        <w:rPr>
          <w:b/>
          <w:color w:val="000000" w:themeColor="text1"/>
        </w:rPr>
        <w:t>…………………………………………………………………….</w:t>
      </w:r>
      <w:proofErr w:type="gramEnd"/>
      <w:r w:rsidRPr="00385D59">
        <w:rPr>
          <w:b/>
          <w:color w:val="000000" w:themeColor="text1"/>
        </w:rPr>
        <w:t>18</w:t>
      </w:r>
    </w:p>
    <w:p w:rsidR="00A16716" w:rsidRPr="00385D59" w:rsidRDefault="00A16716" w:rsidP="00A16716">
      <w:pPr>
        <w:pStyle w:val="Stil2"/>
        <w:jc w:val="both"/>
        <w:rPr>
          <w:b/>
          <w:color w:val="000000" w:themeColor="text1"/>
        </w:rPr>
      </w:pPr>
      <w:r w:rsidRPr="00385D59">
        <w:rPr>
          <w:b/>
          <w:color w:val="000000" w:themeColor="text1"/>
        </w:rPr>
        <w:t xml:space="preserve">Uygulanmakta Olan Planın Değerlendirilmesi </w:t>
      </w:r>
      <w:proofErr w:type="gramStart"/>
      <w:r w:rsidRPr="00385D59">
        <w:rPr>
          <w:b/>
          <w:color w:val="000000" w:themeColor="text1"/>
        </w:rPr>
        <w:t>……………………………………..</w:t>
      </w:r>
      <w:proofErr w:type="gramEnd"/>
      <w:r w:rsidRPr="00385D59">
        <w:rPr>
          <w:b/>
          <w:color w:val="000000" w:themeColor="text1"/>
        </w:rPr>
        <w:t>18</w:t>
      </w:r>
    </w:p>
    <w:p w:rsidR="00A16716" w:rsidRPr="00385D59" w:rsidRDefault="00A16716" w:rsidP="00A16716">
      <w:pPr>
        <w:pStyle w:val="Stil2"/>
        <w:jc w:val="both"/>
        <w:rPr>
          <w:b/>
          <w:color w:val="000000" w:themeColor="text1"/>
        </w:rPr>
      </w:pPr>
      <w:r w:rsidRPr="00385D59">
        <w:rPr>
          <w:b/>
          <w:color w:val="000000" w:themeColor="text1"/>
        </w:rPr>
        <w:t xml:space="preserve">Mevzuat Analizi </w:t>
      </w:r>
      <w:proofErr w:type="gramStart"/>
      <w:r w:rsidRPr="00385D59">
        <w:rPr>
          <w:b/>
          <w:color w:val="000000" w:themeColor="text1"/>
        </w:rPr>
        <w:t>……………………………………………………………………...</w:t>
      </w:r>
      <w:proofErr w:type="gramEnd"/>
      <w:r w:rsidRPr="00385D59">
        <w:rPr>
          <w:b/>
          <w:color w:val="000000" w:themeColor="text1"/>
        </w:rPr>
        <w:t>20</w:t>
      </w:r>
    </w:p>
    <w:p w:rsidR="00A16716" w:rsidRPr="00385D59" w:rsidRDefault="00A16716" w:rsidP="00A16716">
      <w:pPr>
        <w:pStyle w:val="Stil2"/>
        <w:jc w:val="both"/>
        <w:rPr>
          <w:b/>
          <w:color w:val="000000" w:themeColor="text1"/>
        </w:rPr>
      </w:pPr>
      <w:r w:rsidRPr="00385D59">
        <w:rPr>
          <w:b/>
          <w:color w:val="000000" w:themeColor="text1"/>
        </w:rPr>
        <w:t xml:space="preserve">Üst Politika Belgeleri Analizi </w:t>
      </w:r>
      <w:proofErr w:type="gramStart"/>
      <w:r w:rsidRPr="00385D59">
        <w:rPr>
          <w:b/>
          <w:color w:val="000000" w:themeColor="text1"/>
        </w:rPr>
        <w:t>………………………………………………………..</w:t>
      </w:r>
      <w:proofErr w:type="gramEnd"/>
      <w:r w:rsidRPr="00385D59">
        <w:rPr>
          <w:b/>
          <w:color w:val="000000" w:themeColor="text1"/>
        </w:rPr>
        <w:t>20</w:t>
      </w:r>
    </w:p>
    <w:p w:rsidR="00A16716" w:rsidRPr="00385D59" w:rsidRDefault="00A16716" w:rsidP="00A16716">
      <w:pPr>
        <w:pStyle w:val="Stil2"/>
        <w:jc w:val="both"/>
        <w:rPr>
          <w:b/>
          <w:color w:val="000000" w:themeColor="text1"/>
        </w:rPr>
      </w:pPr>
      <w:r w:rsidRPr="00385D59">
        <w:rPr>
          <w:b/>
          <w:color w:val="000000" w:themeColor="text1"/>
        </w:rPr>
        <w:t xml:space="preserve">Faaliyet Alanları İle Ürün ve Hizmetlerin Belirlenmesi  </w:t>
      </w:r>
      <w:proofErr w:type="gramStart"/>
      <w:r w:rsidRPr="00385D59">
        <w:rPr>
          <w:b/>
          <w:color w:val="000000" w:themeColor="text1"/>
        </w:rPr>
        <w:t>………………………..…</w:t>
      </w:r>
      <w:proofErr w:type="gramEnd"/>
      <w:r w:rsidRPr="00385D59">
        <w:rPr>
          <w:b/>
          <w:color w:val="000000" w:themeColor="text1"/>
        </w:rPr>
        <w:t>21</w:t>
      </w:r>
    </w:p>
    <w:p w:rsidR="00A16716" w:rsidRPr="00385D59" w:rsidRDefault="00A16716" w:rsidP="00A16716">
      <w:pPr>
        <w:pStyle w:val="Stil2"/>
        <w:jc w:val="both"/>
        <w:rPr>
          <w:b/>
          <w:color w:val="000000" w:themeColor="text1"/>
        </w:rPr>
      </w:pPr>
      <w:r w:rsidRPr="00385D59">
        <w:rPr>
          <w:b/>
          <w:color w:val="000000" w:themeColor="text1"/>
        </w:rPr>
        <w:t xml:space="preserve">Paydaş Analizi </w:t>
      </w:r>
      <w:proofErr w:type="gramStart"/>
      <w:r w:rsidRPr="00385D59">
        <w:rPr>
          <w:b/>
          <w:color w:val="000000" w:themeColor="text1"/>
        </w:rPr>
        <w:t>………………………………………………………………………..</w:t>
      </w:r>
      <w:proofErr w:type="gramEnd"/>
      <w:r w:rsidRPr="00385D59">
        <w:rPr>
          <w:b/>
          <w:color w:val="000000" w:themeColor="text1"/>
        </w:rPr>
        <w:t>25</w:t>
      </w:r>
    </w:p>
    <w:p w:rsidR="00A16716" w:rsidRPr="00385D59" w:rsidRDefault="00A16716" w:rsidP="00A16716">
      <w:pPr>
        <w:pStyle w:val="Stil2"/>
        <w:jc w:val="both"/>
        <w:rPr>
          <w:b/>
          <w:color w:val="000000" w:themeColor="text1"/>
        </w:rPr>
      </w:pPr>
      <w:r w:rsidRPr="00385D59">
        <w:rPr>
          <w:b/>
          <w:color w:val="000000" w:themeColor="text1"/>
        </w:rPr>
        <w:t xml:space="preserve">Kuruluş İçi Analiz </w:t>
      </w:r>
      <w:proofErr w:type="gramStart"/>
      <w:r w:rsidRPr="00385D59">
        <w:rPr>
          <w:b/>
          <w:color w:val="000000" w:themeColor="text1"/>
        </w:rPr>
        <w:t>…………………………………………………………………...</w:t>
      </w:r>
      <w:proofErr w:type="gramEnd"/>
      <w:r w:rsidRPr="00385D59">
        <w:rPr>
          <w:b/>
          <w:color w:val="000000" w:themeColor="text1"/>
        </w:rPr>
        <w:t>36</w:t>
      </w:r>
    </w:p>
    <w:p w:rsidR="00A16716" w:rsidRPr="00385D59" w:rsidRDefault="00A16716" w:rsidP="00A16716">
      <w:pPr>
        <w:pStyle w:val="Stil2"/>
        <w:jc w:val="both"/>
        <w:rPr>
          <w:rFonts w:eastAsia="Calibri"/>
          <w:b/>
          <w:color w:val="000000" w:themeColor="text1"/>
        </w:rPr>
      </w:pPr>
      <w:r w:rsidRPr="00385D59">
        <w:rPr>
          <w:rFonts w:eastAsia="Calibri"/>
          <w:b/>
          <w:color w:val="000000" w:themeColor="text1"/>
        </w:rPr>
        <w:t xml:space="preserve">Güçlü Yönlerimiz </w:t>
      </w:r>
      <w:proofErr w:type="gramStart"/>
      <w:r w:rsidRPr="00385D59">
        <w:rPr>
          <w:rFonts w:eastAsia="Calibri"/>
          <w:b/>
          <w:color w:val="000000" w:themeColor="text1"/>
        </w:rPr>
        <w:t>…………………………………………………………………….</w:t>
      </w:r>
      <w:proofErr w:type="gramEnd"/>
      <w:r w:rsidRPr="00385D59">
        <w:rPr>
          <w:rFonts w:eastAsia="Calibri"/>
          <w:b/>
          <w:color w:val="000000" w:themeColor="text1"/>
        </w:rPr>
        <w:t>37</w:t>
      </w:r>
    </w:p>
    <w:p w:rsidR="00A16716" w:rsidRPr="00385D59" w:rsidRDefault="00A16716" w:rsidP="00A16716">
      <w:pPr>
        <w:pStyle w:val="Stil2"/>
        <w:jc w:val="both"/>
        <w:rPr>
          <w:rFonts w:eastAsia="Calibri"/>
          <w:b/>
          <w:color w:val="000000" w:themeColor="text1"/>
        </w:rPr>
      </w:pPr>
      <w:r w:rsidRPr="00385D59">
        <w:rPr>
          <w:rFonts w:eastAsia="Calibri"/>
          <w:b/>
          <w:color w:val="000000" w:themeColor="text1"/>
        </w:rPr>
        <w:t xml:space="preserve">Zayıf Yönlerimiz </w:t>
      </w:r>
      <w:proofErr w:type="gramStart"/>
      <w:r w:rsidRPr="00385D59">
        <w:rPr>
          <w:rFonts w:eastAsia="Calibri"/>
          <w:b/>
          <w:color w:val="000000" w:themeColor="text1"/>
        </w:rPr>
        <w:t>……………………………………………………………………..</w:t>
      </w:r>
      <w:proofErr w:type="gramEnd"/>
      <w:r w:rsidRPr="00385D59">
        <w:rPr>
          <w:rFonts w:eastAsia="Calibri"/>
          <w:b/>
          <w:color w:val="000000" w:themeColor="text1"/>
        </w:rPr>
        <w:t>38</w:t>
      </w:r>
    </w:p>
    <w:p w:rsidR="00A16716" w:rsidRPr="00385D59" w:rsidRDefault="00A16716" w:rsidP="00A16716">
      <w:pPr>
        <w:pStyle w:val="Stil2"/>
        <w:jc w:val="both"/>
        <w:rPr>
          <w:b/>
          <w:color w:val="000000" w:themeColor="text1"/>
        </w:rPr>
      </w:pPr>
      <w:r w:rsidRPr="00385D59">
        <w:rPr>
          <w:b/>
          <w:color w:val="000000" w:themeColor="text1"/>
        </w:rPr>
        <w:t xml:space="preserve">Teşkilat Yapısı </w:t>
      </w:r>
      <w:proofErr w:type="gramStart"/>
      <w:r w:rsidRPr="00385D59">
        <w:rPr>
          <w:b/>
          <w:color w:val="000000" w:themeColor="text1"/>
        </w:rPr>
        <w:t>…………………………………………………………………….…</w:t>
      </w:r>
      <w:proofErr w:type="gramEnd"/>
      <w:r w:rsidRPr="00385D59">
        <w:rPr>
          <w:b/>
          <w:color w:val="000000" w:themeColor="text1"/>
        </w:rPr>
        <w:t>39</w:t>
      </w:r>
    </w:p>
    <w:p w:rsidR="00A16716" w:rsidRPr="00385D59" w:rsidRDefault="00A16716" w:rsidP="00A16716">
      <w:pPr>
        <w:pStyle w:val="Stil2"/>
        <w:jc w:val="both"/>
        <w:rPr>
          <w:b/>
          <w:color w:val="000000" w:themeColor="text1"/>
        </w:rPr>
      </w:pPr>
      <w:r w:rsidRPr="00385D59">
        <w:rPr>
          <w:b/>
          <w:color w:val="000000" w:themeColor="text1"/>
        </w:rPr>
        <w:t xml:space="preserve">İnsan Kaynakları </w:t>
      </w:r>
      <w:proofErr w:type="gramStart"/>
      <w:r w:rsidRPr="00385D59">
        <w:rPr>
          <w:b/>
          <w:color w:val="000000" w:themeColor="text1"/>
        </w:rPr>
        <w:t>…………………………………………………………………….</w:t>
      </w:r>
      <w:proofErr w:type="gramEnd"/>
      <w:r w:rsidRPr="00385D59">
        <w:rPr>
          <w:b/>
          <w:color w:val="000000" w:themeColor="text1"/>
        </w:rPr>
        <w:t>40</w:t>
      </w:r>
    </w:p>
    <w:p w:rsidR="00A16716" w:rsidRPr="00385D59" w:rsidRDefault="00A16716" w:rsidP="00A16716">
      <w:pPr>
        <w:pStyle w:val="Stil3"/>
        <w:jc w:val="both"/>
        <w:rPr>
          <w:b/>
          <w:color w:val="000000" w:themeColor="text1"/>
          <w:u w:val="none"/>
        </w:rPr>
      </w:pPr>
      <w:r w:rsidRPr="00385D59">
        <w:rPr>
          <w:b/>
          <w:color w:val="000000" w:themeColor="text1"/>
          <w:u w:val="none"/>
        </w:rPr>
        <w:t xml:space="preserve">Teknolojik Kaynaklar   </w:t>
      </w:r>
      <w:proofErr w:type="gramStart"/>
      <w:r w:rsidRPr="00385D59">
        <w:rPr>
          <w:b/>
          <w:color w:val="000000" w:themeColor="text1"/>
          <w:u w:val="none"/>
        </w:rPr>
        <w:t>……………………………………………………………...</w:t>
      </w:r>
      <w:proofErr w:type="gramEnd"/>
      <w:r w:rsidRPr="00385D59">
        <w:rPr>
          <w:b/>
          <w:color w:val="000000" w:themeColor="text1"/>
          <w:u w:val="none"/>
        </w:rPr>
        <w:t>41</w:t>
      </w:r>
    </w:p>
    <w:p w:rsidR="00A16716" w:rsidRPr="00385D59" w:rsidRDefault="00A16716" w:rsidP="00A16716">
      <w:pPr>
        <w:rPr>
          <w:b/>
          <w:color w:val="000000" w:themeColor="text1"/>
        </w:rPr>
      </w:pPr>
      <w:r w:rsidRPr="00385D59">
        <w:rPr>
          <w:b/>
          <w:snapToGrid w:val="0"/>
          <w:color w:val="000000" w:themeColor="text1"/>
        </w:rPr>
        <w:t xml:space="preserve">Fiziki Kaynak Analizi </w:t>
      </w:r>
      <w:proofErr w:type="gramStart"/>
      <w:r w:rsidRPr="00385D59">
        <w:rPr>
          <w:b/>
          <w:snapToGrid w:val="0"/>
          <w:color w:val="000000" w:themeColor="text1"/>
        </w:rPr>
        <w:t>………………………………………………………..…….</w:t>
      </w:r>
      <w:proofErr w:type="gramEnd"/>
      <w:r w:rsidRPr="00385D59">
        <w:rPr>
          <w:b/>
          <w:snapToGrid w:val="0"/>
          <w:color w:val="000000" w:themeColor="text1"/>
        </w:rPr>
        <w:t>41</w:t>
      </w:r>
    </w:p>
    <w:p w:rsidR="00A16716" w:rsidRPr="00385D59" w:rsidRDefault="00A16716" w:rsidP="00A16716">
      <w:pPr>
        <w:rPr>
          <w:b/>
          <w:color w:val="000000" w:themeColor="text1"/>
        </w:rPr>
      </w:pPr>
      <w:r w:rsidRPr="00385D59">
        <w:rPr>
          <w:b/>
          <w:color w:val="000000" w:themeColor="text1"/>
        </w:rPr>
        <w:t xml:space="preserve">Mali Kaynaklar </w:t>
      </w:r>
      <w:proofErr w:type="gramStart"/>
      <w:r w:rsidRPr="00385D59">
        <w:rPr>
          <w:b/>
          <w:color w:val="000000" w:themeColor="text1"/>
        </w:rPr>
        <w:t>…………………………………………………………………….</w:t>
      </w:r>
      <w:proofErr w:type="gramEnd"/>
      <w:r w:rsidRPr="00385D59">
        <w:rPr>
          <w:b/>
          <w:color w:val="000000" w:themeColor="text1"/>
        </w:rPr>
        <w:t>41</w:t>
      </w:r>
    </w:p>
    <w:p w:rsidR="00A16716" w:rsidRPr="00385D59" w:rsidRDefault="00A16716" w:rsidP="00A16716">
      <w:pPr>
        <w:rPr>
          <w:b/>
          <w:i/>
          <w:color w:val="000000" w:themeColor="text1"/>
        </w:rPr>
      </w:pPr>
      <w:r w:rsidRPr="00385D59">
        <w:rPr>
          <w:b/>
          <w:i/>
          <w:color w:val="000000" w:themeColor="text1"/>
        </w:rPr>
        <w:t xml:space="preserve">PESTLE Analizi </w:t>
      </w:r>
      <w:proofErr w:type="gramStart"/>
      <w:r w:rsidRPr="00385D59">
        <w:rPr>
          <w:b/>
          <w:i/>
          <w:color w:val="000000" w:themeColor="text1"/>
        </w:rPr>
        <w:t>…………………………………………………………………....</w:t>
      </w:r>
      <w:proofErr w:type="gramEnd"/>
      <w:r w:rsidRPr="00385D59">
        <w:rPr>
          <w:b/>
          <w:i/>
          <w:color w:val="000000" w:themeColor="text1"/>
        </w:rPr>
        <w:t>43</w:t>
      </w:r>
    </w:p>
    <w:p w:rsidR="00A16716" w:rsidRPr="00385D59" w:rsidRDefault="00A16716" w:rsidP="00A16716">
      <w:pPr>
        <w:rPr>
          <w:b/>
          <w:color w:val="000000" w:themeColor="text1"/>
        </w:rPr>
      </w:pPr>
      <w:r w:rsidRPr="00385D59">
        <w:rPr>
          <w:b/>
          <w:i/>
          <w:color w:val="000000" w:themeColor="text1"/>
          <w:lang w:eastAsia="en-US"/>
        </w:rPr>
        <w:t>Yasal Faktörler</w:t>
      </w:r>
      <w:r w:rsidRPr="00385D59">
        <w:rPr>
          <w:b/>
          <w:i/>
          <w:color w:val="000000" w:themeColor="text1"/>
        </w:rPr>
        <w:t xml:space="preserve"> </w:t>
      </w:r>
      <w:proofErr w:type="gramStart"/>
      <w:r w:rsidRPr="00385D59">
        <w:rPr>
          <w:b/>
          <w:i/>
          <w:color w:val="000000" w:themeColor="text1"/>
        </w:rPr>
        <w:t>………………………………………………………………….….</w:t>
      </w:r>
      <w:proofErr w:type="gramEnd"/>
      <w:r w:rsidRPr="00385D59">
        <w:rPr>
          <w:b/>
          <w:i/>
          <w:color w:val="000000" w:themeColor="text1"/>
        </w:rPr>
        <w:t>47</w:t>
      </w:r>
    </w:p>
    <w:p w:rsidR="00A16716" w:rsidRPr="00385D59" w:rsidRDefault="00A16716" w:rsidP="00A16716">
      <w:pPr>
        <w:rPr>
          <w:b/>
          <w:color w:val="000000" w:themeColor="text1"/>
        </w:rPr>
      </w:pPr>
      <w:r w:rsidRPr="00385D59">
        <w:rPr>
          <w:b/>
          <w:i/>
          <w:color w:val="000000" w:themeColor="text1"/>
          <w:lang w:eastAsia="en-US"/>
        </w:rPr>
        <w:t>Çevresel Faktörler</w:t>
      </w:r>
      <w:r w:rsidRPr="00385D59">
        <w:rPr>
          <w:b/>
          <w:i/>
          <w:color w:val="000000" w:themeColor="text1"/>
        </w:rPr>
        <w:t xml:space="preserve"> </w:t>
      </w:r>
      <w:proofErr w:type="gramStart"/>
      <w:r w:rsidRPr="00385D59">
        <w:rPr>
          <w:b/>
          <w:i/>
          <w:color w:val="000000" w:themeColor="text1"/>
        </w:rPr>
        <w:t>…………………………………………………………………..</w:t>
      </w:r>
      <w:proofErr w:type="gramEnd"/>
      <w:r w:rsidRPr="00385D59">
        <w:rPr>
          <w:b/>
          <w:i/>
          <w:color w:val="000000" w:themeColor="text1"/>
        </w:rPr>
        <w:t>47</w:t>
      </w:r>
    </w:p>
    <w:p w:rsidR="00A16716" w:rsidRPr="00385D59" w:rsidRDefault="00A16716" w:rsidP="00A16716">
      <w:pPr>
        <w:rPr>
          <w:b/>
          <w:color w:val="000000" w:themeColor="text1"/>
        </w:rPr>
      </w:pPr>
      <w:r w:rsidRPr="00385D59">
        <w:rPr>
          <w:b/>
          <w:color w:val="000000" w:themeColor="text1"/>
        </w:rPr>
        <w:t xml:space="preserve">GZFT Analizi </w:t>
      </w:r>
      <w:proofErr w:type="gramStart"/>
      <w:r w:rsidRPr="00385D59">
        <w:rPr>
          <w:b/>
          <w:color w:val="000000" w:themeColor="text1"/>
        </w:rPr>
        <w:t>……………………………………………………………………….</w:t>
      </w:r>
      <w:proofErr w:type="gramEnd"/>
      <w:r w:rsidRPr="00385D59">
        <w:rPr>
          <w:b/>
          <w:color w:val="000000" w:themeColor="text1"/>
        </w:rPr>
        <w:t>47</w:t>
      </w:r>
    </w:p>
    <w:p w:rsidR="00A16716" w:rsidRPr="00385D59" w:rsidRDefault="00A16716" w:rsidP="00A16716">
      <w:pPr>
        <w:rPr>
          <w:b/>
          <w:color w:val="000000" w:themeColor="text1"/>
        </w:rPr>
      </w:pPr>
      <w:r w:rsidRPr="00385D59">
        <w:rPr>
          <w:b/>
          <w:color w:val="000000" w:themeColor="text1"/>
        </w:rPr>
        <w:lastRenderedPageBreak/>
        <w:t xml:space="preserve">Tespitler ve İhtiyaçların Belirlenmesi </w:t>
      </w:r>
      <w:proofErr w:type="gramStart"/>
      <w:r w:rsidRPr="00385D59">
        <w:rPr>
          <w:b/>
          <w:color w:val="000000" w:themeColor="text1"/>
        </w:rPr>
        <w:t>………………………………………….….</w:t>
      </w:r>
      <w:proofErr w:type="gramEnd"/>
      <w:r w:rsidRPr="00385D59">
        <w:rPr>
          <w:b/>
          <w:color w:val="000000" w:themeColor="text1"/>
        </w:rPr>
        <w:t>50</w:t>
      </w:r>
    </w:p>
    <w:p w:rsidR="00A16716" w:rsidRPr="00385D59" w:rsidRDefault="00A16716" w:rsidP="00A16716">
      <w:pPr>
        <w:rPr>
          <w:b/>
          <w:color w:val="000000" w:themeColor="text1"/>
        </w:rPr>
      </w:pPr>
      <w:r w:rsidRPr="00385D59">
        <w:rPr>
          <w:b/>
          <w:color w:val="000000" w:themeColor="text1"/>
        </w:rPr>
        <w:t xml:space="preserve">Geleceğe Bakış </w:t>
      </w:r>
      <w:proofErr w:type="gramStart"/>
      <w:r w:rsidRPr="00385D59">
        <w:rPr>
          <w:b/>
          <w:color w:val="000000" w:themeColor="text1"/>
        </w:rPr>
        <w:t>………………………………………………………………...…….</w:t>
      </w:r>
      <w:proofErr w:type="gramEnd"/>
      <w:r w:rsidRPr="00385D59">
        <w:rPr>
          <w:b/>
          <w:color w:val="000000" w:themeColor="text1"/>
        </w:rPr>
        <w:t>51</w:t>
      </w:r>
    </w:p>
    <w:p w:rsidR="00A16716" w:rsidRPr="00385D59" w:rsidRDefault="00A16716" w:rsidP="00A16716">
      <w:pPr>
        <w:rPr>
          <w:b/>
          <w:color w:val="000000" w:themeColor="text1"/>
          <w:spacing w:val="-2"/>
        </w:rPr>
      </w:pPr>
      <w:r w:rsidRPr="00385D59">
        <w:rPr>
          <w:b/>
          <w:color w:val="000000" w:themeColor="text1"/>
          <w:spacing w:val="-2"/>
        </w:rPr>
        <w:t xml:space="preserve">MİSYONUMUZ </w:t>
      </w:r>
      <w:proofErr w:type="gramStart"/>
      <w:r w:rsidRPr="00385D59">
        <w:rPr>
          <w:b/>
          <w:color w:val="000000" w:themeColor="text1"/>
          <w:spacing w:val="-2"/>
        </w:rPr>
        <w:t>……………………………………………………………………..</w:t>
      </w:r>
      <w:proofErr w:type="gramEnd"/>
      <w:r w:rsidRPr="00385D59">
        <w:rPr>
          <w:b/>
          <w:color w:val="000000" w:themeColor="text1"/>
          <w:spacing w:val="-2"/>
        </w:rPr>
        <w:t>51</w:t>
      </w:r>
    </w:p>
    <w:p w:rsidR="00A16716" w:rsidRPr="00385D59" w:rsidRDefault="00A16716" w:rsidP="00A16716">
      <w:pPr>
        <w:rPr>
          <w:b/>
          <w:color w:val="000000" w:themeColor="text1"/>
          <w:spacing w:val="-2"/>
        </w:rPr>
      </w:pPr>
      <w:r w:rsidRPr="00385D59">
        <w:rPr>
          <w:b/>
          <w:color w:val="000000" w:themeColor="text1"/>
          <w:spacing w:val="-2"/>
        </w:rPr>
        <w:t xml:space="preserve">VİZYONUMUZ  </w:t>
      </w:r>
      <w:proofErr w:type="gramStart"/>
      <w:r w:rsidRPr="00385D59">
        <w:rPr>
          <w:b/>
          <w:color w:val="000000" w:themeColor="text1"/>
          <w:spacing w:val="-2"/>
        </w:rPr>
        <w:t>………………………………………………………………..……</w:t>
      </w:r>
      <w:proofErr w:type="gramEnd"/>
      <w:r w:rsidRPr="00385D59">
        <w:rPr>
          <w:b/>
          <w:color w:val="000000" w:themeColor="text1"/>
          <w:spacing w:val="-2"/>
        </w:rPr>
        <w:t>52</w:t>
      </w:r>
    </w:p>
    <w:p w:rsidR="00A16716" w:rsidRPr="00385D59" w:rsidRDefault="00A16716" w:rsidP="00A16716">
      <w:pPr>
        <w:rPr>
          <w:b/>
          <w:color w:val="000000" w:themeColor="text1"/>
        </w:rPr>
      </w:pPr>
      <w:r w:rsidRPr="00385D59">
        <w:rPr>
          <w:b/>
          <w:color w:val="000000" w:themeColor="text1"/>
        </w:rPr>
        <w:t xml:space="preserve">TEMEL DEĞERLER VE İLKELER </w:t>
      </w:r>
      <w:proofErr w:type="gramStart"/>
      <w:r w:rsidRPr="00385D59">
        <w:rPr>
          <w:b/>
          <w:color w:val="000000" w:themeColor="text1"/>
        </w:rPr>
        <w:t>………………………………………..……</w:t>
      </w:r>
      <w:proofErr w:type="gramEnd"/>
      <w:r w:rsidRPr="00385D59">
        <w:rPr>
          <w:b/>
          <w:color w:val="000000" w:themeColor="text1"/>
        </w:rPr>
        <w:t>52</w:t>
      </w:r>
    </w:p>
    <w:p w:rsidR="00A16716" w:rsidRPr="00385D59" w:rsidRDefault="00A16716" w:rsidP="00A16716">
      <w:pPr>
        <w:rPr>
          <w:b/>
          <w:color w:val="000000" w:themeColor="text1"/>
        </w:rPr>
      </w:pPr>
      <w:r w:rsidRPr="00385D59">
        <w:rPr>
          <w:b/>
          <w:color w:val="000000" w:themeColor="text1"/>
        </w:rPr>
        <w:t xml:space="preserve">Amaç Hedef ve Stratejilerin Belirlenmesi </w:t>
      </w:r>
      <w:proofErr w:type="gramStart"/>
      <w:r w:rsidRPr="00385D59">
        <w:rPr>
          <w:b/>
          <w:color w:val="000000" w:themeColor="text1"/>
        </w:rPr>
        <w:t>………………………………...………</w:t>
      </w:r>
      <w:proofErr w:type="gramEnd"/>
      <w:r w:rsidRPr="00385D59">
        <w:rPr>
          <w:b/>
          <w:color w:val="000000" w:themeColor="text1"/>
        </w:rPr>
        <w:t>54</w:t>
      </w:r>
    </w:p>
    <w:p w:rsidR="00A16716" w:rsidRPr="00385D59" w:rsidRDefault="00A16716" w:rsidP="00A16716">
      <w:pPr>
        <w:rPr>
          <w:b/>
          <w:color w:val="000000" w:themeColor="text1"/>
        </w:rPr>
      </w:pPr>
      <w:r w:rsidRPr="00385D59">
        <w:rPr>
          <w:b/>
          <w:color w:val="000000" w:themeColor="text1"/>
        </w:rPr>
        <w:t xml:space="preserve">Amaç ve Hedeflere İlişkin Mimari </w:t>
      </w:r>
      <w:proofErr w:type="gramStart"/>
      <w:r w:rsidRPr="00385D59">
        <w:rPr>
          <w:b/>
          <w:color w:val="000000" w:themeColor="text1"/>
        </w:rPr>
        <w:t>…………………………………………...……</w:t>
      </w:r>
      <w:proofErr w:type="gramEnd"/>
      <w:r w:rsidRPr="00385D59">
        <w:rPr>
          <w:b/>
          <w:color w:val="000000" w:themeColor="text1"/>
        </w:rPr>
        <w:t>56</w:t>
      </w:r>
    </w:p>
    <w:p w:rsidR="00A16716" w:rsidRPr="00385D59" w:rsidRDefault="00A16716" w:rsidP="00A16716">
      <w:pPr>
        <w:rPr>
          <w:b/>
          <w:color w:val="000000" w:themeColor="text1"/>
        </w:rPr>
      </w:pPr>
      <w:r w:rsidRPr="00385D59">
        <w:rPr>
          <w:b/>
          <w:color w:val="000000" w:themeColor="text1"/>
        </w:rPr>
        <w:t xml:space="preserve">Performans Göstergeleri  </w:t>
      </w:r>
      <w:proofErr w:type="gramStart"/>
      <w:r w:rsidRPr="00385D59">
        <w:rPr>
          <w:b/>
          <w:color w:val="000000" w:themeColor="text1"/>
        </w:rPr>
        <w:t>………………………………………………………..…</w:t>
      </w:r>
      <w:proofErr w:type="gramEnd"/>
      <w:r w:rsidRPr="00385D59">
        <w:rPr>
          <w:b/>
          <w:color w:val="000000" w:themeColor="text1"/>
        </w:rPr>
        <w:t>57</w:t>
      </w:r>
    </w:p>
    <w:p w:rsidR="00A16716" w:rsidRPr="00385D59" w:rsidRDefault="00A16716" w:rsidP="00A16716">
      <w:pPr>
        <w:rPr>
          <w:b/>
          <w:color w:val="000000" w:themeColor="text1"/>
        </w:rPr>
      </w:pPr>
      <w:proofErr w:type="spellStart"/>
      <w:r w:rsidRPr="00385D59">
        <w:rPr>
          <w:b/>
          <w:color w:val="000000" w:themeColor="text1"/>
        </w:rPr>
        <w:t>Maliyetlendirme</w:t>
      </w:r>
      <w:proofErr w:type="spellEnd"/>
      <w:r w:rsidRPr="00385D59">
        <w:rPr>
          <w:b/>
          <w:color w:val="000000" w:themeColor="text1"/>
        </w:rPr>
        <w:t xml:space="preserve">  </w:t>
      </w:r>
      <w:proofErr w:type="gramStart"/>
      <w:r w:rsidRPr="00385D59">
        <w:rPr>
          <w:b/>
          <w:color w:val="000000" w:themeColor="text1"/>
        </w:rPr>
        <w:t>……………………………………………………………………</w:t>
      </w:r>
      <w:proofErr w:type="gramEnd"/>
      <w:r w:rsidRPr="00385D59">
        <w:rPr>
          <w:b/>
          <w:color w:val="000000" w:themeColor="text1"/>
        </w:rPr>
        <w:t>64</w:t>
      </w:r>
    </w:p>
    <w:p w:rsidR="00A16716" w:rsidRPr="00385D59" w:rsidRDefault="00A16716" w:rsidP="00A16716">
      <w:pPr>
        <w:rPr>
          <w:b/>
          <w:color w:val="000000" w:themeColor="text1"/>
        </w:rPr>
      </w:pPr>
      <w:r w:rsidRPr="00385D59">
        <w:rPr>
          <w:b/>
          <w:color w:val="000000" w:themeColor="text1"/>
        </w:rPr>
        <w:t xml:space="preserve">İzleme ve Değerlendirme </w:t>
      </w:r>
      <w:proofErr w:type="gramStart"/>
      <w:r w:rsidRPr="00385D59">
        <w:rPr>
          <w:b/>
          <w:color w:val="000000" w:themeColor="text1"/>
        </w:rPr>
        <w:t>………………………………………………………...…</w:t>
      </w:r>
      <w:proofErr w:type="gramEnd"/>
      <w:r w:rsidRPr="00385D59">
        <w:rPr>
          <w:b/>
          <w:color w:val="000000" w:themeColor="text1"/>
        </w:rPr>
        <w:t>66</w:t>
      </w:r>
    </w:p>
    <w:p w:rsidR="00A16716" w:rsidRDefault="00A16716" w:rsidP="00A16716">
      <w:pPr>
        <w:rPr>
          <w:b/>
          <w:bCs/>
          <w:color w:val="000000" w:themeColor="text1"/>
        </w:rPr>
      </w:pPr>
      <w:r w:rsidRPr="00385D59">
        <w:rPr>
          <w:b/>
          <w:bCs/>
          <w:color w:val="000000" w:themeColor="text1"/>
        </w:rPr>
        <w:t xml:space="preserve">Stratejik Plan İzleme Değerlendirme Süreci </w:t>
      </w:r>
      <w:proofErr w:type="gramStart"/>
      <w:r w:rsidRPr="00385D59">
        <w:rPr>
          <w:b/>
          <w:bCs/>
          <w:color w:val="000000" w:themeColor="text1"/>
        </w:rPr>
        <w:t>…………………………………..….</w:t>
      </w:r>
      <w:proofErr w:type="gramEnd"/>
      <w:r w:rsidRPr="00385D59">
        <w:rPr>
          <w:b/>
          <w:bCs/>
          <w:color w:val="000000" w:themeColor="text1"/>
        </w:rPr>
        <w:t>68</w:t>
      </w:r>
    </w:p>
    <w:p w:rsidR="00D32FE8" w:rsidRPr="00385D59" w:rsidRDefault="00D32FE8" w:rsidP="00A16716">
      <w:pPr>
        <w:rPr>
          <w:b/>
          <w:bCs/>
          <w:color w:val="000000" w:themeColor="text1"/>
        </w:rPr>
      </w:pPr>
      <w:r>
        <w:rPr>
          <w:b/>
          <w:bCs/>
          <w:color w:val="000000" w:themeColor="text1"/>
        </w:rPr>
        <w:t>Stratejik Plan Onayı</w:t>
      </w:r>
      <w:proofErr w:type="gramStart"/>
      <w:r>
        <w:rPr>
          <w:b/>
          <w:bCs/>
          <w:color w:val="000000" w:themeColor="text1"/>
        </w:rPr>
        <w:t>………………………………………………………………...</w:t>
      </w:r>
      <w:proofErr w:type="gramEnd"/>
      <w:r>
        <w:rPr>
          <w:b/>
          <w:bCs/>
          <w:color w:val="000000" w:themeColor="text1"/>
        </w:rPr>
        <w:t>69</w:t>
      </w:r>
    </w:p>
    <w:p w:rsidR="00ED575C" w:rsidRDefault="00ED575C" w:rsidP="00ED575C">
      <w:pPr>
        <w:pStyle w:val="Default"/>
        <w:rPr>
          <w:rFonts w:ascii="Times New Roman" w:hAnsi="Times New Roman" w:cs="Times New Roman"/>
          <w:b/>
          <w:color w:val="auto"/>
          <w:sz w:val="22"/>
          <w:szCs w:val="22"/>
        </w:rPr>
      </w:pPr>
    </w:p>
    <w:p w:rsidR="00ED575C" w:rsidRDefault="00ED575C" w:rsidP="00ED575C">
      <w:pPr>
        <w:autoSpaceDE w:val="0"/>
        <w:autoSpaceDN w:val="0"/>
        <w:adjustRightInd w:val="0"/>
        <w:spacing w:after="0" w:line="240" w:lineRule="auto"/>
        <w:jc w:val="left"/>
        <w:rPr>
          <w:rFonts w:eastAsiaTheme="minorHAnsi"/>
          <w:b/>
          <w:bCs/>
          <w:color w:val="6FAC46"/>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bookmarkStart w:id="12" w:name="_GoBack"/>
      <w:bookmarkEnd w:id="12"/>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A16716" w:rsidRDefault="00A16716"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Pr="006C4B22" w:rsidRDefault="00ED575C" w:rsidP="00ED575C">
      <w:pPr>
        <w:autoSpaceDE w:val="0"/>
        <w:autoSpaceDN w:val="0"/>
        <w:adjustRightInd w:val="0"/>
        <w:spacing w:after="0" w:line="240" w:lineRule="auto"/>
        <w:jc w:val="left"/>
        <w:rPr>
          <w:rFonts w:eastAsiaTheme="minorHAnsi"/>
          <w:b/>
          <w:bCs/>
          <w:color w:val="6FAC46"/>
          <w:sz w:val="23"/>
          <w:szCs w:val="23"/>
          <w:lang w:eastAsia="en-US"/>
        </w:rPr>
      </w:pPr>
      <w:r w:rsidRPr="006C4B22">
        <w:rPr>
          <w:rFonts w:eastAsiaTheme="minorHAnsi"/>
          <w:b/>
          <w:bCs/>
          <w:color w:val="6FAC46"/>
          <w:sz w:val="23"/>
          <w:szCs w:val="23"/>
          <w:lang w:eastAsia="en-US"/>
        </w:rPr>
        <w:t>Tablolar</w:t>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1: Stratejik Planlama Üst Kurulu</w:t>
      </w:r>
      <w:r w:rsidRPr="003A1953">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 xml:space="preserve">Tablo 2: İl </w:t>
      </w:r>
      <w:proofErr w:type="spellStart"/>
      <w:r w:rsidRPr="003A1953">
        <w:rPr>
          <w:rFonts w:eastAsiaTheme="minorHAnsi"/>
          <w:color w:val="000000"/>
          <w:sz w:val="23"/>
          <w:szCs w:val="23"/>
          <w:lang w:eastAsia="en-US"/>
        </w:rPr>
        <w:t>MemStratejik</w:t>
      </w:r>
      <w:proofErr w:type="spellEnd"/>
      <w:r w:rsidRPr="003A1953">
        <w:rPr>
          <w:rFonts w:eastAsiaTheme="minorHAnsi"/>
          <w:color w:val="000000"/>
          <w:sz w:val="23"/>
          <w:szCs w:val="23"/>
          <w:lang w:eastAsia="en-US"/>
        </w:rPr>
        <w:t xml:space="preserve"> Planlama Ekibi</w:t>
      </w:r>
      <w:r w:rsidRPr="003A1953">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3: Çalışma Takvimi</w:t>
      </w:r>
      <w:r w:rsidRPr="003A1953">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4:Erasmus + Programı Yıllara Göre Dağılım</w:t>
      </w:r>
      <w:r w:rsidRPr="003A1953">
        <w:rPr>
          <w:rFonts w:eastAsiaTheme="minorHAnsi"/>
          <w:color w:val="000000"/>
          <w:sz w:val="23"/>
          <w:szCs w:val="23"/>
          <w:lang w:eastAsia="en-US"/>
        </w:rPr>
        <w:tab/>
      </w: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 xml:space="preserve">Tablo 5: </w:t>
      </w:r>
      <w:proofErr w:type="spellStart"/>
      <w:r w:rsidRPr="003A1953">
        <w:rPr>
          <w:rFonts w:eastAsiaTheme="minorHAnsi"/>
          <w:color w:val="000000"/>
          <w:sz w:val="23"/>
          <w:szCs w:val="23"/>
          <w:lang w:eastAsia="en-US"/>
        </w:rPr>
        <w:t>Erasmus</w:t>
      </w:r>
      <w:proofErr w:type="spellEnd"/>
      <w:r w:rsidRPr="003A1953">
        <w:rPr>
          <w:rFonts w:eastAsiaTheme="minorHAnsi"/>
          <w:color w:val="000000"/>
          <w:sz w:val="23"/>
          <w:szCs w:val="23"/>
          <w:lang w:eastAsia="en-US"/>
        </w:rPr>
        <w:t xml:space="preserve"> + Programı Yıllara Göre Dağılımı</w:t>
      </w:r>
      <w:r w:rsidRPr="003A1953">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w:t>
      </w:r>
      <w:r>
        <w:rPr>
          <w:rFonts w:eastAsiaTheme="minorHAnsi"/>
          <w:color w:val="000000"/>
          <w:sz w:val="23"/>
          <w:szCs w:val="23"/>
          <w:lang w:eastAsia="en-US"/>
        </w:rPr>
        <w:t>ablo 6: Üst Politika Belgeleri</w:t>
      </w:r>
      <w:r>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 xml:space="preserve">Tablo 7:Kayseri İl </w:t>
      </w:r>
      <w:proofErr w:type="gramStart"/>
      <w:r w:rsidRPr="003A1953">
        <w:rPr>
          <w:rFonts w:eastAsiaTheme="minorHAnsi"/>
          <w:color w:val="000000"/>
          <w:sz w:val="23"/>
          <w:szCs w:val="23"/>
          <w:lang w:eastAsia="en-US"/>
        </w:rPr>
        <w:t>MEM  ve</w:t>
      </w:r>
      <w:proofErr w:type="gramEnd"/>
      <w:r w:rsidRPr="003A1953">
        <w:rPr>
          <w:rFonts w:eastAsiaTheme="minorHAnsi"/>
          <w:color w:val="000000"/>
          <w:sz w:val="23"/>
          <w:szCs w:val="23"/>
          <w:lang w:eastAsia="en-US"/>
        </w:rPr>
        <w:t xml:space="preserve"> İlçe </w:t>
      </w:r>
      <w:r>
        <w:rPr>
          <w:rFonts w:eastAsiaTheme="minorHAnsi"/>
          <w:color w:val="000000"/>
          <w:sz w:val="23"/>
          <w:szCs w:val="23"/>
          <w:lang w:eastAsia="en-US"/>
        </w:rPr>
        <w:t>Müdürlükleri Personel Yapısı</w:t>
      </w:r>
      <w:r>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8:Genel İdare, Teknik, Sağlık Ve Yardımcı Hizmetl</w:t>
      </w:r>
      <w:r>
        <w:rPr>
          <w:rFonts w:eastAsiaTheme="minorHAnsi"/>
          <w:color w:val="000000"/>
          <w:sz w:val="23"/>
          <w:szCs w:val="23"/>
          <w:lang w:eastAsia="en-US"/>
        </w:rPr>
        <w:t>er Sınıfındaki Personel Durumu</w:t>
      </w:r>
      <w:r>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 xml:space="preserve">Tablo 9: FATİH Projesi Okullara Dağıtılan Tablet, Akıllı tahta, </w:t>
      </w:r>
      <w:r>
        <w:rPr>
          <w:rFonts w:eastAsiaTheme="minorHAnsi"/>
          <w:color w:val="000000"/>
          <w:sz w:val="23"/>
          <w:szCs w:val="23"/>
          <w:lang w:eastAsia="en-US"/>
        </w:rPr>
        <w:t>Projeksiyon ve Yazıcı Sayıları</w:t>
      </w:r>
      <w:r>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10:Teknolojik Kaynaklar</w:t>
      </w:r>
      <w:r w:rsidRPr="003A1953">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11:Müdürlüğümüzün Fiziki Kaynakları</w:t>
      </w:r>
      <w:r>
        <w:rPr>
          <w:rFonts w:eastAsiaTheme="minorHAnsi"/>
          <w:color w:val="000000"/>
          <w:sz w:val="23"/>
          <w:szCs w:val="23"/>
          <w:lang w:eastAsia="en-US"/>
        </w:rPr>
        <w:t xml:space="preserve"> Arasında Yer Alan Bina Sayısı</w:t>
      </w:r>
      <w:r>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12: Kayseri İl MEM Bü</w:t>
      </w:r>
      <w:r>
        <w:rPr>
          <w:rFonts w:eastAsiaTheme="minorHAnsi"/>
          <w:color w:val="000000"/>
          <w:sz w:val="23"/>
          <w:szCs w:val="23"/>
          <w:lang w:eastAsia="en-US"/>
        </w:rPr>
        <w:t>tçesi (Ekonomik Sınıflandırma)</w:t>
      </w:r>
      <w:r>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 xml:space="preserve">Tablo 13:Kayseri İl </w:t>
      </w:r>
      <w:r>
        <w:rPr>
          <w:rFonts w:eastAsiaTheme="minorHAnsi"/>
          <w:color w:val="000000"/>
          <w:sz w:val="23"/>
          <w:szCs w:val="23"/>
          <w:lang w:eastAsia="en-US"/>
        </w:rPr>
        <w:t>MEM Kaynak Tablosu (2017-2018)</w:t>
      </w:r>
      <w:r>
        <w:rPr>
          <w:rFonts w:eastAsiaTheme="minorHAnsi"/>
          <w:color w:val="000000"/>
          <w:sz w:val="23"/>
          <w:szCs w:val="23"/>
          <w:lang w:eastAsia="en-US"/>
        </w:rPr>
        <w:tab/>
      </w:r>
    </w:p>
    <w:p w:rsidR="00ED575C" w:rsidRPr="003A1953" w:rsidRDefault="00ED575C" w:rsidP="00ED575C">
      <w:pPr>
        <w:autoSpaceDE w:val="0"/>
        <w:autoSpaceDN w:val="0"/>
        <w:adjustRightInd w:val="0"/>
        <w:spacing w:after="0" w:line="240" w:lineRule="auto"/>
        <w:jc w:val="left"/>
        <w:rPr>
          <w:rFonts w:eastAsiaTheme="minorHAnsi"/>
          <w:color w:val="000000"/>
          <w:sz w:val="23"/>
          <w:szCs w:val="23"/>
          <w:lang w:eastAsia="en-US"/>
        </w:rPr>
      </w:pPr>
      <w:r w:rsidRPr="003A1953">
        <w:rPr>
          <w:rFonts w:eastAsiaTheme="minorHAnsi"/>
          <w:color w:val="000000"/>
          <w:sz w:val="23"/>
          <w:szCs w:val="23"/>
          <w:lang w:eastAsia="en-US"/>
        </w:rPr>
        <w:t>Tablo 14: Uluslararası Projelerden Elde Edilen Kaynaklar</w:t>
      </w:r>
      <w:r w:rsidRPr="003A1953">
        <w:rPr>
          <w:rFonts w:eastAsiaTheme="minorHAnsi"/>
          <w:color w:val="000000"/>
          <w:sz w:val="23"/>
          <w:szCs w:val="23"/>
          <w:lang w:eastAsia="en-US"/>
        </w:rPr>
        <w:tab/>
      </w: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Pr="00F71CC3" w:rsidRDefault="00ED575C" w:rsidP="00ED575C">
      <w:pPr>
        <w:autoSpaceDE w:val="0"/>
        <w:autoSpaceDN w:val="0"/>
        <w:adjustRightInd w:val="0"/>
        <w:spacing w:after="0" w:line="240" w:lineRule="auto"/>
        <w:jc w:val="left"/>
        <w:rPr>
          <w:rFonts w:eastAsiaTheme="minorHAnsi"/>
          <w:color w:val="000000"/>
          <w:sz w:val="23"/>
          <w:szCs w:val="23"/>
          <w:lang w:eastAsia="en-US"/>
        </w:rPr>
      </w:pPr>
    </w:p>
    <w:p w:rsidR="00ED575C" w:rsidRPr="006C4B22" w:rsidRDefault="00ED575C" w:rsidP="00ED575C">
      <w:pPr>
        <w:autoSpaceDE w:val="0"/>
        <w:autoSpaceDN w:val="0"/>
        <w:adjustRightInd w:val="0"/>
        <w:spacing w:after="0" w:line="240" w:lineRule="auto"/>
        <w:jc w:val="left"/>
        <w:rPr>
          <w:rFonts w:eastAsiaTheme="minorHAnsi"/>
          <w:b/>
          <w:bCs/>
          <w:color w:val="6FAC46"/>
          <w:sz w:val="23"/>
          <w:szCs w:val="23"/>
          <w:lang w:eastAsia="en-US"/>
        </w:rPr>
      </w:pPr>
      <w:r w:rsidRPr="006C4B22">
        <w:rPr>
          <w:rFonts w:eastAsiaTheme="minorHAnsi"/>
          <w:b/>
          <w:bCs/>
          <w:color w:val="6FAC46"/>
          <w:sz w:val="23"/>
          <w:szCs w:val="23"/>
          <w:lang w:eastAsia="en-US"/>
        </w:rPr>
        <w:t>Şekiller</w:t>
      </w:r>
    </w:p>
    <w:p w:rsidR="00ED575C" w:rsidRDefault="00ED575C" w:rsidP="00ED575C">
      <w:pPr>
        <w:spacing w:after="200" w:line="360" w:lineRule="auto"/>
      </w:pPr>
      <w:r>
        <w:t>Şekil 1: Stratejik Plan Oluşum Şeması</w:t>
      </w:r>
      <w:r>
        <w:tab/>
      </w:r>
    </w:p>
    <w:p w:rsidR="00ED575C" w:rsidRDefault="00ED575C" w:rsidP="00ED575C">
      <w:pPr>
        <w:spacing w:after="200" w:line="360" w:lineRule="auto"/>
      </w:pPr>
      <w:r>
        <w:t>Şekil 2: Kayseri İl Milli Eğitim Müdürlüğü Stratejik Planlama Modeli</w:t>
      </w:r>
      <w:r>
        <w:tab/>
      </w:r>
    </w:p>
    <w:p w:rsidR="00ED575C" w:rsidRPr="006C4B22" w:rsidRDefault="00ED575C" w:rsidP="00ED575C">
      <w:pPr>
        <w:autoSpaceDE w:val="0"/>
        <w:autoSpaceDN w:val="0"/>
        <w:adjustRightInd w:val="0"/>
        <w:spacing w:after="0" w:line="240" w:lineRule="auto"/>
        <w:jc w:val="left"/>
        <w:rPr>
          <w:rFonts w:eastAsiaTheme="minorHAnsi"/>
          <w:b/>
          <w:bCs/>
          <w:color w:val="6FAC46"/>
          <w:sz w:val="23"/>
          <w:szCs w:val="23"/>
          <w:lang w:eastAsia="en-US"/>
        </w:rPr>
      </w:pPr>
      <w:r w:rsidRPr="006C4B22">
        <w:rPr>
          <w:rFonts w:eastAsiaTheme="minorHAnsi"/>
          <w:b/>
          <w:bCs/>
          <w:color w:val="6FAC46"/>
          <w:sz w:val="23"/>
          <w:szCs w:val="23"/>
          <w:lang w:eastAsia="en-US"/>
        </w:rPr>
        <w:t>Ekler</w:t>
      </w:r>
    </w:p>
    <w:p w:rsidR="00ED575C" w:rsidRPr="00833664" w:rsidRDefault="00ED575C" w:rsidP="00ED575C">
      <w:pPr>
        <w:spacing w:after="200" w:line="360" w:lineRule="auto"/>
        <w:sectPr w:rsidR="00ED575C" w:rsidRPr="00833664" w:rsidSect="00ED575C">
          <w:headerReference w:type="even" r:id="rId16"/>
          <w:headerReference w:type="default" r:id="rId17"/>
          <w:footerReference w:type="default" r:id="rId18"/>
          <w:type w:val="oddPage"/>
          <w:pgSz w:w="11906" w:h="16838" w:code="9"/>
          <w:pgMar w:top="1134" w:right="1134" w:bottom="1134" w:left="1418" w:header="113" w:footer="113" w:gutter="0"/>
          <w:pgNumType w:fmt="numberInDash" w:start="1"/>
          <w:cols w:space="708"/>
          <w:docGrid w:linePitch="360"/>
        </w:sectPr>
      </w:pPr>
      <w:r>
        <w:t>EK 1: Paydaş Analizi</w:t>
      </w:r>
      <w:r>
        <w:tab/>
      </w:r>
    </w:p>
    <w:p w:rsidR="00ED575C" w:rsidRPr="00833664" w:rsidRDefault="00ED575C" w:rsidP="00ED575C">
      <w:pPr>
        <w:pStyle w:val="Stil1"/>
      </w:pPr>
      <w:bookmarkStart w:id="13" w:name="_Toc531853179"/>
      <w:bookmarkStart w:id="14" w:name="_Toc532154551"/>
      <w:bookmarkStart w:id="15" w:name="_Toc143608086"/>
      <w:r w:rsidRPr="00833664">
        <w:lastRenderedPageBreak/>
        <w:t>Kısaltmalar</w:t>
      </w:r>
      <w:bookmarkEnd w:id="13"/>
      <w:bookmarkEnd w:id="14"/>
      <w:bookmarkEnd w:id="1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ED575C" w:rsidRPr="00833664" w:rsidTr="00ED575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AB</w:t>
            </w:r>
          </w:p>
        </w:tc>
        <w:tc>
          <w:tcPr>
            <w:tcW w:w="8136" w:type="dxa"/>
            <w:shd w:val="clear" w:color="auto" w:fill="E7E6E6" w:themeFill="background2"/>
          </w:tcPr>
          <w:p w:rsidR="00ED575C" w:rsidRPr="00833664" w:rsidRDefault="00ED575C" w:rsidP="00ED575C">
            <w:pPr>
              <w:pStyle w:val="ListeParagraf"/>
              <w:numPr>
                <w:ilvl w:val="0"/>
                <w:numId w:val="6"/>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ABİDE</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AR-GE</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EBA</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E-Okul</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FATİH</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GZFT</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HBÖ</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İHL</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İKB</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KHK</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LGS</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MEB</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MEBBİS</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MEİS</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MEM</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MTE</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OECD</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Organisation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Economic</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Co-operation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and</w:t>
            </w:r>
            <w:proofErr w:type="spellEnd"/>
            <w:r w:rsidRPr="00833664">
              <w:rPr>
                <w:rFonts w:ascii="Times New Roman" w:hAnsi="Times New Roman" w:cs="Times New Roman"/>
                <w:sz w:val="24"/>
                <w:szCs w:val="24"/>
              </w:rPr>
              <w:t xml:space="preserve"> Development</w:t>
            </w:r>
            <w:r w:rsidRPr="00833664">
              <w:rPr>
                <w:rFonts w:ascii="Times New Roman" w:hAnsi="Times New Roman" w:cs="Times New Roman"/>
                <w:sz w:val="24"/>
                <w:szCs w:val="24"/>
              </w:rPr>
              <w:br/>
              <w:t>(İktisadi İşbirliği ve Kalkınma Teşkilatı)</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PESTLE</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PISA</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Programme</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International </w:t>
            </w:r>
            <w:proofErr w:type="spellStart"/>
            <w:r w:rsidRPr="00833664">
              <w:rPr>
                <w:rFonts w:ascii="Times New Roman" w:hAnsi="Times New Roman" w:cs="Times New Roman"/>
                <w:sz w:val="24"/>
                <w:szCs w:val="24"/>
              </w:rPr>
              <w:t>Student</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Assesment</w:t>
            </w:r>
            <w:proofErr w:type="spellEnd"/>
            <w:r w:rsidRPr="00833664">
              <w:rPr>
                <w:rFonts w:ascii="Times New Roman" w:hAnsi="Times New Roman" w:cs="Times New Roman"/>
                <w:sz w:val="24"/>
                <w:szCs w:val="24"/>
              </w:rPr>
              <w:br/>
              <w:t>(Uluslararası Öğrenci Değerlendirme Programı)</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SWOT</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Strenghts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Weaknesses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Opportunıtıes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Threats</w:t>
            </w:r>
            <w:proofErr w:type="spellEnd"/>
            <w:r w:rsidRPr="00833664">
              <w:rPr>
                <w:rFonts w:ascii="Times New Roman" w:hAnsi="Times New Roman" w:cs="Times New Roman"/>
                <w:sz w:val="24"/>
                <w:szCs w:val="24"/>
              </w:rPr>
              <w:t xml:space="preserve"> </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SGB</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SP</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STK</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TÜBİTAK</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ED575C" w:rsidRPr="00833664" w:rsidTr="00ED575C">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ED575C" w:rsidRPr="00833664" w:rsidRDefault="00ED575C" w:rsidP="00ED575C">
            <w:pPr>
              <w:spacing w:line="276" w:lineRule="auto"/>
            </w:pPr>
            <w:r w:rsidRPr="00833664">
              <w:t>TÜİK</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ED575C" w:rsidRPr="00833664" w:rsidRDefault="00ED575C" w:rsidP="00ED575C">
            <w:pPr>
              <w:spacing w:line="276" w:lineRule="auto"/>
            </w:pPr>
            <w:r w:rsidRPr="00833664">
              <w:t>YEĞİTEK</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rsidR="00ED575C" w:rsidRPr="00833664" w:rsidRDefault="00ED575C" w:rsidP="00ED575C">
      <w:pPr>
        <w:spacing w:after="200" w:line="360" w:lineRule="auto"/>
        <w:jc w:val="center"/>
        <w:sectPr w:rsidR="00ED575C" w:rsidRPr="00833664" w:rsidSect="00ED575C">
          <w:pgSz w:w="11906" w:h="16838" w:code="9"/>
          <w:pgMar w:top="1134" w:right="1134" w:bottom="1134" w:left="1418" w:header="113" w:footer="113" w:gutter="0"/>
          <w:cols w:space="708"/>
          <w:docGrid w:linePitch="360"/>
        </w:sectPr>
      </w:pPr>
    </w:p>
    <w:p w:rsidR="00ED575C" w:rsidRPr="00833664" w:rsidRDefault="00ED575C" w:rsidP="00ED575C">
      <w:pPr>
        <w:pStyle w:val="Stil1"/>
      </w:pPr>
      <w:bookmarkStart w:id="16" w:name="_Toc531853180"/>
      <w:bookmarkStart w:id="17" w:name="_Toc532154552"/>
      <w:bookmarkStart w:id="18" w:name="_Toc143608087"/>
      <w:r w:rsidRPr="00833664">
        <w:lastRenderedPageBreak/>
        <w:t>Müdürlük Hizmet Birimlerinin Kısaltılması</w:t>
      </w:r>
      <w:bookmarkEnd w:id="16"/>
      <w:bookmarkEnd w:id="17"/>
      <w:bookmarkEnd w:id="1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ED575C" w:rsidRPr="00833664" w:rsidTr="00ED57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BİETHŞ</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ED575C" w:rsidRPr="00833664" w:rsidTr="00ED575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ED575C" w:rsidRPr="00833664" w:rsidRDefault="00ED575C" w:rsidP="00ED575C">
            <w:pPr>
              <w:spacing w:line="276" w:lineRule="auto"/>
            </w:pPr>
            <w:r w:rsidRPr="00833664">
              <w:t>DHŞ</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DÖHŞ</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ED575C" w:rsidRPr="00833664" w:rsidTr="00ED575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ED575C" w:rsidRPr="00833664" w:rsidRDefault="00ED575C" w:rsidP="00ED575C">
            <w:pPr>
              <w:spacing w:line="276" w:lineRule="auto"/>
            </w:pPr>
            <w:r w:rsidRPr="00833664">
              <w:t>HBÖHŞ</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HHB</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ED575C" w:rsidRPr="00833664" w:rsidTr="00ED575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ED575C" w:rsidRPr="00833664" w:rsidRDefault="00ED575C" w:rsidP="00ED575C">
            <w:pPr>
              <w:spacing w:line="276" w:lineRule="auto"/>
            </w:pPr>
            <w:r w:rsidRPr="00833664">
              <w:t>İEHŞ</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İKHŞ</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ED575C" w:rsidRPr="00833664" w:rsidTr="00ED575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ED575C" w:rsidRPr="00833664" w:rsidRDefault="00ED575C" w:rsidP="00ED575C">
            <w:pPr>
              <w:spacing w:line="276" w:lineRule="auto"/>
            </w:pPr>
            <w:r w:rsidRPr="00833664">
              <w:t>MTEHŞ</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OHŞ</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ED575C" w:rsidRPr="00833664" w:rsidTr="00ED575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ED575C" w:rsidRPr="00833664" w:rsidRDefault="00ED575C" w:rsidP="00ED575C">
            <w:pPr>
              <w:spacing w:line="276" w:lineRule="auto"/>
            </w:pPr>
            <w:r w:rsidRPr="00833664">
              <w:t>ÖERHŞ</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ÖDSHŞ</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ED575C" w:rsidRPr="00833664" w:rsidTr="00ED575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ED575C" w:rsidRPr="00833664" w:rsidRDefault="00ED575C" w:rsidP="00ED575C">
            <w:pPr>
              <w:spacing w:line="276" w:lineRule="auto"/>
            </w:pPr>
            <w:r w:rsidRPr="00833664">
              <w:t>ÖÖKHŞ</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ÖZLB</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ED575C" w:rsidRPr="00833664" w:rsidTr="00ED575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ED575C" w:rsidRPr="00833664" w:rsidRDefault="00ED575C" w:rsidP="00ED575C">
            <w:pPr>
              <w:spacing w:line="276" w:lineRule="auto"/>
            </w:pPr>
            <w:r w:rsidRPr="00833664">
              <w:t>SGHŞ</w:t>
            </w:r>
          </w:p>
        </w:tc>
        <w:tc>
          <w:tcPr>
            <w:tcW w:w="8136" w:type="dxa"/>
          </w:tcPr>
          <w:p w:rsidR="00ED575C" w:rsidRPr="00833664" w:rsidRDefault="00ED575C" w:rsidP="00ED575C">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ED575C" w:rsidRPr="00833664" w:rsidRDefault="00ED575C" w:rsidP="00ED575C">
            <w:pPr>
              <w:spacing w:line="276" w:lineRule="auto"/>
            </w:pPr>
            <w:r w:rsidRPr="00833664">
              <w:t>TEHŞ</w:t>
            </w:r>
          </w:p>
        </w:tc>
        <w:tc>
          <w:tcPr>
            <w:tcW w:w="8136" w:type="dxa"/>
            <w:shd w:val="clear" w:color="auto" w:fill="E7E6E6" w:themeFill="background2"/>
          </w:tcPr>
          <w:p w:rsidR="00ED575C" w:rsidRPr="00833664" w:rsidRDefault="00ED575C" w:rsidP="00ED575C">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rsidR="00ED575C" w:rsidRPr="00833664" w:rsidRDefault="00ED575C" w:rsidP="00ED575C">
      <w:pPr>
        <w:spacing w:after="200" w:line="360" w:lineRule="auto"/>
        <w:sectPr w:rsidR="00ED575C" w:rsidRPr="00833664" w:rsidSect="00ED575C">
          <w:footerReference w:type="default" r:id="rId19"/>
          <w:type w:val="oddPage"/>
          <w:pgSz w:w="11906" w:h="16838" w:code="9"/>
          <w:pgMar w:top="1134" w:right="1134" w:bottom="1134" w:left="1418" w:header="113" w:footer="113" w:gutter="0"/>
          <w:cols w:space="708"/>
          <w:docGrid w:linePitch="360"/>
        </w:sectPr>
      </w:pPr>
    </w:p>
    <w:p w:rsidR="00ED575C" w:rsidRPr="00833664" w:rsidRDefault="00ED575C" w:rsidP="00ED575C">
      <w:pPr>
        <w:pStyle w:val="Stil1"/>
      </w:pPr>
      <w:bookmarkStart w:id="19" w:name="_Toc531853181"/>
      <w:bookmarkStart w:id="20" w:name="_Toc532154553"/>
      <w:bookmarkStart w:id="21" w:name="_Toc143608088"/>
      <w:r w:rsidRPr="00833664">
        <w:lastRenderedPageBreak/>
        <w:t>Tanımlar</w:t>
      </w:r>
      <w:bookmarkEnd w:id="19"/>
      <w:bookmarkEnd w:id="20"/>
      <w:bookmarkEnd w:id="21"/>
    </w:p>
    <w:p w:rsidR="00ED575C" w:rsidRPr="00833664" w:rsidRDefault="00ED575C" w:rsidP="00ED575C">
      <w:r w:rsidRPr="00833664">
        <w:rPr>
          <w:b/>
          <w:color w:val="0070C0"/>
        </w:rPr>
        <w:t>Bütünleştirici eğitim (kaynaştırma eğitimi):</w:t>
      </w:r>
      <w:r w:rsidRPr="00833664">
        <w:t>Özel eğitime ihtiyacı olan bireylerin eğitimlerini, destek eğitim hizmetleri de sağlanarak akranlarıyla birlikte resmî veya özel örgün ve yaygın eğitim kurumlarında sürdürmeleri esasına dayanan özel eğitim uygulamalarıdır.</w:t>
      </w:r>
    </w:p>
    <w:p w:rsidR="00ED575C" w:rsidRPr="00833664" w:rsidRDefault="00ED575C" w:rsidP="00ED575C">
      <w:r w:rsidRPr="00833664">
        <w:rPr>
          <w:b/>
          <w:color w:val="0070C0"/>
        </w:rPr>
        <w:t>Çıraklık eğitimi:</w:t>
      </w:r>
      <w:r>
        <w:rPr>
          <w:b/>
          <w:color w:val="0070C0"/>
        </w:rPr>
        <w:t xml:space="preserve"> </w:t>
      </w:r>
      <w:r w:rsidRPr="00833664">
        <w:t>Kurumlarda yapılan teorik eğitim ile işletmelerde yapılan pratik eğitimin bütünlüğü içerisinde bireyleri bir mesleğe hazırlayan, mesleklerinde gelişmelerine olanak sağlayan ve belgeye götüren eğitimi ifade eder.</w:t>
      </w:r>
    </w:p>
    <w:p w:rsidR="00ED575C" w:rsidRPr="00833664" w:rsidRDefault="00ED575C" w:rsidP="00ED575C">
      <w:r w:rsidRPr="00833664">
        <w:rPr>
          <w:b/>
          <w:color w:val="0070C0"/>
        </w:rPr>
        <w:t xml:space="preserve">Destek eğitim odası: </w:t>
      </w:r>
      <w:r w:rsidRPr="0083366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ED575C" w:rsidRPr="00833664" w:rsidRDefault="00ED575C" w:rsidP="00ED575C">
      <w:r w:rsidRPr="00833664">
        <w:rPr>
          <w:b/>
          <w:color w:val="0070C0"/>
        </w:rPr>
        <w:t>Devamsızlık:</w:t>
      </w:r>
      <w:r>
        <w:rPr>
          <w:b/>
          <w:color w:val="0070C0"/>
        </w:rPr>
        <w:t xml:space="preserve"> </w:t>
      </w:r>
      <w:r w:rsidRPr="00833664">
        <w:t>Özürlü ya da özürsüz olarak okulda bulunmama durumu ifade eder. Sadece eğitim kategorisindeki sonuçların görüntülendiği ve kategori dışı ve sakıncalı içeriklerin filtrelendiğini internet arama motoru.</w:t>
      </w:r>
    </w:p>
    <w:p w:rsidR="00ED575C" w:rsidRPr="00833664" w:rsidRDefault="00ED575C" w:rsidP="00ED575C">
      <w:r w:rsidRPr="00833664">
        <w:rPr>
          <w:b/>
          <w:color w:val="0070C0"/>
        </w:rPr>
        <w:t>Eğitim ve öğretimden erken ayrılma:</w:t>
      </w:r>
      <w:r>
        <w:rPr>
          <w:b/>
          <w:color w:val="0070C0"/>
        </w:rPr>
        <w:t xml:space="preserve"> </w:t>
      </w:r>
      <w:r w:rsidRPr="00833664">
        <w:t>Avrupa Topluluğu İstatistik Ofisinin (</w:t>
      </w:r>
      <w:proofErr w:type="spellStart"/>
      <w:r w:rsidRPr="00833664">
        <w:t>Eurostat</w:t>
      </w:r>
      <w:proofErr w:type="spellEnd"/>
      <w:r w:rsidRPr="00833664">
        <w:t>) yayınladığı ve hane halkı araştırmasına göre 18-24 yaş aralığındaki kişilerden en fazla ortaokul mezunu olan ve daha üstü bir eğitim kademesinde kayıtlı olmayanların ilgili çağ nüfusuna oranı olarak ifade edilen göstergedir.</w:t>
      </w:r>
    </w:p>
    <w:p w:rsidR="00ED575C" w:rsidRPr="00833664" w:rsidRDefault="00ED575C" w:rsidP="00ED575C">
      <w:r w:rsidRPr="00833664">
        <w:rPr>
          <w:b/>
          <w:color w:val="0070C0"/>
        </w:rPr>
        <w:t xml:space="preserve">İşletmelerde Meslekî Eğitim: </w:t>
      </w:r>
      <w:r w:rsidRPr="0083366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ED575C" w:rsidRPr="00833664" w:rsidRDefault="00ED575C" w:rsidP="00ED575C">
      <w:r w:rsidRPr="00833664">
        <w:rPr>
          <w:b/>
          <w:color w:val="0070C0"/>
        </w:rPr>
        <w:t>Okul-Aile Birlikleri:</w:t>
      </w:r>
      <w:r>
        <w:rPr>
          <w:b/>
          <w:color w:val="0070C0"/>
        </w:rPr>
        <w:t xml:space="preserve"> </w:t>
      </w:r>
      <w:r w:rsidRPr="00833664">
        <w:t>Eğitim kampüslerinde yer alan okullar dâhil Bakanlığa bağlı okul ve eğitim kurumlarında kurulan birliklerdir.</w:t>
      </w:r>
    </w:p>
    <w:p w:rsidR="00ED575C" w:rsidRPr="00833664" w:rsidRDefault="00ED575C" w:rsidP="00ED575C">
      <w:r w:rsidRPr="00833664">
        <w:rPr>
          <w:b/>
          <w:color w:val="0070C0"/>
        </w:rPr>
        <w:t xml:space="preserve">Ortalama eğitim süresi: </w:t>
      </w:r>
      <w:r w:rsidRPr="00833664">
        <w:t>Birleşmiş Milletler Kalkınma Programının yayınladığı İnsani Gelişme Raporu’nda verilen ve 25 yaş ve üstü kişilerin almış olduğu eğitim sürelerinin ortalaması şeklinde ifade edilen eğitim göstergesini ifade etmektedir.</w:t>
      </w:r>
    </w:p>
    <w:p w:rsidR="00ED575C" w:rsidRPr="00833664" w:rsidRDefault="00ED575C" w:rsidP="00ED575C">
      <w:r w:rsidRPr="00833664">
        <w:rPr>
          <w:b/>
          <w:color w:val="0070C0"/>
        </w:rPr>
        <w:t>Örgün eğitim dışına çıkma:</w:t>
      </w:r>
      <w:r>
        <w:rPr>
          <w:b/>
          <w:color w:val="0070C0"/>
        </w:rPr>
        <w:t xml:space="preserve"> </w:t>
      </w:r>
      <w:r w:rsidRPr="00833664">
        <w:t xml:space="preserve">Ölüm ve yurt dışına çıkma haricindeki nedenlerin herhangi birisine bağlı olarak örgün eğitim kurumlarından ilişik kesilmesi durumunu ifade etmektedir. </w:t>
      </w:r>
    </w:p>
    <w:p w:rsidR="00ED575C" w:rsidRPr="00833664" w:rsidRDefault="00ED575C" w:rsidP="00ED575C">
      <w:r w:rsidRPr="00833664">
        <w:rPr>
          <w:b/>
          <w:color w:val="0070C0"/>
        </w:rPr>
        <w:t xml:space="preserve">Örgün eğitim: </w:t>
      </w:r>
      <w:r w:rsidRPr="00833664">
        <w:t>Belirli yaş grubundaki ve aynı seviyedeki bireylere, amaca göre hazırlanmış programlarla, okul çatısı altında düzenli olarak yapılan eğitimdir. Örgün eğitim; okul öncesi, ilkokul, ortaokul, ortaöğretim ve yükseköğretim kurumlarını kapsar.</w:t>
      </w:r>
    </w:p>
    <w:p w:rsidR="00ED575C" w:rsidRPr="00833664" w:rsidRDefault="00ED575C" w:rsidP="00ED575C">
      <w:r w:rsidRPr="00833664">
        <w:rPr>
          <w:b/>
          <w:color w:val="0070C0"/>
        </w:rPr>
        <w:t xml:space="preserve">Özel eğitime ihtiyacı olan bireyler (Özel eğitim gerektiren birey): </w:t>
      </w:r>
      <w:r w:rsidRPr="00833664">
        <w:t>Çeşitli nedenlerle, bireysel özellikleri ve eğitim yeterlilikleri açısından akranlarından beklenilen düzeyden anlamlı farklılık gösteren bireyi ifade eder.</w:t>
      </w:r>
    </w:p>
    <w:p w:rsidR="00ED575C" w:rsidRPr="00833664" w:rsidRDefault="00ED575C" w:rsidP="00ED575C">
      <w:r w:rsidRPr="00833664">
        <w:rPr>
          <w:b/>
          <w:color w:val="0070C0"/>
        </w:rPr>
        <w:t xml:space="preserve">Özel politika veya uygulama gerektiren gruplar (dezavantajlı gruplar): </w:t>
      </w:r>
      <w:r w:rsidRPr="00833664">
        <w:t>Diğer gruplara göre eğitiminde ve istihdamında daha fazla güçlük çekilen kadınlar, gençler, uzun süreli işsizler, engelliler gibi bireylerin oluşturduğu grupları ifade eder.</w:t>
      </w:r>
    </w:p>
    <w:p w:rsidR="00ED575C" w:rsidRPr="00833664" w:rsidRDefault="00ED575C" w:rsidP="00ED575C">
      <w:r w:rsidRPr="00833664">
        <w:rPr>
          <w:b/>
          <w:color w:val="0070C0"/>
        </w:rPr>
        <w:t>Özel yetenekli bireyler:</w:t>
      </w:r>
      <w:r>
        <w:rPr>
          <w:b/>
          <w:color w:val="0070C0"/>
        </w:rPr>
        <w:t xml:space="preserve"> </w:t>
      </w:r>
      <w:r w:rsidRPr="00833664">
        <w:t xml:space="preserve">Zeka, yaratıcılık, sanat, liderlik kapasitesi, </w:t>
      </w:r>
      <w:proofErr w:type="gramStart"/>
      <w:r w:rsidRPr="00833664">
        <w:t>motivasyon</w:t>
      </w:r>
      <w:proofErr w:type="gramEnd"/>
      <w:r w:rsidRPr="00833664">
        <w:t xml:space="preserve"> ve özel akademik alanlarda yaşıtlarına göre daha yüksek düzeyde performans gösteren bireyi ifade eder.</w:t>
      </w:r>
    </w:p>
    <w:p w:rsidR="00ED575C" w:rsidRPr="00833664" w:rsidRDefault="00ED575C" w:rsidP="00ED575C">
      <w:r w:rsidRPr="00833664">
        <w:rPr>
          <w:b/>
          <w:color w:val="0070C0"/>
        </w:rPr>
        <w:t>Uzaktan Eğitim:</w:t>
      </w:r>
      <w:r>
        <w:rPr>
          <w:b/>
          <w:color w:val="0070C0"/>
        </w:rPr>
        <w:t xml:space="preserve"> </w:t>
      </w:r>
      <w:r w:rsidRPr="00833664">
        <w:t>Her türlü iletişim teknolojileri kullanılarak zaman ve mekân bağımsız olarak insanların eğitim almalarının sağlanmasıdır.</w:t>
      </w:r>
    </w:p>
    <w:p w:rsidR="00ED575C" w:rsidRPr="00833664" w:rsidRDefault="00ED575C" w:rsidP="00ED575C">
      <w:proofErr w:type="gramStart"/>
      <w:r w:rsidRPr="00833664">
        <w:rPr>
          <w:b/>
          <w:color w:val="0070C0"/>
        </w:rPr>
        <w:lastRenderedPageBreak/>
        <w:t xml:space="preserve">Yaygın eğitim: </w:t>
      </w:r>
      <w:r w:rsidRPr="0083366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ED575C" w:rsidRPr="00833664" w:rsidRDefault="00ED575C" w:rsidP="00ED575C">
      <w:pPr>
        <w:sectPr w:rsidR="00ED575C" w:rsidRPr="00833664" w:rsidSect="00ED575C">
          <w:footerReference w:type="default" r:id="rId20"/>
          <w:pgSz w:w="11906" w:h="16838" w:code="9"/>
          <w:pgMar w:top="1134" w:right="1134" w:bottom="1134" w:left="1418" w:header="113" w:footer="113" w:gutter="0"/>
          <w:cols w:space="708"/>
          <w:docGrid w:linePitch="360"/>
        </w:sectPr>
      </w:pPr>
      <w:r w:rsidRPr="00833664">
        <w:rPr>
          <w:b/>
          <w:color w:val="0070C0"/>
        </w:rPr>
        <w:t xml:space="preserve">Zorunlu eğitim: </w:t>
      </w:r>
      <w:r w:rsidRPr="0083366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ED575C" w:rsidRPr="00833664" w:rsidRDefault="00ED575C" w:rsidP="00ED575C">
      <w:pPr>
        <w:pStyle w:val="Stil1"/>
      </w:pPr>
      <w:bookmarkStart w:id="22" w:name="_Toc531853182"/>
      <w:bookmarkStart w:id="23" w:name="_Toc532154554"/>
      <w:bookmarkStart w:id="24" w:name="_Toc143608089"/>
      <w:r w:rsidRPr="00833664">
        <w:lastRenderedPageBreak/>
        <w:t>Giriş</w:t>
      </w:r>
      <w:bookmarkEnd w:id="22"/>
      <w:bookmarkEnd w:id="23"/>
      <w:bookmarkEnd w:id="24"/>
    </w:p>
    <w:p w:rsidR="00ED575C" w:rsidRPr="00833664" w:rsidRDefault="00ED575C" w:rsidP="00ED575C">
      <w:pPr>
        <w:ind w:firstLine="709"/>
      </w:pPr>
      <w:bookmarkStart w:id="25" w:name="_Toc531853183"/>
      <w:bookmarkStart w:id="26" w:name="_Toc532154555"/>
      <w:r w:rsidRPr="0083366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ED575C" w:rsidRPr="00833664" w:rsidRDefault="00ED575C" w:rsidP="00ED575C">
      <w:pPr>
        <w:ind w:firstLine="709"/>
      </w:pPr>
      <w:r w:rsidRPr="00833664">
        <w:t xml:space="preserve">5018 sayılı Kamu Mali Yönetimi ve Kontrol Kanunu kamu idarelerine kalkınma planları, ulusal programlar, ilgili mevzuat ve benimsedikleri temel ilkeler çerçevesinde geleceğe ilişkin </w:t>
      </w:r>
      <w:proofErr w:type="gramStart"/>
      <w:r w:rsidRPr="00833664">
        <w:t>misyon</w:t>
      </w:r>
      <w:proofErr w:type="gramEnd"/>
      <w:r w:rsidRPr="00833664">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w:t>
      </w:r>
      <w:r>
        <w:t xml:space="preserve">planını </w:t>
      </w:r>
      <w:r w:rsidRPr="00FA0BB1">
        <w:t>201</w:t>
      </w:r>
      <w:r>
        <w:t>6</w:t>
      </w:r>
      <w:r w:rsidRPr="00FA0BB1">
        <w:t xml:space="preserve">-2019 </w:t>
      </w:r>
      <w:r>
        <w:t>ikincisini</w:t>
      </w:r>
      <w:r w:rsidRPr="00833664">
        <w:t xml:space="preserve"> </w:t>
      </w:r>
      <w:r w:rsidRPr="00FA0BB1">
        <w:t xml:space="preserve">2019-2023 </w:t>
      </w:r>
      <w:r w:rsidRPr="00833664">
        <w:t>yıllarını kapsayacak şekilde hazırlamış ve uygulamıştır.</w:t>
      </w:r>
    </w:p>
    <w:p w:rsidR="00ED575C" w:rsidRPr="00833664" w:rsidRDefault="00ED575C" w:rsidP="00ED575C">
      <w:pPr>
        <w:ind w:firstLine="709"/>
      </w:pPr>
      <w:r>
        <w:t>Müdürlüğümüzün üçüncü</w:t>
      </w:r>
      <w:r w:rsidRPr="00833664">
        <w:t xml:space="preserve"> stratejik planı olan </w:t>
      </w:r>
      <w:r>
        <w:t>Cemil Baba İlkokulu Müdürlüğü 2024</w:t>
      </w:r>
      <w:r w:rsidRPr="00833664">
        <w:t>-202</w:t>
      </w:r>
      <w:r>
        <w:t>8</w:t>
      </w:r>
      <w:r w:rsidRPr="00833664">
        <w:t xml:space="preserve"> Stratejik Planı’nı kalkınma planları, programl</w:t>
      </w:r>
      <w:r>
        <w:t>ar, ilgili mevzuatlar ve MEB 2024</w:t>
      </w:r>
      <w:r w:rsidRPr="00833664">
        <w:t>-202</w:t>
      </w:r>
      <w:r>
        <w:t>8</w:t>
      </w:r>
      <w:r w:rsidRPr="00833664">
        <w:t xml:space="preserve"> Stratejik Planlama Kılavuzu dikkate alınarak hazırlanmıştır. </w:t>
      </w:r>
    </w:p>
    <w:p w:rsidR="00ED575C" w:rsidRPr="00833664" w:rsidRDefault="00ED575C" w:rsidP="00ED575C">
      <w:pPr>
        <w:ind w:firstLine="709"/>
      </w:pPr>
      <w:proofErr w:type="gramStart"/>
      <w:r>
        <w:t>Müdürlüğümüz 2024-2028</w:t>
      </w:r>
      <w:r w:rsidRPr="00833664">
        <w:t xml:space="preserve"> Stratejik Planı çalışmaları kapsamında, Bakanlık merkez ve taşra teşkilatı birimleri ile ilgili paydaşların katılımıyla başta </w:t>
      </w:r>
      <w:r>
        <w:t xml:space="preserve">Eğitimde Türkiye Yüzyılı Vizyonu, </w:t>
      </w:r>
      <w:r w:rsidRPr="00833664">
        <w:t xml:space="preserve">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33664">
        <w:t>Bu doğrultuda Milli Eğitim Bakan</w:t>
      </w:r>
      <w:r>
        <w:t xml:space="preserve">lığı tarafından belirlenen </w:t>
      </w:r>
      <w:r w:rsidRPr="00833664">
        <w:t>amaç</w:t>
      </w:r>
      <w:r>
        <w:t>lar</w:t>
      </w:r>
      <w:r w:rsidRPr="00833664">
        <w:t xml:space="preserve">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ED575C" w:rsidRPr="00833664" w:rsidRDefault="00ED575C" w:rsidP="00ED575C">
      <w:pPr>
        <w:pStyle w:val="Stil1"/>
        <w:numPr>
          <w:ilvl w:val="0"/>
          <w:numId w:val="36"/>
        </w:numPr>
      </w:pPr>
      <w:bookmarkStart w:id="27" w:name="_Toc143608090"/>
      <w:r w:rsidRPr="00833664">
        <w:t>Stratejik Plan Hazırlık Süreci</w:t>
      </w:r>
      <w:bookmarkEnd w:id="25"/>
      <w:bookmarkEnd w:id="26"/>
      <w:bookmarkEnd w:id="27"/>
    </w:p>
    <w:p w:rsidR="00ED575C" w:rsidRPr="00833664" w:rsidRDefault="00ED575C" w:rsidP="00ED575C">
      <w:pPr>
        <w:ind w:firstLine="709"/>
      </w:pPr>
      <w:r w:rsidRPr="0083366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t>24</w:t>
      </w:r>
      <w:r w:rsidRPr="00833664">
        <w:t>-202</w:t>
      </w:r>
      <w:r>
        <w:t>8</w:t>
      </w:r>
      <w:r w:rsidRPr="00833664">
        <w:t xml:space="preserve"> Stratejik Plan Hazırlık Programı” dikkate alınarak ele alınmıştır. Program aşağıdaki konuları içermektedir:</w:t>
      </w:r>
    </w:p>
    <w:p w:rsidR="00ED575C" w:rsidRPr="00833664" w:rsidRDefault="00ED575C" w:rsidP="00ED575C">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hazırlık çalışmalarının başladığının duyurulması</w:t>
      </w:r>
    </w:p>
    <w:p w:rsidR="00ED575C" w:rsidRPr="00833664" w:rsidRDefault="00ED575C" w:rsidP="00ED575C">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 geliştirme kurul ve ekiplerinin oluşturulması</w:t>
      </w:r>
    </w:p>
    <w:p w:rsidR="00ED575C" w:rsidRPr="00833664" w:rsidRDefault="00ED575C" w:rsidP="00ED575C">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planlama ekiplerine eğitimler düzenlenmesi</w:t>
      </w:r>
    </w:p>
    <w:p w:rsidR="00ED575C" w:rsidRPr="00833664" w:rsidRDefault="00ED575C" w:rsidP="00ED575C">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hazırlama takviminin oluşturulması</w:t>
      </w:r>
    </w:p>
    <w:p w:rsidR="00ED575C" w:rsidRPr="00833664" w:rsidRDefault="00ED575C" w:rsidP="00ED575C">
      <w:pPr>
        <w:ind w:firstLine="709"/>
      </w:pPr>
      <w:r>
        <w:t>Müdürlüğümüzün 2024</w:t>
      </w:r>
      <w:r w:rsidRPr="00833664">
        <w:t>-202</w:t>
      </w:r>
      <w:r>
        <w:t>8</w:t>
      </w:r>
      <w:r w:rsidRPr="0083366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w:t>
      </w:r>
      <w:r w:rsidRPr="00833664">
        <w:lastRenderedPageBreak/>
        <w:t xml:space="preserve">amacıyla eğitimin üç temel bölümü (erişim, kalite, kapasite) ile paydaşların görüş ve önerilerini </w:t>
      </w:r>
      <w:proofErr w:type="gramStart"/>
      <w:r w:rsidRPr="00833664">
        <w:t>baz</w:t>
      </w:r>
      <w:proofErr w:type="gramEnd"/>
      <w:r w:rsidRPr="00833664">
        <w:t xml:space="preserve"> alır nitelikte oluşturulmuştur.</w:t>
      </w:r>
    </w:p>
    <w:p w:rsidR="00ED575C" w:rsidRPr="00833664" w:rsidRDefault="00ED575C" w:rsidP="00ED575C">
      <w:pPr>
        <w:ind w:firstLine="709"/>
      </w:pPr>
    </w:p>
    <w:p w:rsidR="00ED575C" w:rsidRPr="00833664" w:rsidRDefault="00ED575C" w:rsidP="00ED575C">
      <w:pPr>
        <w:keepNext/>
        <w:jc w:val="center"/>
      </w:pPr>
      <w:r w:rsidRPr="00631477">
        <w:rPr>
          <w:rFonts w:ascii="Cambria" w:hAnsi="Cambria"/>
          <w:noProof/>
        </w:rPr>
        <w:drawing>
          <wp:inline distT="0" distB="0" distL="0" distR="0" wp14:anchorId="03AEB393" wp14:editId="602BCD31">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D575C" w:rsidRPr="0041727D" w:rsidRDefault="00ED575C" w:rsidP="00ED575C">
      <w:pPr>
        <w:pStyle w:val="ResimYazs"/>
        <w:spacing w:before="240" w:after="120"/>
        <w:jc w:val="center"/>
        <w:rPr>
          <w:i w:val="0"/>
          <w:color w:val="auto"/>
          <w:sz w:val="22"/>
          <w:szCs w:val="22"/>
        </w:rPr>
      </w:pPr>
      <w:bookmarkStart w:id="28" w:name="_Toc532154651"/>
      <w:bookmarkStart w:id="29" w:name="_Toc143608135"/>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AC5BAB">
        <w:rPr>
          <w:b/>
          <w:i w:val="0"/>
          <w:noProof/>
          <w:color w:val="auto"/>
          <w:sz w:val="22"/>
          <w:szCs w:val="22"/>
        </w:rPr>
        <w:t>1</w:t>
      </w:r>
      <w:r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28"/>
      <w:bookmarkEnd w:id="29"/>
    </w:p>
    <w:p w:rsidR="00ED575C" w:rsidRPr="00833664" w:rsidRDefault="00ED575C" w:rsidP="00ED575C">
      <w:pPr>
        <w:ind w:firstLine="709"/>
        <w:rPr>
          <w:rFonts w:eastAsia="Calibri"/>
          <w:lang w:eastAsia="en-US"/>
        </w:rPr>
      </w:pPr>
      <w:r>
        <w:rPr>
          <w:rFonts w:eastAsia="Calibri"/>
          <w:lang w:eastAsia="en-US"/>
        </w:rPr>
        <w:t>2024-2028</w:t>
      </w:r>
      <w:r w:rsidRPr="00833664">
        <w:rPr>
          <w:rFonts w:eastAsia="Calibri"/>
          <w:lang w:eastAsia="en-US"/>
        </w:rPr>
        <w:t xml:space="preserve"> Stratejik Plan </w:t>
      </w:r>
      <w:r>
        <w:rPr>
          <w:rFonts w:eastAsia="Calibri"/>
          <w:lang w:eastAsia="en-US"/>
        </w:rPr>
        <w:t>hazırlık çalışmalarının başladığı 06 /10/ 2022</w:t>
      </w:r>
      <w:r w:rsidRPr="00833664">
        <w:rPr>
          <w:rFonts w:eastAsia="Calibri"/>
          <w:lang w:eastAsia="en-US"/>
        </w:rPr>
        <w:t xml:space="preserve"> tarihinde Milli Eğitim Bakanlığı Strateji Geliştirme Başkanlığı tarafından </w:t>
      </w:r>
      <w:r>
        <w:rPr>
          <w:rFonts w:eastAsia="Calibri"/>
          <w:lang w:eastAsia="en-US"/>
        </w:rPr>
        <w:t>onaylanan ve yayımlanan 2022/21</w:t>
      </w:r>
      <w:r w:rsidRPr="00833664">
        <w:rPr>
          <w:rFonts w:eastAsia="Calibri"/>
          <w:lang w:eastAsia="en-US"/>
        </w:rPr>
        <w:t xml:space="preserve"> sayılı </w:t>
      </w:r>
      <w:r>
        <w:rPr>
          <w:rFonts w:eastAsia="Calibri"/>
          <w:lang w:eastAsia="en-US"/>
        </w:rPr>
        <w:t>genelge</w:t>
      </w:r>
      <w:r w:rsidRPr="00833664">
        <w:rPr>
          <w:rFonts w:eastAsia="Calibri"/>
          <w:lang w:eastAsia="en-US"/>
        </w:rPr>
        <w:t xml:space="preserve"> ile müdürlüğümüz birimlerine duyurulmuştur. Birimlerin çalışmalara azami katılım ve desteklerinin, açıklama yazısı ve ekler doğrultusundaki dokümanlardan faydalanılarak yapılması sağlanmıştır.</w:t>
      </w:r>
    </w:p>
    <w:p w:rsidR="00ED575C" w:rsidRPr="00833664" w:rsidRDefault="00ED575C" w:rsidP="00ED575C">
      <w:pPr>
        <w:ind w:firstLine="709"/>
        <w:rPr>
          <w:rFonts w:eastAsia="Calibri"/>
          <w:lang w:eastAsia="en-US"/>
        </w:rPr>
      </w:pPr>
      <w:r w:rsidRPr="00833664">
        <w:rPr>
          <w:rFonts w:eastAsia="Calibri"/>
          <w:lang w:eastAsia="en-US"/>
        </w:rPr>
        <w:t>Stratejik Pl</w:t>
      </w:r>
      <w:r>
        <w:rPr>
          <w:rFonts w:eastAsia="Calibri"/>
          <w:lang w:eastAsia="en-US"/>
        </w:rPr>
        <w:t>anlama Ekibi ilk toplantısını 17/10/2022</w:t>
      </w:r>
      <w:r w:rsidRPr="00833664">
        <w:rPr>
          <w:rFonts w:eastAsia="Calibri"/>
          <w:lang w:eastAsia="en-US"/>
        </w:rPr>
        <w:t xml:space="preserve"> tarihinde gerçekleştirmiş; </w:t>
      </w:r>
      <w:proofErr w:type="gramStart"/>
      <w:r w:rsidRPr="00833664">
        <w:rPr>
          <w:rFonts w:eastAsia="Calibri"/>
          <w:lang w:eastAsia="en-US"/>
        </w:rPr>
        <w:t>misyon</w:t>
      </w:r>
      <w:proofErr w:type="gramEnd"/>
      <w:r w:rsidRPr="00833664">
        <w:rPr>
          <w:rFonts w:eastAsia="Calibri"/>
          <w:lang w:eastAsia="en-US"/>
        </w:rPr>
        <w:t xml:space="preserve">, vizyon, </w:t>
      </w:r>
      <w:r w:rsidRPr="00833664">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w:t>
      </w:r>
      <w:hyperlink r:id="rId26" w:history="1">
        <w:r w:rsidRPr="00B45240">
          <w:rPr>
            <w:rStyle w:val="Kpr"/>
            <w:lang w:bidi="tr-TR"/>
          </w:rPr>
          <w:t>https://forms.gle/PD2eT5zq7uYXYxof6</w:t>
        </w:r>
      </w:hyperlink>
      <w:r>
        <w:rPr>
          <w:lang w:bidi="tr-TR"/>
        </w:rPr>
        <w:t xml:space="preserve"> , </w:t>
      </w:r>
      <w:hyperlink r:id="rId27" w:history="1">
        <w:r w:rsidRPr="00B45240">
          <w:rPr>
            <w:rStyle w:val="Kpr"/>
            <w:lang w:bidi="tr-TR"/>
          </w:rPr>
          <w:t>https://forms.gle/gv7AnvFYGWVgpByj7</w:t>
        </w:r>
      </w:hyperlink>
      <w:r>
        <w:rPr>
          <w:lang w:bidi="tr-TR"/>
        </w:rPr>
        <w:t xml:space="preserve"> ve </w:t>
      </w:r>
      <w:hyperlink r:id="rId28" w:history="1">
        <w:r w:rsidRPr="00B45240">
          <w:rPr>
            <w:rStyle w:val="Kpr"/>
            <w:lang w:bidi="tr-TR"/>
          </w:rPr>
          <w:t>https://forms.gle/vo4QXoGVi9Ad7E5x9</w:t>
        </w:r>
      </w:hyperlink>
      <w:r>
        <w:rPr>
          <w:lang w:bidi="tr-TR"/>
        </w:rPr>
        <w:t xml:space="preserve"> linkleri aracılığıyla</w:t>
      </w:r>
      <w:r w:rsidRPr="00833664">
        <w:rPr>
          <w:lang w:bidi="tr-TR"/>
        </w:rPr>
        <w:t xml:space="preserve"> paydaş anketlerinin </w:t>
      </w:r>
      <w:proofErr w:type="gramStart"/>
      <w:r w:rsidRPr="00833664">
        <w:rPr>
          <w:lang w:bidi="tr-TR"/>
        </w:rPr>
        <w:t>online</w:t>
      </w:r>
      <w:proofErr w:type="gramEnd"/>
      <w:r w:rsidRPr="00833664">
        <w:rPr>
          <w:lang w:bidi="tr-TR"/>
        </w:rPr>
        <w:t xml:space="preserve"> olarak cevaplandırılmasına imkan verebilen bir platform oluşturulmuştur. Müdürlüğümüzün faaliyet</w:t>
      </w:r>
      <w:r w:rsidRPr="00833664">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ED575C" w:rsidRPr="00833664" w:rsidRDefault="00ED575C" w:rsidP="00ED575C">
      <w:pPr>
        <w:spacing w:before="120"/>
        <w:jc w:val="center"/>
        <w:rPr>
          <w:lang w:eastAsia="en-US"/>
        </w:rPr>
      </w:pPr>
      <w:r>
        <w:rPr>
          <w:noProof/>
        </w:rPr>
        <w:lastRenderedPageBreak/>
        <mc:AlternateContent>
          <mc:Choice Requires="wps">
            <w:drawing>
              <wp:anchor distT="0" distB="0" distL="114300" distR="114300" simplePos="0" relativeHeight="251659264" behindDoc="0" locked="0" layoutInCell="1" allowOverlap="1" wp14:anchorId="0B6BB2E3" wp14:editId="3DBA5906">
                <wp:simplePos x="0" y="0"/>
                <wp:positionH relativeFrom="column">
                  <wp:posOffset>1890395</wp:posOffset>
                </wp:positionH>
                <wp:positionV relativeFrom="paragraph">
                  <wp:posOffset>3046730</wp:posOffset>
                </wp:positionV>
                <wp:extent cx="2654300" cy="238125"/>
                <wp:effectExtent l="0" t="0" r="12700" b="28575"/>
                <wp:wrapNone/>
                <wp:docPr id="911"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6BB2E3" id="Dikdörtgen 24" o:spid="_x0000_s1027"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" fillcolor="#4bacc6" strokecolor="#357d91"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0F61B9D" wp14:editId="6C8E271B">
                <wp:simplePos x="0" y="0"/>
                <wp:positionH relativeFrom="column">
                  <wp:posOffset>3081020</wp:posOffset>
                </wp:positionH>
                <wp:positionV relativeFrom="paragraph">
                  <wp:posOffset>3370580</wp:posOffset>
                </wp:positionV>
                <wp:extent cx="4445" cy="207645"/>
                <wp:effectExtent l="76200" t="0" r="71755" b="59055"/>
                <wp:wrapNone/>
                <wp:docPr id="910"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44D3E8B7"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ANMuwoNQIAAEE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Pr>
          <w:noProof/>
        </w:rPr>
        <mc:AlternateContent>
          <mc:Choice Requires="wpg">
            <w:drawing>
              <wp:inline distT="0" distB="0" distL="0" distR="0" wp14:anchorId="247F252E" wp14:editId="3CC21E9E">
                <wp:extent cx="5524500" cy="8193405"/>
                <wp:effectExtent l="84455" t="13970" r="29845" b="12700"/>
                <wp:docPr id="5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193405"/>
                          <a:chOff x="-3268" y="1774"/>
                          <a:chExt cx="50300" cy="57576"/>
                        </a:xfrm>
                      </wpg:grpSpPr>
                      <wpg:grpSp>
                        <wpg:cNvPr id="52" name="Grup 16"/>
                        <wpg:cNvGrpSpPr>
                          <a:grpSpLocks/>
                        </wpg:cNvGrpSpPr>
                        <wpg:grpSpPr bwMode="auto">
                          <a:xfrm>
                            <a:off x="-3268" y="1774"/>
                            <a:ext cx="50300" cy="57576"/>
                            <a:chOff x="-4182" y="2154"/>
                            <a:chExt cx="64354" cy="69887"/>
                          </a:xfrm>
                        </wpg:grpSpPr>
                        <wps:wsp>
                          <wps:cNvPr id="53"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ED575C" w:rsidRPr="00085E3A" w:rsidRDefault="00ED575C" w:rsidP="00ED575C">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54"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ED575C" w:rsidRPr="00085E3A" w:rsidRDefault="00ED575C" w:rsidP="00ED57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55"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ED575C" w:rsidRDefault="00ED575C" w:rsidP="00ED575C">
                                <w:pPr>
                                  <w:jc w:val="center"/>
                                  <w:rPr>
                                    <w:rFonts w:ascii="Cambria" w:hAnsi="Cambria"/>
                                    <w:color w:val="FFFFFF" w:themeColor="background1"/>
                                    <w:sz w:val="18"/>
                                    <w:szCs w:val="18"/>
                                  </w:rPr>
                                </w:pPr>
                              </w:p>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56"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ED575C" w:rsidRDefault="00ED575C" w:rsidP="00ED575C">
                                <w:pPr>
                                  <w:jc w:val="center"/>
                                  <w:rPr>
                                    <w:rFonts w:ascii="Cambria" w:hAnsi="Cambria"/>
                                    <w:color w:val="FFFFFF" w:themeColor="background1"/>
                                    <w:sz w:val="18"/>
                                    <w:szCs w:val="18"/>
                                  </w:rPr>
                                </w:pPr>
                              </w:p>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57"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58"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ED575C" w:rsidRPr="00085E3A" w:rsidRDefault="00ED575C" w:rsidP="00ED575C">
                                <w:pPr>
                                  <w:jc w:val="center"/>
                                  <w:rPr>
                                    <w:rFonts w:ascii="Cambria" w:hAnsi="Cambria"/>
                                    <w:color w:val="FFFFFF" w:themeColor="background1"/>
                                    <w:sz w:val="18"/>
                                    <w:szCs w:val="18"/>
                                  </w:rPr>
                                </w:pPr>
                              </w:p>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5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ED575C" w:rsidRDefault="00ED575C" w:rsidP="00ED575C">
                                <w:pPr>
                                  <w:shd w:val="clear" w:color="auto" w:fill="000000" w:themeFill="text1"/>
                                  <w:spacing w:after="0" w:line="240" w:lineRule="auto"/>
                                  <w:rPr>
                                    <w:rFonts w:ascii="Cambria" w:hAnsi="Cambria"/>
                                    <w:color w:val="FFFFFF" w:themeColor="background1"/>
                                    <w:sz w:val="18"/>
                                    <w:szCs w:val="18"/>
                                  </w:rPr>
                                </w:pPr>
                              </w:p>
                              <w:p w:rsidR="00ED575C" w:rsidRPr="00085E3A" w:rsidRDefault="00ED575C" w:rsidP="00ED575C">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ED575C" w:rsidRPr="00085E3A" w:rsidRDefault="00ED575C" w:rsidP="00ED57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ED575C" w:rsidRPr="00085E3A" w:rsidRDefault="00ED575C" w:rsidP="00ED57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ED575C" w:rsidRPr="00085E3A" w:rsidRDefault="00ED575C" w:rsidP="00ED575C">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60"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61" name="Grup 25"/>
                          <wpg:cNvGrpSpPr>
                            <a:grpSpLocks/>
                          </wpg:cNvGrpSpPr>
                          <wpg:grpSpPr bwMode="auto">
                            <a:xfrm>
                              <a:off x="-4182" y="32569"/>
                              <a:ext cx="63731" cy="24941"/>
                              <a:chOff x="-9638" y="-7177"/>
                              <a:chExt cx="63730" cy="24941"/>
                            </a:xfrm>
                          </wpg:grpSpPr>
                          <wps:wsp>
                            <wps:cNvPr id="6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63"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9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97"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98"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9"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01"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02"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ED575C" w:rsidRPr="00085E3A" w:rsidRDefault="00ED575C" w:rsidP="00ED575C">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03"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ED575C" w:rsidRPr="00085E3A" w:rsidRDefault="00ED575C" w:rsidP="00ED57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04"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ED575C" w:rsidRPr="00085E3A" w:rsidRDefault="00ED575C" w:rsidP="00ED57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05"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906"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907"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908"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909"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247F252E" id="Grup 15" o:spid="_x0000_s1028"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ZHsIA&#10;AADbAAAADwAAAGRycy9kb3ducmV2LnhtbESPwWrDMBBE74H+g9hCb/E6MQ3BjRJKIZBDL077AYu1&#10;sdxYK8dSHLdfXxUKOQ4z84bZ7CbXqZGH0HrRsMhyUCy1N600Gj4/9vM1qBBJDHVeWMM3B9htH2Yb&#10;Ko2/ScXjMTYqQSSUpMHG2JeIobbsKGS+Z0neyQ+OYpJDg2agW4K7Dpd5vkJHraQFSz2/Wa7Px6vT&#10;4MkwHnJcni4/FY5FUb1/LazWT4/T6wuoyFO8h//bB6PhuYC/L+kH4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9kewgAAANsAAAAPAAAAAAAAAAAAAAAAAJgCAABkcnMvZG93&#10;bnJldi54bWxQSwUGAAAAAAQABAD1AAAAhwMAAAAA&#10;" fillcolor="#9bbb59" strokecolor="#71893f" strokeweight="2pt">
                    <v:textbox>
                      <w:txbxContent>
                        <w:p w:rsidR="00ED575C" w:rsidRPr="00085E3A" w:rsidRDefault="00ED575C" w:rsidP="00ED575C">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L9MMA&#10;AADbAAAADwAAAGRycy9kb3ducmV2LnhtbESPS4vCMBSF98L8h3AH3Gk6vpCOUWRkQMSNrYLLa3Nt&#10;yzQ3pclo9dcbQXB5OI+PM1u0phIXalxpWcFXPwJBnFldcq5gn/72piCcR9ZYWSYFN3KwmH90Zhhr&#10;e+UdXRKfizDCLkYFhfd1LKXLCjLo+rYmDt7ZNgZ9kE0udYPXMG4qOYiiiTRYciAUWNNPQdlf8m8C&#10;pF5mbrLR52p12h6Hm/R2uB8Tpbqf7fIbhKfWv8Ov9lorGI/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OL9MMAAADbAAAADwAAAAAAAAAAAAAAAACYAgAAZHJzL2Rv&#10;d25yZXYueG1sUEsFBgAAAAAEAAQA9QAAAIgDAAAAAA==&#10;" fillcolor="#8064a2" strokecolor="#5c4776" strokeweight="2pt">
                    <v:textbox>
                      <w:txbxContent>
                        <w:p w:rsidR="00ED575C" w:rsidRPr="00085E3A" w:rsidRDefault="00ED575C" w:rsidP="00ED57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WpsMA&#10;AADbAAAADwAAAGRycy9kb3ducmV2LnhtbESPQWvCQBSE74X+h+UJvdWNQqxEV2kFwaKXpvb+mn0m&#10;odm3m+wa4793BaHHYWa+YZbrwTSip87XlhVMxgkI4sLqmksFx+/t6xyED8gaG8uk4Eoe1qvnpyVm&#10;2l74i/o8lCJC2GeooArBZVL6oiKDfmwdcfROtjMYouxKqTu8RLhp5DRJZtJgzXGhQkebioq//GwU&#10;bLbpp3b9W9/uD795+9E2Bzf9UeplNLwvQAQawn/40d5pBWkK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lWpsMAAADbAAAADwAAAAAAAAAAAAAAAACYAgAAZHJzL2Rv&#10;d25yZXYueG1sUEsFBgAAAAAEAAQA9QAAAIgDAAAAAA==&#10;" fillcolor="#4f81bd" strokecolor="#385d8a" strokeweight="2pt">
                    <v:textbox>
                      <w:txbxContent>
                        <w:p w:rsidR="00ED575C" w:rsidRDefault="00ED575C" w:rsidP="00ED575C">
                          <w:pPr>
                            <w:jc w:val="center"/>
                            <w:rPr>
                              <w:rFonts w:ascii="Cambria" w:hAnsi="Cambria"/>
                              <w:color w:val="FFFFFF" w:themeColor="background1"/>
                              <w:sz w:val="18"/>
                              <w:szCs w:val="18"/>
                            </w:rPr>
                          </w:pPr>
                        </w:p>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avsYA&#10;AADbAAAADwAAAGRycy9kb3ducmV2LnhtbESPT0sDMRTE70K/Q3gFL2Kz/lvabdOyVBSheHDbg94e&#10;m9fN4uYlJLFdv70RBI/DzPyGWW1GO4gThdg7VnAzK0AQt0733Ck47J+u5yBiQtY4OCYF3xRhs55c&#10;rLDS7sxvdGpSJzKEY4UKTEq+kjK2hizGmfPE2Tu6YDFlGTqpA54z3A7ytihKabHnvGDQ09ZQ+9l8&#10;WQVXd6/3pnwPZlfPj/5xsf14rhuv1OV0rJcgEo3pP/zXftEKHkr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bavsYAAADbAAAADwAAAAAAAAAAAAAAAACYAgAAZHJz&#10;L2Rvd25yZXYueG1sUEsFBgAAAAAEAAQA9QAAAIsDAAAAAA==&#10;" fillcolor="#4bacc6" strokecolor="#357d91" strokeweight="2pt">
                    <v:textbox>
                      <w:txbxContent>
                        <w:p w:rsidR="00ED575C" w:rsidRDefault="00ED575C" w:rsidP="00ED575C">
                          <w:pPr>
                            <w:jc w:val="center"/>
                            <w:rPr>
                              <w:rFonts w:ascii="Cambria" w:hAnsi="Cambria"/>
                              <w:color w:val="FFFFFF" w:themeColor="background1"/>
                              <w:sz w:val="18"/>
                              <w:szCs w:val="18"/>
                            </w:rPr>
                          </w:pPr>
                        </w:p>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3sQA&#10;AADbAAAADwAAAGRycy9kb3ducmV2LnhtbESP3WoCMRSE7wt9h3AK3tWsglpWo9iCIoJafx7guDnu&#10;Lm5O1iTq+vZGKPRymJlvmNGkMZW4kfOlZQWddgKCOLO65FzBYT/7/ALhA7LGyjIpeJCHyfj9bYSp&#10;tnfe0m0XchEh7FNUUIRQp1L6rCCDvm1r4uidrDMYonS51A7vEW4q2U2SvjRYclwosKafgrLz7moU&#10;OPPbG5jVcdX5bjYZHefLy/pwUar10UyHIAI14T/8115oBb0BvL7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t7EAAAA2wAAAA8AAAAAAAAAAAAAAAAAmAIAAGRycy9k&#10;b3ducmV2LnhtbFBLBQYAAAAABAAEAPUAAACJAwAAAAA=&#10;" fillcolor="#f79646" strokecolor="#b66d31" strokeweight="2pt">
                    <v:textbox>
                      <w:txbxContent>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rV8MA&#10;AADbAAAADwAAAGRycy9kb3ducmV2LnhtbERPTU8CMRC9m/gfmiHxYqALKMG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XrV8MAAADbAAAADwAAAAAAAAAAAAAAAACYAgAAZHJzL2Rv&#10;d25yZXYueG1sUEsFBgAAAAAEAAQA9QAAAIgDAAAAAA==&#10;" fillcolor="#4bacc6" strokecolor="#357d91" strokeweight="2pt">
                    <v:textbox>
                      <w:txbxContent>
                        <w:p w:rsidR="00ED575C" w:rsidRPr="00085E3A" w:rsidRDefault="00ED575C" w:rsidP="00ED575C">
                          <w:pPr>
                            <w:jc w:val="center"/>
                            <w:rPr>
                              <w:rFonts w:ascii="Cambria" w:hAnsi="Cambria"/>
                              <w:color w:val="FFFFFF" w:themeColor="background1"/>
                              <w:sz w:val="18"/>
                              <w:szCs w:val="18"/>
                            </w:rPr>
                          </w:pPr>
                        </w:p>
                        <w:p w:rsidR="00ED575C" w:rsidRDefault="00ED575C" w:rsidP="00ED575C">
                          <w:pPr>
                            <w:shd w:val="clear" w:color="auto" w:fill="000000" w:themeFill="text1"/>
                            <w:jc w:val="center"/>
                            <w:rPr>
                              <w:rFonts w:ascii="Cambria" w:hAnsi="Cambria"/>
                              <w:color w:val="FFFFFF" w:themeColor="background1"/>
                              <w:sz w:val="18"/>
                              <w:szCs w:val="18"/>
                            </w:rPr>
                          </w:pPr>
                        </w:p>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CLMQA&#10;AADbAAAADwAAAGRycy9kb3ducmV2LnhtbESPQWvCQBSE70L/w/IKvUjdKCg1zUZECFRpldp6f2Rf&#10;k9Ds2yW7avLvuwXB4zAz3zDZqjetuFDnG8sKppMEBHFpdcOVgu+v4vkFhA/IGlvLpGAgD6v8YZRh&#10;qu2VP+lyDJWIEPYpKqhDcKmUvqzJoJ9YRxy9H9sZDFF2ldQdXiPctHKWJAtpsOG4UKOjTU3l7/Fs&#10;FGAxHMgNu/VpcMV2OTuNP97He6WeHvv1K4hAfbiHb+03rWC+hP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wizEAAAA2wAAAA8AAAAAAAAAAAAAAAAAmAIAAGRycy9k&#10;b3ducmV2LnhtbFBLBQYAAAAABAAEAPUAAACJAwAAAAA=&#10;" fillcolor="#c0504d" strokecolor="#8c3836" strokeweight="2pt">
                    <v:textbox>
                      <w:txbxContent>
                        <w:p w:rsidR="00ED575C" w:rsidRDefault="00ED575C" w:rsidP="00ED575C">
                          <w:pPr>
                            <w:shd w:val="clear" w:color="auto" w:fill="000000" w:themeFill="text1"/>
                            <w:spacing w:after="0" w:line="240" w:lineRule="auto"/>
                            <w:rPr>
                              <w:rFonts w:ascii="Cambria" w:hAnsi="Cambria"/>
                              <w:color w:val="FFFFFF" w:themeColor="background1"/>
                              <w:sz w:val="18"/>
                              <w:szCs w:val="18"/>
                            </w:rPr>
                          </w:pPr>
                        </w:p>
                        <w:p w:rsidR="00ED575C" w:rsidRPr="00085E3A" w:rsidRDefault="00ED575C" w:rsidP="00ED575C">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ED575C" w:rsidRPr="00085E3A" w:rsidRDefault="00ED575C" w:rsidP="00ED57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ED575C" w:rsidRPr="00085E3A" w:rsidRDefault="00ED575C" w:rsidP="00ED575C">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ED575C" w:rsidRPr="00085E3A" w:rsidRDefault="00ED575C" w:rsidP="00ED575C">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t7MMA&#10;AADbAAAADwAAAGRycy9kb3ducmV2LnhtbERPy2oCMRTdC/2HcAvdFM30waBTowyWloK46NSF3V0m&#10;18nQyU1IUp3+fbMQXB7Oe7ke7SBOFGLvWMHDrABB3Drdc6dg//U2nYOICVnj4JgU/FGE9epmssRK&#10;uzN/0qlJncghHCtUYFLylZSxNWQxzpwnztzRBYspw9BJHfCcw+0gH4uilBZ7zg0GPW0MtT/Nr1Vw&#10;/7R7NuUhmG09P/rXxeb7vW68Une3Y/0CItGYruKL+0MrKPP6/C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8t7MMAAADbAAAADwAAAAAAAAAAAAAAAACYAgAAZHJzL2Rv&#10;d25yZXYueG1sUEsFBgAAAAAEAAQA9QAAAIgDAAAAAA==&#10;" fillcolor="#4bacc6" strokecolor="#357d91"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ogMQA&#10;AADbAAAADwAAAGRycy9kb3ducmV2LnhtbESPS2vCQBSF94L/YbhCdzpRaCrRUSQqCIWCj0WXt5lr&#10;kjZzJ8yMMf77TqHg8nAeH2e57k0jOnK+tqxgOklAEBdW11wquJz34zkIH5A1NpZJwYM8rFfDwRIz&#10;be98pO4UShFH2GeooAqhzaT0RUUG/cS2xNG7WmcwROlKqR3e47hp5CxJUmmw5kiosKW8ouLndDMR&#10;4h79Yff95j9fzx/bPMm/0mP3rtTLqN8sQATqwzP83z5oBek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qIDEAAAA2wAAAA8AAAAAAAAAAAAAAAAAmAIAAGRycy9k&#10;b3ducmV2LnhtbFBLBQYAAAAABAAEAPUAAACJAwAAAAA=&#10;" adj="10850" fillcolor="#538135 [2409]" strokecolor="#5c4776"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zm8YA&#10;AADbAAAADwAAAGRycy9kb3ducmV2LnhtbESPQUsDMRSE70L/Q3iCF7HZWlnabdOyVBRBenD10N4e&#10;m9fN4uYlJLFd/70RBI/DzHzDrLejHcSZQuwdK5hNCxDErdM9dwo+3p/uFiBiQtY4OCYF3xRhu5lc&#10;rbHS7sJvdG5SJzKEY4UKTEq+kjK2hizGqfPE2Tu5YDFlGTqpA14y3A7yvihKabHnvGDQ085Q+9l8&#10;WQW38/2DKQ/BvNa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2zm8YAAADbAAAADwAAAAAAAAAAAAAAAACYAgAAZHJz&#10;L2Rvd25yZXYueG1sUEsFBgAAAAAEAAQA9QAAAIsDAAAAAA==&#10;" fillcolor="#4bacc6" strokecolor="#357d91"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tZsUA&#10;AADcAAAADwAAAGRycy9kb3ducmV2LnhtbESP3WoCMRSE7wt9h3AE72pWof6sRlGhUgra+vMAx81x&#10;d+nmZE1S3b69EQQvh5n5hpnMGlOJCzlfWlbQ7SQgiDOrS84VHPYfb0MQPiBrrCyTgn/yMJu+vkww&#10;1fbKW7rsQi4ihH2KCooQ6lRKnxVk0HdsTRy9k3UGQ5Qul9rhNcJNJXtJ0pcGS44LBda0LCj73f0Z&#10;Bc78vA/M+rjuLprvjI6rr/PmcFaq3WrmYxCBmvAMP9qfWsFw1If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a1mxQAAANwAAAAPAAAAAAAAAAAAAAAAAJgCAABkcnMv&#10;ZG93bnJldi54bWxQSwUGAAAAAAQABAD1AAAAigMAAAAA&#10;" fillcolor="#f79646" strokecolor="#b66d31"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iecUA&#10;AADcAAAADwAAAGRycy9kb3ducmV2LnhtbESPT2vCQBTE74V+h+UJvdWNgv+iq1RBaKmXRr0/s88k&#10;mH27yW5j/PbdQqHHYWZ+w6w2valFR62vLCsYDRMQxLnVFRcKTsf96xyED8gaa8uk4EEeNuvnpxWm&#10;2t75i7osFCJC2KeooAzBpVL6vCSDfmgdcfSutjUYomwLqVu8R7ip5ThJptJgxXGhREe7kvJb9m0U&#10;7PaTD+26Wdd8Hi5Zs23qgxuflXoZ9G9LEIH68B/+a79rB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yJ5xQAAANwAAAAPAAAAAAAAAAAAAAAAAJgCAABkcnMv&#10;ZG93bnJldi54bWxQSwUGAAAAAAQABAD1AAAAigMAAAAA&#10;" fillcolor="#4f81bd" strokecolor="#385d8a"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B48MA&#10;AADcAAAADwAAAGRycy9kb3ducmV2LnhtbERPz2vCMBS+D/wfwhN2kTVdD6KdUUQozOEmc+v90by1&#10;xeYlNLG2//1yGOz48f3e7EbTiYF631pW8JykIIgrq1uuFXx/FU8rED4ga+wsk4KJPOy2s4cN5tre&#10;+ZOGS6hFDGGfo4ImBJdL6auGDPrEOuLI/djeYIiwr6Xu8R7DTSezNF1Kgy3HhgYdHRqqrpebUYDF&#10;dCY3ve3LyRXHdVYu3k+LD6Ue5+P+BUSgMfyL/9yvWsFqHd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qB48MAAADcAAAADwAAAAAAAAAAAAAAAACYAgAAZHJzL2Rv&#10;d25yZXYueG1sUEsFBgAAAAAEAAQA9QAAAIgDAAAAAA==&#10;" fillcolor="#c0504d" strokecolor="#8c3836"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5sQA&#10;AADcAAAADwAAAGRycy9kb3ducmV2LnhtbESPS4vCQBCE7wv+h6EFb+tEEYlZRwk+YD35ZM9tpk2y&#10;m+kJmVGz/94RBI9FVX1FTeetqcSNGldaVjDoRyCIM6tLzhWcjuvPGITzyBory6TgnxzMZ52PKSba&#10;3nlPt4PPRYCwS1BB4X2dSOmyggy6vq2Jg3exjUEfZJNL3eA9wE0lh1E0lgZLDgsF1rQoKPs7XI2C&#10;5cZtVj+7bHdMx+dtevkdxauzVarXbdMvEJ5a/w6/2t9aQTyZ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g+bEAAAA3A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wiMQA&#10;AADcAAAADwAAAGRycy9kb3ducmV2LnhtbERPTWsCMRC9F/ofwgi9lJptLaKrURZLi1B66NaD3obN&#10;uFncTEKS6vrvzaHQ4+N9L9eD7cWZQuwcK3geFyCIG6c7bhXsft6fZiBiQtbYOyYFV4qwXt3fLbHU&#10;7sLfdK5TK3IIxxIVmJR8KWVsDFmMY+eJM3d0wWLKMLRSB7zkcNvLl6KYSosd5waDnjaGmlP9axU8&#10;Tr5ezXQfzGc1O/q3+ebwUdVeqYfRUC1AJBrSv/jPvdUK5kWen8/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8IjEAAAA3AAAAA8AAAAAAAAAAAAAAAAAmAIAAGRycy9k&#10;b3ducmV2LnhtbFBLBQYAAAAABAAEAPUAAACJAwAAAAA=&#10;" fillcolor="#4bacc6" strokecolor="#357d91"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VE8cA&#10;AADcAAAADwAAAGRycy9kb3ducmV2LnhtbESPQUsDMRSE74L/ITzBS7HZWint2rQslZaCeHD1oLfH&#10;5nWzuHkJSdqu/94UCh6HmfmGWa4H24sThdg5VjAZFyCIG6c7bhV8fmwf5iBiQtbYOyYFvxRhvbq9&#10;WWKp3Znf6VSnVmQIxxIVmJR8KWVsDFmMY+eJs3dwwWLKMrRSBzxnuO3lY1HMpMWO84JBTxtDzU99&#10;tApG07cnM/sK5rWaH/zLYvO9q2qv1P3dUD2DSDSk//C1vdcKFsUELmfy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VRPHAAAA3AAAAA8AAAAAAAAAAAAAAAAAmAIAAGRy&#10;cy9kb3ducmV2LnhtbFBLBQYAAAAABAAEAPUAAACMAwAAAAA=&#10;" fillcolor="#4bacc6" strokecolor="#357d91" strokeweight="2pt">
                      <v:textbox>
                        <w:txbxContent>
                          <w:p w:rsidR="00ED575C" w:rsidRPr="00085E3A" w:rsidRDefault="00ED575C" w:rsidP="00ED575C">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xf8UA&#10;AADcAAAADwAAAGRycy9kb3ducmV2LnhtbESP0WoCMRRE34X+Q7gF32pWQVtXo1RBEUHbqh9w3Vx3&#10;l25u1iTq+vemUPBxmJkzzHjamEpcyfnSsoJuJwFBnFldcq7gsF+8fYDwAVljZZkU3MnDdPLSGmOq&#10;7Y1/6LoLuYgQ9ikqKEKoUyl9VpBB37E1cfRO1hkMUbpcaoe3CDeV7CXJQBosOS4UWNO8oOx3dzEK&#10;nPnuv5vNcdOdNV8ZHZfr8/ZwVqr92nyOQARqwjP8315pBcOkB39n4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TF/xQAAANwAAAAPAAAAAAAAAAAAAAAAAJgCAABkcnMv&#10;ZG93bnJldi54bWxQSwUGAAAAAAQABAD1AAAAigMAAAAA&#10;" fillcolor="#f79646" strokecolor="#b66d31" strokeweight="2pt">
                    <v:textbox>
                      <w:txbxContent>
                        <w:p w:rsidR="00ED575C" w:rsidRPr="00085E3A" w:rsidRDefault="00ED575C" w:rsidP="00ED575C">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u/8cA&#10;AADcAAAADwAAAGRycy9kb3ducmV2LnhtbESPQUsDMRSE74L/ITyhF7FZWynt2rQsLS0F8eDqQW+P&#10;zetmcfMSkrRd/70pCB6HmfmGWa4H24szhdg5VvA4LkAQN0533Cr4eN89zEHEhKyxd0wKfijCenV7&#10;s8RSuwu/0blOrcgQjiUqMCn5UsrYGLIYx84TZ+/ogsWUZWilDnjJcNvLSVHMpMWO84JBTxtDzXd9&#10;sgrup69PZvYZzEs1P/rtYvO1r2qv1OhuqJ5BJBrSf/ivfdAKFsUUrmfy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bv/HAAAA3AAAAA8AAAAAAAAAAAAAAAAAmAIAAGRy&#10;cy9kb3ducmV2LnhtbFBLBQYAAAAABAAEAPUAAACMAwAAAAA=&#10;" fillcolor="#4bacc6" strokecolor="#357d91" strokeweight="2pt">
                    <v:textbox>
                      <w:txbxContent>
                        <w:p w:rsidR="00ED575C" w:rsidRPr="00085E3A" w:rsidRDefault="00ED575C" w:rsidP="00ED57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R/MUA&#10;AADcAAAADwAAAGRycy9kb3ducmV2LnhtbESPQWvCQBSE70L/w/IKvUjdKCI1zUZECFRpldp6f2Rf&#10;k9Ds2yW7avLvuwXB4zAz3zDZqjetuFDnG8sKppMEBHFpdcOVgu+v4vkFhA/IGlvLpGAgD6v8YZRh&#10;qu2VP+lyDJWIEPYpKqhDcKmUvqzJoJ9YRxy9H9sZDFF2ldQdXiPctHKWJAtpsOG4UKOjTU3l7/Fs&#10;FGAxHMgNu/VpcMV2OTuNP97He6WeHvv1K4hAfbiHb+03rWCZzO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BH8xQAAANwAAAAPAAAAAAAAAAAAAAAAAJgCAABkcnMv&#10;ZG93bnJldi54bWxQSwUGAAAAAAQABAD1AAAAigMAAAAA&#10;" fillcolor="#c0504d" strokecolor="#8c3836" strokeweight="2pt">
                    <v:textbox>
                      <w:txbxContent>
                        <w:p w:rsidR="00ED575C" w:rsidRPr="00085E3A" w:rsidRDefault="00ED575C" w:rsidP="00ED575C">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ED575C" w:rsidRPr="00085E3A" w:rsidRDefault="00ED575C" w:rsidP="00ED575C">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91cUAAADcAAAADwAAAGRycy9kb3ducmV2LnhtbESP3WoCMRSE74W+QziF3mmitLVujSIL&#10;Fb0R/HmA081xd2tysm5S3fr0TaHg5TAz3zDTeeesuFAbas8ahgMFgrjwpuZSw2H/0X8DESKyQeuZ&#10;NPxQgPnsoTfFzPgrb+myi6VIEA4ZaqhibDIpQ1GRwzDwDXHyjr51GJNsS2lavCa4s3Kk1Kt0WHNa&#10;qLChvKLitPt2Gjbrxn59Pi9z3G/GNzvK/fisvNZPj93iHUSkLt7D/+2V0TBRL/B3Jh0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s91cUAAADcAAAADwAAAAAAAAAA&#10;AAAAAAChAgAAZHJzL2Rvd25yZXYueG1sUEsFBgAAAAAEAAQA+QAAAJMDA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8XsQAAADcAAAADwAAAGRycy9kb3ducmV2LnhtbESP0WoCMRRE3wv9h3AF32qi6FJXo4hU&#10;EJFCVz/gsrnd3bq5WZKo2369KRT6OMzMGWa57m0rbuRD41jDeKRAEJfONFxpOJ92L68gQkQ22Dom&#10;Dd8UYL16flpibtydP+hWxEokCIccNdQxdrmUoazJYhi5jjh5n85bjEn6ShqP9wS3rZwolUmLDaeF&#10;Gjva1lReiqvVsPXHQmXm/adqZ5fN21e2nxymTuvhoN8sQETq43/4r703GuYqg98z6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nxexAAAANwAAAAPAAAAAAAAAAAA&#10;AAAAAKECAABkcnMvZG93bnJldi54bWxQSwUGAAAAAAQABAD5AAAAkgM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GOcUAAADcAAAADwAAAGRycy9kb3ducmV2LnhtbESP0WoCMRRE3wv+Q7hC32qiFNeuRpGF&#10;lvZFUPsB183t7tbkZt2kuvXrm4Lg4zAzZ5jFqndWnKkLjWcN45ECQVx603Cl4XP/+jQDESKyQeuZ&#10;NPxSgNVy8LDA3PgLb+m8i5VIEA45aqhjbHMpQ1mTwzDyLXHyvnznMCbZVdJ0eElwZ+VEqal02HBa&#10;qLGloqbyuPtxGjYfrf0+PL8VuN9kVzspfHZSXuvHYb+eg4jUx3v41n43Gl5UB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UGOcUAAADcAAAADwAAAAAAAAAA&#10;AAAAAAChAgAAZHJzL2Rvd25yZXYueG1sUEsFBgAAAAAEAAQA+QAAAJMDA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SS8IAAADcAAAADwAAAGRycy9kb3ducmV2LnhtbERP3WrCMBS+H+wdwhnsbiaT4U9tKqMw&#10;mTfC1Ac4Nse2W3LSNVE7n95cDLz8+P7z5eCsOFMfWs8aXkcKBHHlTcu1hv3u42UGIkRkg9Yzafij&#10;AMvi8SHHzPgLf9F5G2uRQjhkqKGJscukDFVDDsPId8SJO/reYUywr6Xp8ZLCnZVjpSbSYcupocGO&#10;yoaqn+3JadisO/t9eFuVuNtMr3Zc+umv8lo/Pw3vCxCRhngX/7s/jYa5SmvTmXQ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qSS8IAAADcAAAADwAAAAAAAAAAAAAA&#10;AAChAgAAZHJzL2Rvd25yZXYueG1sUEsFBgAAAAAEAAQA+QAAAJADA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XoLMUAAADcAAAADwAAAGRycy9kb3ducmV2LnhtbESP0WoCMRRE3wv+Q7iFvtWkUhddjSJi&#10;QUQKrn7AZXPdXd3cLEmq2369KRT6OMzMGWa+7G0rbuRD41jD21CBIC6dabjScDp+vE5AhIhssHVM&#10;Gr4pwHIxeJpjbtydD3QrYiUShEOOGuoYu1zKUNZkMQxdR5y8s/MWY5K+ksbjPcFtK0dKZdJiw2mh&#10;xo7WNZXX4stqWPt9oTLz+VO14+tqc8m2o9270/rluV/NQETq43/4r701GqZqCr9n0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XoLMUAAADcAAAADwAAAAAAAAAA&#10;AAAAAAChAgAAZHJzL2Rvd25yZXYueG1sUEsFBgAAAAAEAAQA+QAAAJMDAAAAAA==&#10;" strokecolor="#357d91" strokeweight="2pt">
                  <v:stroke endarrow="open"/>
                </v:shape>
                <w10:anchorlock/>
              </v:group>
            </w:pict>
          </mc:Fallback>
        </mc:AlternateContent>
      </w:r>
    </w:p>
    <w:p w:rsidR="00ED575C" w:rsidRPr="00833664" w:rsidRDefault="00ED575C" w:rsidP="00ED575C">
      <w:pPr>
        <w:pStyle w:val="ResimYazs"/>
        <w:keepNext/>
        <w:spacing w:before="240" w:after="120"/>
        <w:jc w:val="center"/>
        <w:rPr>
          <w:i w:val="0"/>
          <w:color w:val="auto"/>
          <w:sz w:val="22"/>
          <w:szCs w:val="22"/>
        </w:rPr>
      </w:pPr>
      <w:bookmarkStart w:id="30" w:name="_Toc531858697"/>
      <w:bookmarkStart w:id="31" w:name="_Toc532154652"/>
      <w:bookmarkStart w:id="32" w:name="_Toc143608136"/>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AC5BAB">
        <w:rPr>
          <w:b/>
          <w:i w:val="0"/>
          <w:noProof/>
          <w:color w:val="auto"/>
          <w:sz w:val="22"/>
          <w:szCs w:val="22"/>
        </w:rPr>
        <w:t>2</w:t>
      </w:r>
      <w:r w:rsidRPr="00833664">
        <w:rPr>
          <w:b/>
          <w:i w:val="0"/>
          <w:color w:val="auto"/>
          <w:sz w:val="22"/>
          <w:szCs w:val="22"/>
        </w:rPr>
        <w:fldChar w:fldCharType="end"/>
      </w:r>
      <w:r w:rsidRPr="00833664">
        <w:rPr>
          <w:b/>
          <w:i w:val="0"/>
          <w:color w:val="auto"/>
          <w:sz w:val="22"/>
          <w:szCs w:val="22"/>
        </w:rPr>
        <w:t>:</w:t>
      </w:r>
      <w:r>
        <w:rPr>
          <w:i w:val="0"/>
          <w:color w:val="auto"/>
          <w:sz w:val="22"/>
          <w:szCs w:val="22"/>
        </w:rPr>
        <w:t xml:space="preserve"> Cemil Baba İlkokulu</w:t>
      </w:r>
      <w:r w:rsidRPr="00833664">
        <w:rPr>
          <w:i w:val="0"/>
          <w:color w:val="auto"/>
          <w:sz w:val="22"/>
          <w:szCs w:val="22"/>
        </w:rPr>
        <w:t xml:space="preserve"> Müdürlüğü Stratejik Planlama Modeli</w:t>
      </w:r>
      <w:bookmarkEnd w:id="30"/>
      <w:bookmarkEnd w:id="31"/>
      <w:bookmarkEnd w:id="32"/>
    </w:p>
    <w:p w:rsidR="00ED575C" w:rsidRPr="00833664" w:rsidRDefault="00ED575C" w:rsidP="00ED575C">
      <w:r w:rsidRPr="00833664">
        <w:br w:type="page"/>
      </w:r>
    </w:p>
    <w:p w:rsidR="00ED575C" w:rsidRPr="00833664" w:rsidRDefault="00ED575C" w:rsidP="00ED575C">
      <w:pPr>
        <w:pStyle w:val="Stil2"/>
        <w:numPr>
          <w:ilvl w:val="1"/>
          <w:numId w:val="36"/>
        </w:numPr>
      </w:pPr>
      <w:bookmarkStart w:id="33" w:name="_Toc531853184"/>
      <w:bookmarkStart w:id="34" w:name="_Toc532154556"/>
      <w:bookmarkStart w:id="35" w:name="_Toc143608091"/>
      <w:r w:rsidRPr="00833664">
        <w:lastRenderedPageBreak/>
        <w:t>Genelge ve Hazırlık Programı</w:t>
      </w:r>
      <w:bookmarkEnd w:id="33"/>
      <w:bookmarkEnd w:id="34"/>
      <w:bookmarkEnd w:id="35"/>
    </w:p>
    <w:p w:rsidR="00ED575C" w:rsidRPr="00833664" w:rsidRDefault="00ED575C" w:rsidP="00ED575C">
      <w:pPr>
        <w:ind w:firstLine="709"/>
        <w:rPr>
          <w:rFonts w:eastAsia="Calibri"/>
          <w:lang w:eastAsia="en-US"/>
        </w:rPr>
      </w:pPr>
      <w:r w:rsidRPr="00833664">
        <w:rPr>
          <w:rFonts w:eastAsia="Calibr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833664">
        <w:rPr>
          <w:rFonts w:eastAsia="Calibri"/>
          <w:lang w:eastAsia="en-US"/>
        </w:rPr>
        <w:t>misyon</w:t>
      </w:r>
      <w:proofErr w:type="gramEnd"/>
      <w:r w:rsidRPr="00833664">
        <w:rPr>
          <w:rFonts w:eastAsia="Calibr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ED575C" w:rsidRPr="00833664" w:rsidRDefault="00ED575C" w:rsidP="00ED575C">
      <w:pPr>
        <w:autoSpaceDE w:val="0"/>
        <w:autoSpaceDN w:val="0"/>
        <w:adjustRightInd w:val="0"/>
        <w:ind w:firstLine="709"/>
        <w:rPr>
          <w:rFonts w:eastAsia="Calibri"/>
          <w:color w:val="000000"/>
          <w:lang w:eastAsia="en-US"/>
        </w:rPr>
      </w:pPr>
      <w:r w:rsidRPr="00833664">
        <w:rPr>
          <w:rFonts w:eastAsia="Calibri"/>
          <w:color w:val="000000"/>
          <w:lang w:eastAsia="en-US"/>
        </w:rPr>
        <w:tab/>
        <w:t xml:space="preserve">Bu kapsamda 3797 Sayılı Milli Eğitim Bakanlığı’nın Teşkilat ve Görevleri Hakkında Kanun ve Milli Eğitim Bakanlığı tarafından </w:t>
      </w:r>
      <w:r>
        <w:rPr>
          <w:rFonts w:eastAsia="Calibri"/>
          <w:bCs/>
          <w:color w:val="000000"/>
          <w:lang w:eastAsia="en-US"/>
        </w:rPr>
        <w:t>2022 yılında yayınlanan 2022/21</w:t>
      </w:r>
      <w:r w:rsidRPr="00833664">
        <w:rPr>
          <w:rFonts w:eastAsia="Calibri"/>
          <w:bCs/>
          <w:color w:val="000000"/>
          <w:lang w:eastAsia="en-US"/>
        </w:rPr>
        <w:t xml:space="preserve"> </w:t>
      </w:r>
      <w:proofErr w:type="spellStart"/>
      <w:r w:rsidRPr="00833664">
        <w:rPr>
          <w:rFonts w:eastAsia="Calibri"/>
          <w:bCs/>
          <w:color w:val="000000"/>
          <w:lang w:eastAsia="en-US"/>
        </w:rPr>
        <w:t>nolu</w:t>
      </w:r>
      <w:proofErr w:type="spellEnd"/>
      <w:r w:rsidRPr="00833664">
        <w:rPr>
          <w:rFonts w:eastAsia="Calibri"/>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w:t>
      </w:r>
      <w:r>
        <w:rPr>
          <w:rFonts w:eastAsia="Calibri"/>
          <w:bCs/>
          <w:color w:val="000000"/>
          <w:lang w:eastAsia="en-US"/>
        </w:rPr>
        <w:t>Bakanlığımız SGB tarafından 2024</w:t>
      </w:r>
      <w:r w:rsidRPr="00833664">
        <w:rPr>
          <w:rFonts w:eastAsia="Calibri"/>
          <w:bCs/>
          <w:color w:val="000000"/>
          <w:lang w:eastAsia="en-US"/>
        </w:rPr>
        <w:t>-202</w:t>
      </w:r>
      <w:r>
        <w:rPr>
          <w:rFonts w:eastAsia="Calibri"/>
          <w:bCs/>
          <w:color w:val="000000"/>
          <w:lang w:eastAsia="en-US"/>
        </w:rPr>
        <w:t>8</w:t>
      </w:r>
      <w:r w:rsidRPr="00833664">
        <w:rPr>
          <w:rFonts w:eastAsia="Calibr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ED575C" w:rsidRPr="00833664" w:rsidRDefault="00ED575C" w:rsidP="00ED575C">
      <w:pPr>
        <w:pStyle w:val="GvdeMetni"/>
        <w:spacing w:after="120" w:line="259" w:lineRule="auto"/>
        <w:ind w:firstLine="709"/>
        <w:rPr>
          <w:rFonts w:ascii="Times New Roman" w:hAnsi="Times New Roman"/>
        </w:rPr>
      </w:pPr>
      <w:r w:rsidRPr="00833664">
        <w:rPr>
          <w:rFonts w:ascii="Times New Roman" w:hAnsi="Times New Roman"/>
        </w:rPr>
        <w:t xml:space="preserve">Milli Eğitim Bakanlığının yayınladığı </w:t>
      </w:r>
      <w:r>
        <w:rPr>
          <w:rFonts w:eastAsia="Calibri"/>
        </w:rPr>
        <w:t>06/10/2022</w:t>
      </w:r>
      <w:r>
        <w:rPr>
          <w:rFonts w:ascii="Times New Roman" w:hAnsi="Times New Roman"/>
        </w:rPr>
        <w:t>tarihli ve 2022</w:t>
      </w:r>
      <w:r w:rsidRPr="00833664">
        <w:rPr>
          <w:rFonts w:ascii="Times New Roman" w:hAnsi="Times New Roman"/>
        </w:rPr>
        <w:t>/</w:t>
      </w:r>
      <w:r>
        <w:rPr>
          <w:rFonts w:ascii="Times New Roman" w:hAnsi="Times New Roman"/>
        </w:rPr>
        <w:t>21 sayılı Genelge ile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Çalışmaları, tüm İl Milli Eğitim Müdürlüklerine </w:t>
      </w:r>
      <w:r>
        <w:rPr>
          <w:rFonts w:ascii="Times New Roman" w:hAnsi="Times New Roman"/>
        </w:rPr>
        <w:t>duyurulmuştur. Ardından MEB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Programı y</w:t>
      </w:r>
      <w:r>
        <w:rPr>
          <w:rFonts w:ascii="Times New Roman" w:hAnsi="Times New Roman"/>
        </w:rPr>
        <w:t>ayımlanmıştır. Buna göre Talas</w:t>
      </w:r>
      <w:r w:rsidRPr="00833664">
        <w:rPr>
          <w:rFonts w:ascii="Times New Roman" w:hAnsi="Times New Roman"/>
        </w:rPr>
        <w:t xml:space="preserve"> İl</w:t>
      </w:r>
      <w:r>
        <w:rPr>
          <w:rFonts w:ascii="Times New Roman" w:hAnsi="Times New Roman"/>
        </w:rPr>
        <w:t>çe</w:t>
      </w:r>
      <w:r w:rsidRPr="00833664">
        <w:rPr>
          <w:rFonts w:ascii="Times New Roman" w:hAnsi="Times New Roman"/>
        </w:rPr>
        <w:t xml:space="preserve"> Milli Eğitim Mü</w:t>
      </w:r>
      <w:r>
        <w:rPr>
          <w:rFonts w:ascii="Times New Roman" w:hAnsi="Times New Roman"/>
        </w:rPr>
        <w:t>dürlüğü,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çalışmalarını ivedilikle başlatmıştır. </w:t>
      </w:r>
    </w:p>
    <w:p w:rsidR="00ED575C" w:rsidRPr="00833664" w:rsidRDefault="00ED575C" w:rsidP="00ED575C">
      <w:pPr>
        <w:pStyle w:val="GvdeMetni"/>
        <w:spacing w:after="120" w:line="259" w:lineRule="auto"/>
        <w:ind w:firstLine="709"/>
        <w:rPr>
          <w:rFonts w:ascii="Times New Roman" w:hAnsi="Times New Roman"/>
        </w:rPr>
      </w:pPr>
      <w:r w:rsidRPr="00833664">
        <w:rPr>
          <w:rFonts w:ascii="Times New Roman" w:hAnsi="Times New Roman"/>
        </w:rPr>
        <w:t>Stratejik Plan Hazırlık Programında sunulan takvime uygun olarak il, ilçe, okul stratejik plan çalışmaları takvimi oluşturulmuştur. Çalışmalar, hazırlık programında belirtilen “Hazırlık, Durum Analizi, Geleceğe Bakış” bölümlerinden oluşacak şekilde kurgulanm</w:t>
      </w:r>
      <w:r>
        <w:rPr>
          <w:rFonts w:ascii="Times New Roman" w:hAnsi="Times New Roman"/>
        </w:rPr>
        <w:t xml:space="preserve">ıştır. Çalışmalar, </w:t>
      </w:r>
      <w:r>
        <w:rPr>
          <w:rFonts w:eastAsia="Calibri"/>
        </w:rPr>
        <w:t xml:space="preserve">26 Şubat 2018 </w:t>
      </w:r>
      <w:r w:rsidRPr="00833664">
        <w:rPr>
          <w:rFonts w:ascii="Times New Roman" w:hAnsi="Times New Roman"/>
        </w:rPr>
        <w:t xml:space="preserve">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r>
        <w:rPr>
          <w:rFonts w:ascii="Times New Roman" w:hAnsi="Times New Roman"/>
        </w:rPr>
        <w:t>Ç</w:t>
      </w:r>
      <w:r w:rsidRPr="00833664">
        <w:rPr>
          <w:rFonts w:ascii="Times New Roman" w:hAnsi="Times New Roman"/>
        </w:rPr>
        <w:t>alışma takviminde belirlendiği üzere</w:t>
      </w:r>
      <w:r>
        <w:rPr>
          <w:rFonts w:ascii="Times New Roman" w:hAnsi="Times New Roman"/>
        </w:rPr>
        <w:t xml:space="preserve"> </w:t>
      </w:r>
      <w:r>
        <w:t>22.12.2022 tarihinde</w:t>
      </w:r>
      <w:r w:rsidRPr="00833664">
        <w:rPr>
          <w:rFonts w:ascii="Times New Roman" w:hAnsi="Times New Roman"/>
        </w:rPr>
        <w:t xml:space="preserve"> ilçe ve okul Strateji Geliştirme Kurulları ve Stratejik Plan Hazırl</w:t>
      </w:r>
      <w:r>
        <w:rPr>
          <w:rFonts w:ascii="Times New Roman" w:hAnsi="Times New Roman"/>
        </w:rPr>
        <w:t>ama Ekipleri oluşturulmuştur. 10 Temmuz</w:t>
      </w:r>
      <w:r w:rsidRPr="00833664">
        <w:rPr>
          <w:rFonts w:ascii="Times New Roman" w:hAnsi="Times New Roman"/>
        </w:rPr>
        <w:t xml:space="preserve"> 20</w:t>
      </w:r>
      <w:r>
        <w:rPr>
          <w:rFonts w:ascii="Times New Roman" w:hAnsi="Times New Roman"/>
        </w:rPr>
        <w:t xml:space="preserve">23 tarihinde başlayan, 27 Ekim 2023 tarihine kadar devam edecek olan; </w:t>
      </w:r>
      <w:r w:rsidRPr="00833664">
        <w:rPr>
          <w:rFonts w:ascii="Times New Roman" w:hAnsi="Times New Roman"/>
        </w:rPr>
        <w:t xml:space="preserve"> il, ilçe ve okullarda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w:t>
      </w:r>
      <w:r>
        <w:rPr>
          <w:rFonts w:ascii="Times New Roman" w:hAnsi="Times New Roman"/>
        </w:rPr>
        <w:t>k bilgi ihtiyacı giderilmiştir. ( İlçemizin strateji geliştirme kurulu ekip başkanı ve üyeleri, muhtelif tarihlerde Kayseri İl Milli Eğitim Müdürlüğü AR-GE Birimi tarafından Stratejik Yönetim ve Planlama kursuna katılım sağlamıştır.)</w:t>
      </w:r>
    </w:p>
    <w:p w:rsidR="00ED575C" w:rsidRPr="00833664" w:rsidRDefault="00ED575C" w:rsidP="00ED575C">
      <w:pPr>
        <w:ind w:firstLine="709"/>
      </w:pPr>
      <w:r>
        <w:t xml:space="preserve">Müdürlüğümüz </w:t>
      </w:r>
      <w:r w:rsidRPr="00833664">
        <w:t>Stratejik Planlama</w:t>
      </w:r>
      <w:r>
        <w:t xml:space="preserve"> Ekibi ile toplantı</w:t>
      </w:r>
      <w:r w:rsidRPr="00833664">
        <w:t xml:space="preserve"> gerçekleştirilerek “Uygulanmakta Olan Stratejik Planın Değerlendirilmesi, Mevzuat Analizi, Üst Politika Belgeleri Analizi ve Paydaş Analizi” gerçekleştirilmiştir. </w:t>
      </w:r>
      <w:proofErr w:type="gramStart"/>
      <w:r w:rsidRPr="00833664">
        <w:t xml:space="preserve">Paydaş Analizi kapsamında paydaş görüşlerinin alınabilmesi için </w:t>
      </w:r>
      <w:r>
        <w:t xml:space="preserve">Kayseri İl Milli Eğitim Müdürlüğünün </w:t>
      </w:r>
      <w:r w:rsidRPr="00833664">
        <w:t xml:space="preserve">paydaş anketi örneklenerek ve uyarlanarak öğrenci, öğretmen, personel, yönetici ve velilerden oluşan paydaşlarımıza, </w:t>
      </w:r>
      <w:r w:rsidRPr="00833664">
        <w:lastRenderedPageBreak/>
        <w:t>Müdürlüğümüzün faaliyetlerini kapsayan konularda “kapalı uçlu, çoktan seçmeli, birden çok s</w:t>
      </w:r>
      <w:r>
        <w:t>eçenekli, yönlendirici” türde “</w:t>
      </w:r>
      <w:r w:rsidRPr="00FA0BB1">
        <w:t xml:space="preserve">Cemil Baba </w:t>
      </w:r>
      <w:r>
        <w:t>İlkokulu</w:t>
      </w:r>
      <w:r w:rsidRPr="00FA0BB1">
        <w:t xml:space="preserve"> Müdürlüğü </w:t>
      </w:r>
      <w:r>
        <w:t xml:space="preserve">2024-2028 Stratejik Planı İç ve Dış Paydaş Anketleri” </w:t>
      </w:r>
      <w:r w:rsidRPr="00833664">
        <w:t xml:space="preserve">düzenlenmiştir. </w:t>
      </w:r>
      <w:proofErr w:type="gramEnd"/>
      <w:r w:rsidRPr="00833664">
        <w:t>Anket soruları elektronik ortamda uygulanmıştır. Anketin geçerliliğini ve güvenilirliğini sağlamak için kişisel bilgilere yer verilmem</w:t>
      </w:r>
      <w:r>
        <w:t>iştir. Anketlere 580</w:t>
      </w:r>
      <w:r w:rsidRPr="00833664">
        <w:t xml:space="preserve"> paydaşımız katılmıştır. Anket sonuçları her paydaş için nicel olmak üzere ayrı ayrı değerlendirilmiştir. </w:t>
      </w:r>
    </w:p>
    <w:p w:rsidR="00ED575C" w:rsidRPr="00833664" w:rsidRDefault="00ED575C" w:rsidP="00ED575C">
      <w:pPr>
        <w:ind w:firstLine="709"/>
      </w:pPr>
      <w:r>
        <w:t xml:space="preserve">Okul Stratejik Planlama Ekibi tarafından okul personeline iç ve dış paydaş anket sonuçları hakkında bilgilendirme yapılmıştır. </w:t>
      </w:r>
    </w:p>
    <w:p w:rsidR="00ED575C" w:rsidRPr="00833664" w:rsidRDefault="00ED575C" w:rsidP="00ED575C">
      <w:pPr>
        <w:ind w:firstLine="709"/>
      </w:pPr>
      <w:r w:rsidRPr="008336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miz” dışında Müdürlüğümüzün 2024-2028</w:t>
      </w:r>
      <w:r w:rsidRPr="0083366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ED575C" w:rsidRPr="00833664" w:rsidRDefault="00ED575C" w:rsidP="00ED575C">
      <w:pPr>
        <w:ind w:firstLine="709"/>
      </w:pPr>
      <w:r w:rsidRPr="00833664">
        <w:t>İl</w:t>
      </w:r>
      <w:r>
        <w:t>çe</w:t>
      </w:r>
      <w:r w:rsidRPr="00833664">
        <w:t xml:space="preserve"> koordinasyon ekibi tarafından </w:t>
      </w:r>
      <w:r>
        <w:t xml:space="preserve">ilçemiz </w:t>
      </w:r>
      <w:r w:rsidRPr="00833664">
        <w:t>okul/kurum yetkililerine süreç hakkında bilgilendirme toplantıları gerçekleştirilerek planlama sürecinde rehberlik yapılmıştır.</w:t>
      </w:r>
    </w:p>
    <w:p w:rsidR="00ED575C" w:rsidRPr="00833664" w:rsidRDefault="00ED575C" w:rsidP="00ED575C">
      <w:pPr>
        <w:pStyle w:val="Stil2"/>
        <w:numPr>
          <w:ilvl w:val="1"/>
          <w:numId w:val="36"/>
        </w:numPr>
      </w:pPr>
      <w:bookmarkStart w:id="37" w:name="_Toc531853185"/>
      <w:bookmarkStart w:id="38" w:name="_Toc532154557"/>
      <w:bookmarkStart w:id="39" w:name="_Toc143608092"/>
      <w:r w:rsidRPr="00833664">
        <w:t>Ekip ve Kurullar</w:t>
      </w:r>
      <w:bookmarkEnd w:id="37"/>
      <w:bookmarkEnd w:id="38"/>
      <w:bookmarkEnd w:id="39"/>
    </w:p>
    <w:p w:rsidR="00ED575C" w:rsidRPr="00833664" w:rsidRDefault="00ED575C" w:rsidP="00ED575C">
      <w:pPr>
        <w:ind w:firstLine="709"/>
        <w:contextualSpacing/>
        <w:textAlignment w:val="baseline"/>
        <w:rPr>
          <w:kern w:val="24"/>
        </w:rPr>
      </w:pPr>
      <w:r w:rsidRPr="00833664">
        <w:rPr>
          <w:kern w:val="24"/>
        </w:rPr>
        <w:t>Stratejik planlama sürecinin yönetimi kademeli bir organizasyon ile gerçekleştirilmiştir. Stratejik Plan hazırlık çalışmaları, Kalkınma Bakanlığı tarafından hazırlanan “Kamu İdareleri İçin Stra</w:t>
      </w:r>
      <w:r>
        <w:rPr>
          <w:kern w:val="24"/>
        </w:rPr>
        <w:t xml:space="preserve">tejik Planlama Rehberi Taslağı” </w:t>
      </w:r>
      <w:proofErr w:type="spellStart"/>
      <w:r w:rsidRPr="00833664">
        <w:rPr>
          <w:kern w:val="24"/>
        </w:rPr>
        <w:t>nın</w:t>
      </w:r>
      <w:proofErr w:type="spellEnd"/>
      <w:r w:rsidRPr="00833664">
        <w:rPr>
          <w:kern w:val="24"/>
        </w:rPr>
        <w:t xml:space="preserve"> </w:t>
      </w:r>
      <w:r>
        <w:rPr>
          <w:kern w:val="24"/>
        </w:rPr>
        <w:t xml:space="preserve">dördüncü </w:t>
      </w:r>
      <w:r w:rsidRPr="00833664">
        <w:rPr>
          <w:kern w:val="24"/>
        </w:rPr>
        <w:t>s</w:t>
      </w:r>
      <w:r>
        <w:rPr>
          <w:kern w:val="24"/>
        </w:rPr>
        <w:t>ürümü dikkate alınarak Ekim 2022</w:t>
      </w:r>
      <w:r w:rsidRPr="00833664">
        <w:rPr>
          <w:kern w:val="24"/>
        </w:rPr>
        <w:t xml:space="preserve"> tarihinde başlatılmıştır. Stratejik plan çalışmalarını yönlendirmek ve yönetsel öncelikleri Stratejik Planlama Ekibine aktarmak üzere Yönlendirme Kurulu oluşturulmuştur.</w:t>
      </w:r>
    </w:p>
    <w:p w:rsidR="00ED575C" w:rsidRPr="00352A7E" w:rsidRDefault="00ED575C" w:rsidP="00ED575C">
      <w:pPr>
        <w:ind w:firstLine="709"/>
        <w:contextualSpacing/>
        <w:textAlignment w:val="baseline"/>
        <w:rPr>
          <w:kern w:val="24"/>
        </w:rPr>
      </w:pPr>
      <w:r>
        <w:rPr>
          <w:kern w:val="24"/>
        </w:rPr>
        <w:t xml:space="preserve">Cemil Baba İlkokulu </w:t>
      </w:r>
      <w:r w:rsidRPr="00833664">
        <w:rPr>
          <w:kern w:val="24"/>
        </w:rPr>
        <w:t xml:space="preserve">Müdürlüğü Stratejik Planlama Ekibinin oluşturulmasında temel </w:t>
      </w:r>
      <w:r w:rsidRPr="00352A7E">
        <w:rPr>
          <w:kern w:val="24"/>
        </w:rPr>
        <w:t>birimlerin süreçte temsil edilmesine özen gösterilmiştir</w:t>
      </w:r>
      <w:r w:rsidRPr="00FA0BB1">
        <w:rPr>
          <w:kern w:val="24"/>
        </w:rPr>
        <w:t xml:space="preserve"> Cemil Baba </w:t>
      </w:r>
      <w:r>
        <w:rPr>
          <w:kern w:val="24"/>
        </w:rPr>
        <w:t>İlk</w:t>
      </w:r>
      <w:r w:rsidRPr="00FA0BB1">
        <w:rPr>
          <w:kern w:val="24"/>
        </w:rPr>
        <w:t xml:space="preserve">okulu </w:t>
      </w:r>
      <w:r w:rsidRPr="00352A7E">
        <w:rPr>
          <w:kern w:val="24"/>
        </w:rPr>
        <w:t xml:space="preserve">Müdürü </w:t>
      </w:r>
      <w:r>
        <w:rPr>
          <w:kern w:val="24"/>
        </w:rPr>
        <w:t>Sami AYDIN</w:t>
      </w:r>
      <w:r w:rsidRPr="00352A7E">
        <w:rPr>
          <w:kern w:val="24"/>
        </w:rPr>
        <w:t xml:space="preserve"> başkanlığında yürütülen çalışmalarda, </w:t>
      </w:r>
      <w:r>
        <w:rPr>
          <w:kern w:val="24"/>
        </w:rPr>
        <w:t xml:space="preserve">okulumuz </w:t>
      </w:r>
      <w:r w:rsidRPr="00352A7E">
        <w:rPr>
          <w:kern w:val="24"/>
        </w:rPr>
        <w:t xml:space="preserve">düzeyinde plan analizleri yapılmış, paydaş görüşlerinin plana yansıması sağlanmış ve kurulun bilgilendirilmesi ile yönetsel karar alma süreçleri kolaylaştırılmıştır. Birimlerde yürütülen çalışmaların </w:t>
      </w:r>
      <w:proofErr w:type="gramStart"/>
      <w:r w:rsidRPr="00352A7E">
        <w:rPr>
          <w:kern w:val="24"/>
        </w:rPr>
        <w:t>konsolidasyonu</w:t>
      </w:r>
      <w:proofErr w:type="gramEnd"/>
      <w:r w:rsidRPr="00352A7E">
        <w:rPr>
          <w:kern w:val="24"/>
        </w:rPr>
        <w:t xml:space="preserve"> ve yürütülen analiz çalışmaları sonucunda planın yazılması sorumluluğunda Stratejik Planlama Ekibi oluşturulmuştur.</w:t>
      </w:r>
    </w:p>
    <w:p w:rsidR="00ED575C" w:rsidRDefault="00ED575C" w:rsidP="00ED575C">
      <w:pPr>
        <w:ind w:firstLine="708"/>
        <w:contextualSpacing/>
        <w:textAlignment w:val="baseline"/>
        <w:rPr>
          <w:kern w:val="24"/>
        </w:rPr>
      </w:pPr>
      <w:bookmarkStart w:id="40" w:name="_Toc531853186"/>
      <w:bookmarkStart w:id="41" w:name="_Toc532154558"/>
      <w:r w:rsidRPr="00352A7E">
        <w:rPr>
          <w:kern w:val="24"/>
        </w:rPr>
        <w:t xml:space="preserve">Ocak 2023 ayında oluşturulan </w:t>
      </w:r>
      <w:r>
        <w:rPr>
          <w:bCs/>
          <w:kern w:val="24"/>
        </w:rPr>
        <w:t xml:space="preserve">Okul Stratejik Planlama Üst </w:t>
      </w:r>
      <w:r w:rsidRPr="005B24B0">
        <w:rPr>
          <w:bCs/>
          <w:kern w:val="24"/>
        </w:rPr>
        <w:t>Kurulu</w:t>
      </w:r>
      <w:r>
        <w:rPr>
          <w:bCs/>
          <w:kern w:val="24"/>
        </w:rPr>
        <w:t xml:space="preserve"> ve </w:t>
      </w:r>
      <w:r w:rsidRPr="005B24B0">
        <w:rPr>
          <w:bCs/>
          <w:kern w:val="24"/>
        </w:rPr>
        <w:t xml:space="preserve">Okul Stratejik Planlama Ekibi </w:t>
      </w:r>
      <w:r>
        <w:rPr>
          <w:kern w:val="24"/>
        </w:rPr>
        <w:t>üyeleri</w:t>
      </w:r>
      <w:r w:rsidRPr="005B24B0">
        <w:rPr>
          <w:kern w:val="24"/>
        </w:rPr>
        <w:t xml:space="preserve">, </w:t>
      </w:r>
      <w:r>
        <w:rPr>
          <w:kern w:val="24"/>
        </w:rPr>
        <w:t>sene başı öğretmenler kurulunda belirlenmiş ayrıca Talas İlçe Milli Eğitim Müdürlüğünden alınan</w:t>
      </w:r>
      <w:r w:rsidRPr="00352A7E">
        <w:rPr>
          <w:kern w:val="24"/>
        </w:rPr>
        <w:t xml:space="preserve"> </w:t>
      </w:r>
      <w:r>
        <w:rPr>
          <w:kern w:val="24"/>
        </w:rPr>
        <w:t>Olur</w:t>
      </w:r>
      <w:r w:rsidRPr="00352A7E">
        <w:rPr>
          <w:kern w:val="24"/>
        </w:rPr>
        <w:t xml:space="preserve"> ile oluşturulmuştur. Müdürlüğümüz stratejik planlama üst kurulu ile ilgili bilgiler Tablo 1’de, stratejik planlama ekibi ile ilgili bilgiler ise Tablo 2’de yer almaktadır.</w:t>
      </w:r>
      <w:bookmarkStart w:id="42" w:name="_Toc143608121"/>
    </w:p>
    <w:p w:rsidR="00ED575C" w:rsidRDefault="00ED575C" w:rsidP="00ED575C">
      <w:pPr>
        <w:ind w:firstLine="708"/>
        <w:contextualSpacing/>
        <w:textAlignment w:val="baseline"/>
        <w:rPr>
          <w:kern w:val="24"/>
        </w:rPr>
      </w:pPr>
    </w:p>
    <w:p w:rsidR="00ED575C" w:rsidRDefault="00ED575C" w:rsidP="00ED575C">
      <w:pPr>
        <w:ind w:firstLine="708"/>
        <w:contextualSpacing/>
        <w:textAlignment w:val="baseline"/>
        <w:rPr>
          <w:kern w:val="24"/>
        </w:rPr>
      </w:pPr>
    </w:p>
    <w:p w:rsidR="00ED575C" w:rsidRDefault="00ED575C" w:rsidP="00ED575C">
      <w:pPr>
        <w:ind w:firstLine="708"/>
        <w:contextualSpacing/>
        <w:textAlignment w:val="baseline"/>
        <w:rPr>
          <w:kern w:val="24"/>
        </w:rPr>
      </w:pPr>
    </w:p>
    <w:p w:rsidR="00ED575C" w:rsidRPr="0041727D" w:rsidRDefault="00ED575C" w:rsidP="00ED575C">
      <w:pPr>
        <w:ind w:firstLine="708"/>
        <w:contextualSpacing/>
        <w:textAlignment w:val="baseline"/>
        <w:rPr>
          <w:kern w:val="24"/>
        </w:rPr>
      </w:pPr>
    </w:p>
    <w:p w:rsidR="00ED575C" w:rsidRPr="003D2B2A" w:rsidRDefault="00ED575C" w:rsidP="00ED575C">
      <w:pPr>
        <w:spacing w:line="300" w:lineRule="auto"/>
        <w:jc w:val="left"/>
        <w:rPr>
          <w:rFonts w:ascii="Book Antiqua" w:hAnsi="Book Antiqua"/>
        </w:rPr>
      </w:pPr>
      <w:r w:rsidRPr="00544F28">
        <w:rPr>
          <w:rFonts w:ascii="Book Antiqua" w:hAnsi="Book Antiqua"/>
          <w:b/>
          <w:sz w:val="22"/>
          <w:szCs w:val="22"/>
        </w:rPr>
        <w:lastRenderedPageBreak/>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AC5BAB">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w:t>
      </w:r>
      <w:bookmarkEnd w:id="42"/>
      <w:r w:rsidRPr="005B24B0">
        <w:rPr>
          <w:rFonts w:ascii="Book Antiqua" w:hAnsi="Book Antiqua"/>
          <w:bCs/>
          <w:sz w:val="22"/>
          <w:szCs w:val="22"/>
        </w:rPr>
        <w:t>Okul Strateji</w:t>
      </w:r>
      <w:r>
        <w:rPr>
          <w:rFonts w:ascii="Book Antiqua" w:hAnsi="Book Antiqua"/>
          <w:bCs/>
          <w:sz w:val="22"/>
          <w:szCs w:val="22"/>
        </w:rPr>
        <w:t>k Planlama Üst</w:t>
      </w:r>
      <w:r w:rsidRPr="005B24B0">
        <w:rPr>
          <w:rFonts w:ascii="Book Antiqua" w:hAnsi="Book Antiqua"/>
          <w:bCs/>
          <w:sz w:val="22"/>
          <w:szCs w:val="22"/>
        </w:rPr>
        <w:t xml:space="preserve"> Kurulu</w:t>
      </w:r>
    </w:p>
    <w:tbl>
      <w:tblPr>
        <w:tblW w:w="4575" w:type="pct"/>
        <w:tblInd w:w="488" w:type="dxa"/>
        <w:tblBorders>
          <w:top w:val="dashDotStroked" w:sz="24" w:space="0" w:color="4472C4" w:themeColor="accent5"/>
          <w:bottom w:val="dashDotStroked" w:sz="24" w:space="0" w:color="4472C4" w:themeColor="accent5"/>
        </w:tblBorders>
        <w:tblLook w:val="0400" w:firstRow="0" w:lastRow="0" w:firstColumn="0" w:lastColumn="0" w:noHBand="0" w:noVBand="1"/>
      </w:tblPr>
      <w:tblGrid>
        <w:gridCol w:w="3914"/>
        <w:gridCol w:w="4387"/>
      </w:tblGrid>
      <w:tr w:rsidR="00ED575C" w:rsidRPr="00C4704C" w:rsidTr="00ED575C">
        <w:tc>
          <w:tcPr>
            <w:tcW w:w="4000" w:type="dxa"/>
            <w:tcBorders>
              <w:top w:val="thinThickSmallGap" w:sz="24" w:space="0" w:color="auto"/>
              <w:bottom w:val="thinThickSmallGap" w:sz="24" w:space="0" w:color="auto"/>
            </w:tcBorders>
            <w:shd w:val="clear" w:color="auto" w:fill="BDD6EE" w:themeFill="accent1" w:themeFillTint="66"/>
            <w:vAlign w:val="center"/>
          </w:tcPr>
          <w:p w:rsidR="00ED575C" w:rsidRPr="00C4704C" w:rsidRDefault="00ED575C" w:rsidP="00ED575C">
            <w:pPr>
              <w:spacing w:before="40" w:after="40"/>
              <w:rPr>
                <w:rFonts w:ascii="Book Antiqua" w:hAnsi="Book Antiqua"/>
                <w:b/>
              </w:rPr>
            </w:pPr>
            <w:bookmarkStart w:id="43" w:name="_Toc531780876"/>
            <w:bookmarkStart w:id="44" w:name="_Toc532154691"/>
            <w:r w:rsidRPr="00C4704C">
              <w:rPr>
                <w:rFonts w:ascii="Book Antiqua" w:hAnsi="Book Antiqua"/>
                <w:b/>
              </w:rPr>
              <w:t>Adı Soyadı</w:t>
            </w:r>
          </w:p>
        </w:tc>
        <w:tc>
          <w:tcPr>
            <w:tcW w:w="4499" w:type="dxa"/>
            <w:tcBorders>
              <w:top w:val="thinThickSmallGap" w:sz="24" w:space="0" w:color="auto"/>
              <w:bottom w:val="thinThickSmallGap" w:sz="24" w:space="0" w:color="auto"/>
            </w:tcBorders>
            <w:shd w:val="clear" w:color="auto" w:fill="BDD6EE" w:themeFill="accent1" w:themeFillTint="66"/>
            <w:vAlign w:val="center"/>
          </w:tcPr>
          <w:p w:rsidR="00ED575C" w:rsidRPr="00C4704C" w:rsidRDefault="00ED575C" w:rsidP="00ED575C">
            <w:pPr>
              <w:spacing w:before="40" w:after="40"/>
              <w:rPr>
                <w:rFonts w:ascii="Book Antiqua" w:hAnsi="Book Antiqua"/>
                <w:b/>
              </w:rPr>
            </w:pPr>
            <w:proofErr w:type="spellStart"/>
            <w:r w:rsidRPr="00C4704C">
              <w:rPr>
                <w:rFonts w:ascii="Book Antiqua" w:hAnsi="Book Antiqua"/>
                <w:b/>
              </w:rPr>
              <w:t>Ünvanı</w:t>
            </w:r>
            <w:proofErr w:type="spellEnd"/>
          </w:p>
        </w:tc>
      </w:tr>
      <w:tr w:rsidR="00ED575C" w:rsidRPr="00ED1205" w:rsidTr="00ED575C">
        <w:tc>
          <w:tcPr>
            <w:tcW w:w="4000"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Sami AYDIN</w:t>
            </w:r>
          </w:p>
        </w:tc>
        <w:tc>
          <w:tcPr>
            <w:tcW w:w="4499"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Okul Müdürü</w:t>
            </w:r>
          </w:p>
        </w:tc>
      </w:tr>
      <w:tr w:rsidR="00ED575C" w:rsidRPr="00C4704C" w:rsidTr="00ED575C">
        <w:tc>
          <w:tcPr>
            <w:tcW w:w="4000" w:type="dxa"/>
            <w:shd w:val="clear" w:color="auto" w:fill="auto"/>
          </w:tcPr>
          <w:p w:rsidR="00ED575C" w:rsidRPr="00C4704C" w:rsidRDefault="00ED575C" w:rsidP="00ED575C">
            <w:pPr>
              <w:spacing w:before="40" w:after="40"/>
              <w:rPr>
                <w:rFonts w:ascii="Book Antiqua" w:hAnsi="Book Antiqua"/>
              </w:rPr>
            </w:pPr>
            <w:r>
              <w:rPr>
                <w:rFonts w:ascii="Book Antiqua" w:hAnsi="Book Antiqua"/>
              </w:rPr>
              <w:t>Fatih GÜLVEREN</w:t>
            </w:r>
          </w:p>
        </w:tc>
        <w:tc>
          <w:tcPr>
            <w:tcW w:w="4499" w:type="dxa"/>
            <w:shd w:val="clear" w:color="auto" w:fill="auto"/>
          </w:tcPr>
          <w:p w:rsidR="00ED575C" w:rsidRPr="00C4704C" w:rsidRDefault="00ED575C" w:rsidP="00ED575C">
            <w:pPr>
              <w:spacing w:before="40" w:after="40"/>
              <w:rPr>
                <w:rFonts w:ascii="Book Antiqua" w:hAnsi="Book Antiqua"/>
              </w:rPr>
            </w:pPr>
            <w:r>
              <w:rPr>
                <w:rFonts w:ascii="Book Antiqua" w:hAnsi="Book Antiqua"/>
              </w:rPr>
              <w:t>Müdür yardımcısı</w:t>
            </w:r>
          </w:p>
        </w:tc>
      </w:tr>
      <w:tr w:rsidR="00ED575C" w:rsidRPr="00ED1205" w:rsidTr="00ED575C">
        <w:tc>
          <w:tcPr>
            <w:tcW w:w="4000"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Eda ATA</w:t>
            </w:r>
          </w:p>
        </w:tc>
        <w:tc>
          <w:tcPr>
            <w:tcW w:w="4499"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Öğretmen</w:t>
            </w:r>
          </w:p>
        </w:tc>
      </w:tr>
      <w:tr w:rsidR="00ED575C" w:rsidRPr="00C4704C" w:rsidTr="00ED575C">
        <w:tc>
          <w:tcPr>
            <w:tcW w:w="4000" w:type="dxa"/>
          </w:tcPr>
          <w:p w:rsidR="00ED575C" w:rsidRPr="00C4704C" w:rsidRDefault="00ED575C" w:rsidP="00ED575C">
            <w:pPr>
              <w:spacing w:before="40" w:after="40"/>
              <w:rPr>
                <w:rFonts w:ascii="Book Antiqua" w:hAnsi="Book Antiqua"/>
              </w:rPr>
            </w:pPr>
            <w:r>
              <w:rPr>
                <w:rFonts w:ascii="Book Antiqua" w:hAnsi="Book Antiqua"/>
              </w:rPr>
              <w:t>İlkay ÖZERCAN</w:t>
            </w:r>
          </w:p>
        </w:tc>
        <w:tc>
          <w:tcPr>
            <w:tcW w:w="4499" w:type="dxa"/>
          </w:tcPr>
          <w:p w:rsidR="00ED575C" w:rsidRPr="00C4704C" w:rsidRDefault="00ED575C" w:rsidP="00ED575C">
            <w:pPr>
              <w:spacing w:before="40" w:after="40"/>
              <w:rPr>
                <w:rFonts w:ascii="Book Antiqua" w:hAnsi="Book Antiqua"/>
              </w:rPr>
            </w:pPr>
            <w:r>
              <w:rPr>
                <w:rFonts w:ascii="Book Antiqua" w:hAnsi="Book Antiqua"/>
              </w:rPr>
              <w:t>Gönüllü Veli</w:t>
            </w:r>
          </w:p>
        </w:tc>
      </w:tr>
      <w:tr w:rsidR="00ED575C" w:rsidRPr="00C4704C" w:rsidTr="00ED575C">
        <w:tc>
          <w:tcPr>
            <w:tcW w:w="4000"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Merve ÖZER</w:t>
            </w:r>
          </w:p>
        </w:tc>
        <w:tc>
          <w:tcPr>
            <w:tcW w:w="4499"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Okul Aile Birliği Başkanı</w:t>
            </w:r>
          </w:p>
        </w:tc>
      </w:tr>
      <w:tr w:rsidR="00ED575C" w:rsidRPr="00C4704C" w:rsidTr="00ED575C">
        <w:tc>
          <w:tcPr>
            <w:tcW w:w="4000" w:type="dxa"/>
            <w:shd w:val="clear" w:color="auto" w:fill="FFFFFF" w:themeFill="background1"/>
          </w:tcPr>
          <w:p w:rsidR="00ED575C" w:rsidRPr="00C4704C" w:rsidRDefault="00ED575C" w:rsidP="00ED575C">
            <w:pPr>
              <w:spacing w:before="40" w:after="40"/>
              <w:rPr>
                <w:rFonts w:ascii="Book Antiqua" w:hAnsi="Book Antiqua"/>
              </w:rPr>
            </w:pPr>
          </w:p>
        </w:tc>
        <w:tc>
          <w:tcPr>
            <w:tcW w:w="4499" w:type="dxa"/>
            <w:shd w:val="clear" w:color="auto" w:fill="FFFFFF" w:themeFill="background1"/>
          </w:tcPr>
          <w:p w:rsidR="00ED575C" w:rsidRPr="00C4704C" w:rsidRDefault="00ED575C" w:rsidP="00ED575C">
            <w:pPr>
              <w:spacing w:before="40" w:after="40"/>
              <w:rPr>
                <w:rFonts w:ascii="Book Antiqua" w:hAnsi="Book Antiqua"/>
              </w:rPr>
            </w:pPr>
          </w:p>
        </w:tc>
      </w:tr>
    </w:tbl>
    <w:p w:rsidR="00ED575C" w:rsidRPr="00F74FB9" w:rsidRDefault="00ED575C" w:rsidP="00ED575C">
      <w:bookmarkStart w:id="45" w:name="_Toc532154692"/>
      <w:bookmarkEnd w:id="43"/>
      <w:bookmarkEnd w:id="44"/>
    </w:p>
    <w:p w:rsidR="00ED575C" w:rsidRPr="00F74FB9" w:rsidRDefault="00ED575C" w:rsidP="00ED575C">
      <w:pPr>
        <w:rPr>
          <w:rFonts w:ascii="Book Antiqua" w:hAnsi="Book Antiqua"/>
          <w:b/>
          <w:iCs/>
          <w:sz w:val="22"/>
          <w:szCs w:val="22"/>
        </w:rPr>
      </w:pPr>
      <w:bookmarkStart w:id="46" w:name="_Toc143608122"/>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AC5BAB">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bookmarkEnd w:id="45"/>
      <w:bookmarkEnd w:id="46"/>
      <w:r w:rsidRPr="00374B9A">
        <w:rPr>
          <w:rFonts w:ascii="Book Antiqua" w:hAnsi="Book Antiqua"/>
          <w:bCs/>
          <w:sz w:val="22"/>
          <w:szCs w:val="22"/>
        </w:rPr>
        <w:t>Okul Stratejik Planlama Ekibi</w:t>
      </w:r>
    </w:p>
    <w:tbl>
      <w:tblPr>
        <w:tblW w:w="5215" w:type="pct"/>
        <w:jc w:val="center"/>
        <w:tblBorders>
          <w:top w:val="thinThickSmallGap" w:sz="24" w:space="0" w:color="auto"/>
          <w:bottom w:val="thickThinSmallGap" w:sz="24" w:space="0" w:color="auto"/>
        </w:tblBorders>
        <w:tblLook w:val="0400" w:firstRow="0" w:lastRow="0" w:firstColumn="0" w:lastColumn="0" w:noHBand="0" w:noVBand="1"/>
      </w:tblPr>
      <w:tblGrid>
        <w:gridCol w:w="3291"/>
        <w:gridCol w:w="4491"/>
        <w:gridCol w:w="1680"/>
      </w:tblGrid>
      <w:tr w:rsidR="00ED575C" w:rsidRPr="00C4704C" w:rsidTr="00ED575C">
        <w:trPr>
          <w:jc w:val="center"/>
        </w:trPr>
        <w:tc>
          <w:tcPr>
            <w:tcW w:w="3369" w:type="dxa"/>
            <w:tcBorders>
              <w:top w:val="thinThickSmallGap" w:sz="24" w:space="0" w:color="auto"/>
              <w:bottom w:val="thinThickSmallGap" w:sz="24" w:space="0" w:color="auto"/>
            </w:tcBorders>
            <w:shd w:val="clear" w:color="auto" w:fill="BDD6EE" w:themeFill="accent1" w:themeFillTint="66"/>
          </w:tcPr>
          <w:p w:rsidR="00ED575C" w:rsidRPr="00C4704C" w:rsidRDefault="00ED575C" w:rsidP="00ED575C">
            <w:pPr>
              <w:spacing w:before="40" w:after="40"/>
              <w:jc w:val="center"/>
              <w:rPr>
                <w:rFonts w:ascii="Book Antiqua" w:hAnsi="Book Antiqua"/>
                <w:b/>
              </w:rPr>
            </w:pPr>
            <w:r w:rsidRPr="00C4704C">
              <w:rPr>
                <w:rFonts w:ascii="Book Antiqua" w:hAnsi="Book Antiqua"/>
                <w:b/>
              </w:rPr>
              <w:t>Adı Soyadı</w:t>
            </w:r>
          </w:p>
        </w:tc>
        <w:tc>
          <w:tcPr>
            <w:tcW w:w="4611" w:type="dxa"/>
            <w:tcBorders>
              <w:top w:val="thinThickSmallGap" w:sz="24" w:space="0" w:color="auto"/>
              <w:bottom w:val="thinThickSmallGap" w:sz="24" w:space="0" w:color="auto"/>
            </w:tcBorders>
            <w:shd w:val="clear" w:color="auto" w:fill="BDD6EE" w:themeFill="accent1" w:themeFillTint="66"/>
          </w:tcPr>
          <w:p w:rsidR="00ED575C" w:rsidRPr="00C4704C" w:rsidRDefault="00ED575C" w:rsidP="00ED575C">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707" w:type="dxa"/>
            <w:tcBorders>
              <w:top w:val="thinThickSmallGap" w:sz="24" w:space="0" w:color="auto"/>
              <w:bottom w:val="thinThickSmallGap" w:sz="24" w:space="0" w:color="auto"/>
            </w:tcBorders>
            <w:shd w:val="clear" w:color="auto" w:fill="BDD6EE" w:themeFill="accent1" w:themeFillTint="66"/>
          </w:tcPr>
          <w:p w:rsidR="00ED575C" w:rsidRPr="00C4704C" w:rsidRDefault="00ED575C" w:rsidP="00ED575C">
            <w:pPr>
              <w:spacing w:before="40" w:after="40"/>
              <w:jc w:val="center"/>
              <w:rPr>
                <w:rFonts w:ascii="Book Antiqua" w:hAnsi="Book Antiqua"/>
                <w:b/>
              </w:rPr>
            </w:pPr>
            <w:r w:rsidRPr="00C4704C">
              <w:rPr>
                <w:rFonts w:ascii="Book Antiqua" w:hAnsi="Book Antiqua"/>
                <w:b/>
              </w:rPr>
              <w:t>Görevi</w:t>
            </w:r>
          </w:p>
        </w:tc>
      </w:tr>
      <w:tr w:rsidR="00ED575C" w:rsidRPr="00C4704C" w:rsidTr="00ED575C">
        <w:trPr>
          <w:jc w:val="center"/>
        </w:trPr>
        <w:tc>
          <w:tcPr>
            <w:tcW w:w="3369" w:type="dxa"/>
            <w:tcBorders>
              <w:top w:val="thinThickSmallGap" w:sz="24" w:space="0" w:color="auto"/>
            </w:tcBorders>
          </w:tcPr>
          <w:p w:rsidR="00ED575C" w:rsidRPr="00C4704C" w:rsidRDefault="00ED575C" w:rsidP="00ED575C">
            <w:pPr>
              <w:spacing w:before="40" w:after="40"/>
              <w:rPr>
                <w:rFonts w:ascii="Book Antiqua" w:hAnsi="Book Antiqua"/>
              </w:rPr>
            </w:pPr>
            <w:r>
              <w:rPr>
                <w:rFonts w:ascii="Book Antiqua" w:hAnsi="Book Antiqua"/>
              </w:rPr>
              <w:t>Mehmet Akif BENLİ</w:t>
            </w:r>
          </w:p>
        </w:tc>
        <w:tc>
          <w:tcPr>
            <w:tcW w:w="4611" w:type="dxa"/>
            <w:tcBorders>
              <w:top w:val="thinThickSmallGap" w:sz="24" w:space="0" w:color="auto"/>
            </w:tcBorders>
          </w:tcPr>
          <w:p w:rsidR="00ED575C" w:rsidRPr="00C4704C" w:rsidRDefault="00ED575C" w:rsidP="00ED575C">
            <w:pPr>
              <w:spacing w:before="40" w:after="40"/>
              <w:rPr>
                <w:rFonts w:ascii="Book Antiqua" w:hAnsi="Book Antiqua"/>
              </w:rPr>
            </w:pPr>
            <w:r>
              <w:rPr>
                <w:rFonts w:ascii="Book Antiqua" w:hAnsi="Book Antiqua"/>
              </w:rPr>
              <w:t>Müdür Yardımcısı</w:t>
            </w:r>
          </w:p>
        </w:tc>
        <w:tc>
          <w:tcPr>
            <w:tcW w:w="1707" w:type="dxa"/>
            <w:tcBorders>
              <w:top w:val="thinThickSmallGap" w:sz="24" w:space="0" w:color="auto"/>
            </w:tcBorders>
          </w:tcPr>
          <w:p w:rsidR="00ED575C" w:rsidRPr="00C4704C" w:rsidRDefault="00ED575C" w:rsidP="00ED575C">
            <w:pPr>
              <w:spacing w:before="40" w:after="40"/>
              <w:rPr>
                <w:rFonts w:ascii="Book Antiqua" w:hAnsi="Book Antiqua"/>
              </w:rPr>
            </w:pPr>
            <w:r w:rsidRPr="00C4704C">
              <w:rPr>
                <w:rFonts w:ascii="Book Antiqua" w:hAnsi="Book Antiqua"/>
              </w:rPr>
              <w:t>Başkan</w:t>
            </w:r>
          </w:p>
        </w:tc>
      </w:tr>
      <w:tr w:rsidR="00ED575C" w:rsidRPr="00C4704C" w:rsidTr="00ED575C">
        <w:trPr>
          <w:jc w:val="center"/>
        </w:trPr>
        <w:tc>
          <w:tcPr>
            <w:tcW w:w="3369" w:type="dxa"/>
            <w:shd w:val="clear" w:color="auto" w:fill="F4B083" w:themeFill="accent2" w:themeFillTint="99"/>
          </w:tcPr>
          <w:p w:rsidR="00ED575C" w:rsidRPr="00C4704C" w:rsidRDefault="00ED575C" w:rsidP="00ED575C">
            <w:pPr>
              <w:spacing w:before="40" w:after="40"/>
              <w:rPr>
                <w:rFonts w:ascii="Book Antiqua" w:hAnsi="Book Antiqua"/>
                <w:highlight w:val="red"/>
              </w:rPr>
            </w:pPr>
            <w:r>
              <w:rPr>
                <w:rFonts w:ascii="Book Antiqua" w:hAnsi="Book Antiqua"/>
              </w:rPr>
              <w:t>Necati CİHAN</w:t>
            </w:r>
          </w:p>
        </w:tc>
        <w:tc>
          <w:tcPr>
            <w:tcW w:w="4611" w:type="dxa"/>
            <w:shd w:val="clear" w:color="auto" w:fill="F4B083" w:themeFill="accent2" w:themeFillTint="99"/>
          </w:tcPr>
          <w:p w:rsidR="00ED575C" w:rsidRPr="00C4704C" w:rsidRDefault="00ED575C" w:rsidP="00ED575C">
            <w:pPr>
              <w:spacing w:before="40" w:after="40"/>
              <w:rPr>
                <w:rFonts w:ascii="Book Antiqua" w:hAnsi="Book Antiqua"/>
                <w:highlight w:val="red"/>
              </w:rPr>
            </w:pPr>
            <w:r>
              <w:rPr>
                <w:rFonts w:ascii="Book Antiqua" w:hAnsi="Book Antiqua"/>
                <w:color w:val="000000" w:themeColor="text1"/>
              </w:rPr>
              <w:t>Öğretmen</w:t>
            </w:r>
          </w:p>
        </w:tc>
        <w:tc>
          <w:tcPr>
            <w:tcW w:w="1707"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Üye</w:t>
            </w:r>
          </w:p>
        </w:tc>
      </w:tr>
      <w:tr w:rsidR="00ED575C" w:rsidRPr="00C4704C" w:rsidTr="00ED575C">
        <w:trPr>
          <w:jc w:val="center"/>
        </w:trPr>
        <w:tc>
          <w:tcPr>
            <w:tcW w:w="3369" w:type="dxa"/>
            <w:shd w:val="clear" w:color="auto" w:fill="auto"/>
          </w:tcPr>
          <w:p w:rsidR="00ED575C" w:rsidRPr="00C4704C" w:rsidRDefault="00ED575C" w:rsidP="00ED575C">
            <w:pPr>
              <w:spacing w:before="40" w:after="40"/>
              <w:rPr>
                <w:rFonts w:ascii="Book Antiqua" w:hAnsi="Book Antiqua"/>
              </w:rPr>
            </w:pPr>
            <w:r>
              <w:rPr>
                <w:rFonts w:ascii="Book Antiqua" w:hAnsi="Book Antiqua"/>
              </w:rPr>
              <w:t>Rakibe ARIKAN TÜRMÜŞ</w:t>
            </w:r>
          </w:p>
        </w:tc>
        <w:tc>
          <w:tcPr>
            <w:tcW w:w="4611" w:type="dxa"/>
            <w:shd w:val="clear" w:color="auto" w:fill="auto"/>
          </w:tcPr>
          <w:p w:rsidR="00ED575C" w:rsidRPr="00C4704C" w:rsidRDefault="00ED575C" w:rsidP="00ED575C">
            <w:pPr>
              <w:spacing w:before="40" w:after="40"/>
              <w:rPr>
                <w:rFonts w:ascii="Book Antiqua" w:hAnsi="Book Antiqua"/>
              </w:rPr>
            </w:pPr>
            <w:r>
              <w:rPr>
                <w:rFonts w:ascii="Book Antiqua" w:hAnsi="Book Antiqua"/>
                <w:color w:val="000000" w:themeColor="text1"/>
              </w:rPr>
              <w:t>Ö</w:t>
            </w:r>
            <w:r w:rsidRPr="00C4704C">
              <w:rPr>
                <w:rFonts w:ascii="Book Antiqua" w:hAnsi="Book Antiqua"/>
                <w:color w:val="000000" w:themeColor="text1"/>
              </w:rPr>
              <w:t>ğretmen</w:t>
            </w:r>
            <w:r>
              <w:rPr>
                <w:rFonts w:ascii="Book Antiqua" w:hAnsi="Book Antiqua"/>
                <w:color w:val="000000" w:themeColor="text1"/>
              </w:rPr>
              <w:t xml:space="preserve"> </w:t>
            </w:r>
          </w:p>
        </w:tc>
        <w:tc>
          <w:tcPr>
            <w:tcW w:w="1707" w:type="dxa"/>
            <w:shd w:val="clear" w:color="auto" w:fill="auto"/>
          </w:tcPr>
          <w:p w:rsidR="00ED575C" w:rsidRPr="00C4704C" w:rsidRDefault="00ED575C" w:rsidP="00ED575C">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ED575C" w:rsidRPr="00C4704C" w:rsidTr="00ED575C">
        <w:trPr>
          <w:jc w:val="center"/>
        </w:trPr>
        <w:tc>
          <w:tcPr>
            <w:tcW w:w="3369" w:type="dxa"/>
            <w:shd w:val="clear" w:color="auto" w:fill="F4B083" w:themeFill="accent2" w:themeFillTint="99"/>
          </w:tcPr>
          <w:p w:rsidR="00ED575C" w:rsidRPr="00C4704C" w:rsidRDefault="00ED575C" w:rsidP="00ED575C">
            <w:pPr>
              <w:spacing w:before="40" w:after="40"/>
              <w:rPr>
                <w:rFonts w:ascii="Book Antiqua" w:hAnsi="Book Antiqua"/>
              </w:rPr>
            </w:pPr>
            <w:r>
              <w:rPr>
                <w:rFonts w:ascii="Book Antiqua" w:hAnsi="Book Antiqua"/>
              </w:rPr>
              <w:t>Serdar AKGÜL</w:t>
            </w:r>
          </w:p>
        </w:tc>
        <w:tc>
          <w:tcPr>
            <w:tcW w:w="4611" w:type="dxa"/>
            <w:shd w:val="clear" w:color="auto" w:fill="F4B083" w:themeFill="accent2" w:themeFillTint="99"/>
          </w:tcPr>
          <w:p w:rsidR="00ED575C" w:rsidRPr="00C4704C" w:rsidRDefault="00ED575C" w:rsidP="00ED575C">
            <w:pPr>
              <w:spacing w:before="40" w:after="40"/>
              <w:rPr>
                <w:rFonts w:ascii="Book Antiqua" w:hAnsi="Book Antiqua"/>
              </w:rPr>
            </w:pPr>
            <w:r w:rsidRPr="008C44B7">
              <w:rPr>
                <w:rFonts w:ascii="Book Antiqua" w:hAnsi="Book Antiqua"/>
              </w:rPr>
              <w:t>Öğretmen</w:t>
            </w:r>
          </w:p>
        </w:tc>
        <w:tc>
          <w:tcPr>
            <w:tcW w:w="1707" w:type="dxa"/>
            <w:shd w:val="clear" w:color="auto" w:fill="F4B083" w:themeFill="accent2" w:themeFillTint="99"/>
          </w:tcPr>
          <w:p w:rsidR="00ED575C" w:rsidRPr="00C4704C" w:rsidRDefault="00ED575C" w:rsidP="00ED575C">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ED575C" w:rsidRPr="00C4704C" w:rsidTr="00ED575C">
        <w:trPr>
          <w:jc w:val="center"/>
        </w:trPr>
        <w:tc>
          <w:tcPr>
            <w:tcW w:w="3369" w:type="dxa"/>
          </w:tcPr>
          <w:p w:rsidR="00ED575C" w:rsidRPr="00C4704C" w:rsidRDefault="00ED575C" w:rsidP="00ED575C">
            <w:pPr>
              <w:spacing w:before="40" w:after="40"/>
              <w:rPr>
                <w:rFonts w:ascii="Book Antiqua" w:hAnsi="Book Antiqua"/>
                <w:color w:val="FF0000"/>
              </w:rPr>
            </w:pPr>
            <w:r>
              <w:rPr>
                <w:rFonts w:ascii="Book Antiqua" w:hAnsi="Book Antiqua"/>
              </w:rPr>
              <w:t>Elif TEKİN</w:t>
            </w:r>
          </w:p>
        </w:tc>
        <w:tc>
          <w:tcPr>
            <w:tcW w:w="4611" w:type="dxa"/>
          </w:tcPr>
          <w:p w:rsidR="00ED575C" w:rsidRPr="00C4704C" w:rsidRDefault="00ED575C" w:rsidP="00ED575C">
            <w:pPr>
              <w:spacing w:before="40" w:after="40"/>
              <w:rPr>
                <w:rFonts w:ascii="Book Antiqua" w:hAnsi="Book Antiqua"/>
              </w:rPr>
            </w:pPr>
            <w:r>
              <w:rPr>
                <w:rFonts w:ascii="Book Antiqua" w:hAnsi="Book Antiqua"/>
              </w:rPr>
              <w:t>Gönüllü Veli</w:t>
            </w:r>
          </w:p>
        </w:tc>
        <w:tc>
          <w:tcPr>
            <w:tcW w:w="1707" w:type="dxa"/>
          </w:tcPr>
          <w:p w:rsidR="00ED575C" w:rsidRPr="00C4704C" w:rsidRDefault="00ED575C" w:rsidP="00ED575C">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ED575C" w:rsidRPr="00B217B9" w:rsidRDefault="00ED575C" w:rsidP="00ED575C">
      <w:pPr>
        <w:rPr>
          <w:lang w:eastAsia="en-US"/>
        </w:rPr>
      </w:pPr>
    </w:p>
    <w:p w:rsidR="00ED575C" w:rsidRPr="00833664" w:rsidRDefault="00ED575C" w:rsidP="00ED575C">
      <w:pPr>
        <w:pStyle w:val="Stil2"/>
        <w:numPr>
          <w:ilvl w:val="1"/>
          <w:numId w:val="36"/>
        </w:numPr>
      </w:pPr>
      <w:bookmarkStart w:id="47" w:name="_Toc143608093"/>
      <w:r w:rsidRPr="00833664">
        <w:t>Çalışma Takvimi</w:t>
      </w:r>
      <w:bookmarkEnd w:id="40"/>
      <w:bookmarkEnd w:id="41"/>
      <w:bookmarkEnd w:id="47"/>
    </w:p>
    <w:p w:rsidR="00ED575C" w:rsidRPr="00833664" w:rsidRDefault="00ED575C" w:rsidP="00ED575C">
      <w:pPr>
        <w:ind w:firstLine="709"/>
        <w:rPr>
          <w:kern w:val="24"/>
        </w:rPr>
      </w:pPr>
      <w:r w:rsidRPr="0083366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ED575C" w:rsidRPr="00AB5D8C" w:rsidRDefault="00ED575C" w:rsidP="00ED575C">
      <w:pPr>
        <w:ind w:firstLine="709"/>
        <w:rPr>
          <w:szCs w:val="28"/>
        </w:rPr>
      </w:pPr>
      <w:r w:rsidRPr="00833664">
        <w:rPr>
          <w:szCs w:val="28"/>
        </w:rPr>
        <w:t>Stratejik planlama çalışmaları Tablo 3’de belirtilen takvime uygun yürütülmüştür.</w:t>
      </w:r>
      <w:bookmarkStart w:id="48" w:name="_Toc531797186"/>
      <w:bookmarkStart w:id="49" w:name="_Toc532154693"/>
      <w:bookmarkStart w:id="50" w:name="_Toc143608123"/>
    </w:p>
    <w:p w:rsidR="00ED575C" w:rsidRPr="00833664" w:rsidRDefault="00ED575C" w:rsidP="00ED575C">
      <w:pPr>
        <w:ind w:firstLine="709"/>
        <w:rPr>
          <w:b/>
          <w:i/>
          <w:sz w:val="22"/>
          <w:szCs w:val="22"/>
        </w:rPr>
      </w:pPr>
      <w:r w:rsidRPr="00833664">
        <w:rPr>
          <w:b/>
          <w:i/>
          <w:sz w:val="22"/>
          <w:szCs w:val="22"/>
        </w:rPr>
        <w:t xml:space="preserve">Tablo </w:t>
      </w:r>
      <w:r w:rsidRPr="00833664">
        <w:rPr>
          <w:b/>
          <w:i/>
          <w:sz w:val="22"/>
          <w:szCs w:val="22"/>
        </w:rPr>
        <w:fldChar w:fldCharType="begin"/>
      </w:r>
      <w:r w:rsidRPr="00833664">
        <w:rPr>
          <w:b/>
          <w:i/>
          <w:sz w:val="22"/>
          <w:szCs w:val="22"/>
        </w:rPr>
        <w:instrText xml:space="preserve"> SEQ Tablo \* ARABIC </w:instrText>
      </w:r>
      <w:r w:rsidRPr="00833664">
        <w:rPr>
          <w:b/>
          <w:i/>
          <w:sz w:val="22"/>
          <w:szCs w:val="22"/>
        </w:rPr>
        <w:fldChar w:fldCharType="separate"/>
      </w:r>
      <w:r w:rsidR="00AC5BAB">
        <w:rPr>
          <w:b/>
          <w:i/>
          <w:noProof/>
          <w:sz w:val="22"/>
          <w:szCs w:val="22"/>
        </w:rPr>
        <w:t>3</w:t>
      </w:r>
      <w:r w:rsidRPr="00833664">
        <w:rPr>
          <w:b/>
          <w:i/>
          <w:sz w:val="22"/>
          <w:szCs w:val="22"/>
        </w:rPr>
        <w:fldChar w:fldCharType="end"/>
      </w:r>
      <w:r w:rsidRPr="00833664">
        <w:rPr>
          <w:b/>
          <w:i/>
          <w:sz w:val="22"/>
          <w:szCs w:val="22"/>
        </w:rPr>
        <w:t>: Çalışma Takvimi</w:t>
      </w:r>
      <w:bookmarkEnd w:id="48"/>
      <w:bookmarkEnd w:id="49"/>
      <w:bookmarkEnd w:id="50"/>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ED575C" w:rsidRPr="00833664" w:rsidTr="00ED575C">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DD6EE" w:themeFill="accent1" w:themeFillTint="66"/>
          </w:tcPr>
          <w:p w:rsidR="00ED575C" w:rsidRPr="00833664" w:rsidRDefault="00ED575C" w:rsidP="00ED575C">
            <w:pPr>
              <w:rPr>
                <w:color w:val="auto"/>
                <w:sz w:val="22"/>
                <w:szCs w:val="22"/>
              </w:rPr>
            </w:pPr>
            <w:proofErr w:type="spellStart"/>
            <w:r w:rsidRPr="00833664">
              <w:rPr>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DD6EE" w:themeFill="accent1" w:themeFillTint="66"/>
          </w:tcPr>
          <w:p w:rsidR="00ED575C" w:rsidRPr="00833664" w:rsidRDefault="00ED575C" w:rsidP="00ED575C">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DD6EE" w:themeFill="accent1" w:themeFillTint="66"/>
          </w:tcPr>
          <w:p w:rsidR="00ED575C" w:rsidRPr="00833664" w:rsidRDefault="00ED575C" w:rsidP="00ED575C">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Tarih</w:t>
            </w:r>
          </w:p>
        </w:tc>
      </w:tr>
      <w:tr w:rsidR="00ED575C" w:rsidRPr="00833664" w:rsidTr="00ED575C">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ED575C" w:rsidRPr="00833664" w:rsidRDefault="00ED575C" w:rsidP="00ED575C">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rsidR="00ED575C" w:rsidRPr="00833664" w:rsidRDefault="00ED575C" w:rsidP="00ED575C">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rsidR="00ED575C" w:rsidRPr="00833664" w:rsidRDefault="00ED575C" w:rsidP="00ED575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 2023</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ED575C" w:rsidRPr="00833664" w:rsidRDefault="00ED575C" w:rsidP="00ED575C">
            <w:pPr>
              <w:jc w:val="center"/>
              <w:rPr>
                <w:b/>
                <w:color w:val="000000"/>
                <w:sz w:val="22"/>
                <w:szCs w:val="22"/>
              </w:rPr>
            </w:pPr>
            <w:r w:rsidRPr="00833664">
              <w:rPr>
                <w:b/>
                <w:color w:val="000000"/>
                <w:sz w:val="22"/>
                <w:szCs w:val="22"/>
              </w:rPr>
              <w:t>2</w:t>
            </w:r>
          </w:p>
        </w:tc>
        <w:tc>
          <w:tcPr>
            <w:tcW w:w="3547" w:type="dxa"/>
            <w:shd w:val="clear" w:color="auto" w:fill="F4B083" w:themeFill="accent2" w:themeFillTint="99"/>
          </w:tcPr>
          <w:p w:rsidR="00ED575C" w:rsidRPr="00833664" w:rsidRDefault="00ED575C" w:rsidP="00ED575C">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Ekiplerin kurulması</w:t>
            </w:r>
          </w:p>
        </w:tc>
        <w:tc>
          <w:tcPr>
            <w:tcW w:w="2408" w:type="dxa"/>
            <w:shd w:val="clear" w:color="auto" w:fill="F4B083" w:themeFill="accent2" w:themeFillTint="99"/>
          </w:tcPr>
          <w:p w:rsidR="00ED575C" w:rsidRPr="00833664" w:rsidRDefault="00ED575C" w:rsidP="00ED575C">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proofErr w:type="gramStart"/>
            <w:r>
              <w:rPr>
                <w:color w:val="000000"/>
                <w:sz w:val="22"/>
                <w:szCs w:val="22"/>
              </w:rPr>
              <w:t>Şubat  2023</w:t>
            </w:r>
            <w:proofErr w:type="gramEnd"/>
          </w:p>
        </w:tc>
      </w:tr>
      <w:tr w:rsidR="00ED575C" w:rsidRPr="00833664" w:rsidTr="00ED575C">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ED575C" w:rsidRPr="00833664" w:rsidRDefault="00ED575C" w:rsidP="00ED575C">
            <w:pPr>
              <w:jc w:val="center"/>
              <w:rPr>
                <w:b/>
                <w:color w:val="000000"/>
                <w:sz w:val="22"/>
                <w:szCs w:val="22"/>
              </w:rPr>
            </w:pPr>
            <w:r w:rsidRPr="00833664">
              <w:rPr>
                <w:b/>
                <w:color w:val="000000"/>
                <w:sz w:val="22"/>
                <w:szCs w:val="22"/>
              </w:rPr>
              <w:t>3</w:t>
            </w:r>
          </w:p>
        </w:tc>
        <w:tc>
          <w:tcPr>
            <w:tcW w:w="3547" w:type="dxa"/>
          </w:tcPr>
          <w:p w:rsidR="00ED575C" w:rsidRPr="00833664" w:rsidRDefault="00ED575C" w:rsidP="00ED575C">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Durum Analizi</w:t>
            </w:r>
          </w:p>
        </w:tc>
        <w:tc>
          <w:tcPr>
            <w:tcW w:w="2408" w:type="dxa"/>
          </w:tcPr>
          <w:p w:rsidR="00ED575C" w:rsidRPr="00833664" w:rsidRDefault="00ED575C" w:rsidP="00ED575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Ağustos 2023</w:t>
            </w:r>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ED575C" w:rsidRPr="00833664" w:rsidRDefault="00ED575C" w:rsidP="00ED575C">
            <w:pPr>
              <w:jc w:val="center"/>
              <w:rPr>
                <w:b/>
                <w:color w:val="000000"/>
                <w:sz w:val="22"/>
                <w:szCs w:val="22"/>
              </w:rPr>
            </w:pPr>
            <w:r w:rsidRPr="00833664">
              <w:rPr>
                <w:b/>
                <w:color w:val="000000"/>
                <w:sz w:val="22"/>
                <w:szCs w:val="22"/>
              </w:rPr>
              <w:t>4</w:t>
            </w:r>
          </w:p>
        </w:tc>
        <w:tc>
          <w:tcPr>
            <w:tcW w:w="3547" w:type="dxa"/>
            <w:shd w:val="clear" w:color="auto" w:fill="F4B083" w:themeFill="accent2" w:themeFillTint="99"/>
          </w:tcPr>
          <w:p w:rsidR="00ED575C" w:rsidRPr="00833664" w:rsidRDefault="00ED575C" w:rsidP="00ED575C">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Geleceğe bakış</w:t>
            </w:r>
          </w:p>
        </w:tc>
        <w:tc>
          <w:tcPr>
            <w:tcW w:w="2408" w:type="dxa"/>
            <w:shd w:val="clear" w:color="auto" w:fill="F4B083" w:themeFill="accent2" w:themeFillTint="99"/>
          </w:tcPr>
          <w:p w:rsidR="00ED575C" w:rsidRPr="00833664" w:rsidRDefault="00ED575C" w:rsidP="00ED575C">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Ağustos 2023</w:t>
            </w:r>
          </w:p>
        </w:tc>
      </w:tr>
      <w:tr w:rsidR="00ED575C" w:rsidRPr="00833664" w:rsidTr="00ED575C">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ED575C" w:rsidRPr="00833664" w:rsidRDefault="00ED575C" w:rsidP="00ED575C">
            <w:pPr>
              <w:jc w:val="center"/>
              <w:rPr>
                <w:b/>
                <w:color w:val="000000"/>
                <w:sz w:val="22"/>
                <w:szCs w:val="22"/>
              </w:rPr>
            </w:pPr>
            <w:r w:rsidRPr="00833664">
              <w:rPr>
                <w:b/>
                <w:color w:val="000000"/>
                <w:sz w:val="22"/>
                <w:szCs w:val="22"/>
              </w:rPr>
              <w:t>5</w:t>
            </w:r>
          </w:p>
        </w:tc>
        <w:tc>
          <w:tcPr>
            <w:tcW w:w="3547" w:type="dxa"/>
          </w:tcPr>
          <w:p w:rsidR="00ED575C" w:rsidRPr="00833664" w:rsidRDefault="00ED575C" w:rsidP="00ED575C">
            <w:pPr>
              <w:cnfStyle w:val="000000000000" w:firstRow="0" w:lastRow="0" w:firstColumn="0" w:lastColumn="0" w:oddVBand="0" w:evenVBand="0" w:oddHBand="0" w:evenHBand="0" w:firstRowFirstColumn="0" w:firstRowLastColumn="0" w:lastRowFirstColumn="0" w:lastRowLastColumn="0"/>
              <w:rPr>
                <w:color w:val="000000"/>
                <w:sz w:val="22"/>
                <w:szCs w:val="22"/>
              </w:rPr>
            </w:pPr>
            <w:r>
              <w:rPr>
                <w:bCs/>
                <w:color w:val="000000"/>
                <w:sz w:val="22"/>
                <w:szCs w:val="22"/>
              </w:rPr>
              <w:t>Taslağın İl Milli Eğitim Müdürlüğüne</w:t>
            </w:r>
            <w:r w:rsidRPr="00833664">
              <w:rPr>
                <w:bCs/>
                <w:color w:val="000000"/>
                <w:sz w:val="22"/>
                <w:szCs w:val="22"/>
              </w:rPr>
              <w:t xml:space="preserve"> Gönderilmesi</w:t>
            </w:r>
          </w:p>
        </w:tc>
        <w:tc>
          <w:tcPr>
            <w:tcW w:w="2408" w:type="dxa"/>
          </w:tcPr>
          <w:p w:rsidR="00ED575C" w:rsidRPr="00833664" w:rsidRDefault="00ED575C" w:rsidP="00ED575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roofErr w:type="gramStart"/>
            <w:r>
              <w:rPr>
                <w:color w:val="000000"/>
                <w:sz w:val="22"/>
                <w:szCs w:val="22"/>
              </w:rPr>
              <w:t>Kasım  2023</w:t>
            </w:r>
            <w:proofErr w:type="gramEnd"/>
          </w:p>
        </w:tc>
      </w:tr>
      <w:tr w:rsidR="00ED575C" w:rsidRPr="00833664" w:rsidTr="00ED575C">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ED575C" w:rsidRPr="00833664" w:rsidRDefault="00ED575C" w:rsidP="00ED575C">
            <w:pPr>
              <w:jc w:val="center"/>
              <w:rPr>
                <w:b/>
                <w:color w:val="000000"/>
                <w:sz w:val="22"/>
                <w:szCs w:val="22"/>
              </w:rPr>
            </w:pPr>
            <w:r w:rsidRPr="00833664">
              <w:rPr>
                <w:b/>
                <w:color w:val="000000"/>
                <w:sz w:val="22"/>
                <w:szCs w:val="22"/>
              </w:rPr>
              <w:t>6</w:t>
            </w:r>
          </w:p>
        </w:tc>
        <w:tc>
          <w:tcPr>
            <w:tcW w:w="3547" w:type="dxa"/>
            <w:shd w:val="clear" w:color="auto" w:fill="F4B083" w:themeFill="accent2" w:themeFillTint="99"/>
          </w:tcPr>
          <w:p w:rsidR="00ED575C" w:rsidRPr="00833664" w:rsidRDefault="00ED575C" w:rsidP="00ED575C">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color w:val="000000"/>
                <w:sz w:val="22"/>
                <w:szCs w:val="22"/>
              </w:rPr>
              <w:t>Taslakta Düzeltmelerin Yapılması</w:t>
            </w:r>
          </w:p>
        </w:tc>
        <w:tc>
          <w:tcPr>
            <w:tcW w:w="2408" w:type="dxa"/>
            <w:shd w:val="clear" w:color="auto" w:fill="F4B083" w:themeFill="accent2" w:themeFillTint="99"/>
          </w:tcPr>
          <w:p w:rsidR="00ED575C" w:rsidRPr="00833664" w:rsidRDefault="00ED575C" w:rsidP="00ED575C">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Aralık 2023</w:t>
            </w:r>
          </w:p>
        </w:tc>
      </w:tr>
      <w:tr w:rsidR="00ED575C" w:rsidRPr="00833664" w:rsidTr="00ED575C">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ED575C" w:rsidRPr="00833664" w:rsidRDefault="00ED575C" w:rsidP="00ED575C">
            <w:pPr>
              <w:jc w:val="center"/>
              <w:rPr>
                <w:b/>
                <w:color w:val="000000"/>
                <w:sz w:val="22"/>
                <w:szCs w:val="22"/>
              </w:rPr>
            </w:pPr>
            <w:r w:rsidRPr="00833664">
              <w:rPr>
                <w:b/>
                <w:color w:val="000000"/>
                <w:sz w:val="22"/>
                <w:szCs w:val="22"/>
              </w:rPr>
              <w:t>7</w:t>
            </w:r>
          </w:p>
        </w:tc>
        <w:tc>
          <w:tcPr>
            <w:tcW w:w="3547" w:type="dxa"/>
          </w:tcPr>
          <w:p w:rsidR="00ED575C" w:rsidRPr="00833664" w:rsidRDefault="00ED575C" w:rsidP="00ED575C">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color w:val="000000"/>
                <w:sz w:val="22"/>
                <w:szCs w:val="22"/>
              </w:rPr>
              <w:t>Onay ve Yayım</w:t>
            </w:r>
          </w:p>
        </w:tc>
        <w:tc>
          <w:tcPr>
            <w:tcW w:w="2408" w:type="dxa"/>
          </w:tcPr>
          <w:p w:rsidR="00ED575C" w:rsidRPr="00833664" w:rsidRDefault="00ED575C" w:rsidP="00ED575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roofErr w:type="gramStart"/>
            <w:r>
              <w:rPr>
                <w:color w:val="000000"/>
                <w:sz w:val="22"/>
                <w:szCs w:val="22"/>
              </w:rPr>
              <w:t>Ocak  2024</w:t>
            </w:r>
            <w:proofErr w:type="gramEnd"/>
          </w:p>
        </w:tc>
      </w:tr>
    </w:tbl>
    <w:p w:rsidR="00ED575C" w:rsidRPr="00833664" w:rsidRDefault="00ED575C" w:rsidP="00ED575C">
      <w:pPr>
        <w:pStyle w:val="Stil1"/>
        <w:numPr>
          <w:ilvl w:val="0"/>
          <w:numId w:val="36"/>
        </w:numPr>
      </w:pPr>
      <w:bookmarkStart w:id="51" w:name="_Toc531853187"/>
      <w:bookmarkStart w:id="52" w:name="_Toc532154559"/>
      <w:bookmarkStart w:id="53" w:name="_Toc143608094"/>
      <w:r w:rsidRPr="00833664">
        <w:lastRenderedPageBreak/>
        <w:t>Durum Analizi</w:t>
      </w:r>
      <w:bookmarkEnd w:id="51"/>
      <w:bookmarkEnd w:id="52"/>
      <w:bookmarkEnd w:id="53"/>
    </w:p>
    <w:p w:rsidR="00ED575C" w:rsidRPr="00833664" w:rsidRDefault="00ED575C" w:rsidP="00ED575C">
      <w:pPr>
        <w:ind w:firstLine="709"/>
        <w:rPr>
          <w:szCs w:val="28"/>
        </w:rPr>
      </w:pPr>
      <w:r w:rsidRPr="0083366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ED575C" w:rsidRPr="0041727D" w:rsidRDefault="00ED575C" w:rsidP="00ED575C">
      <w:pPr>
        <w:ind w:firstLine="709"/>
        <w:rPr>
          <w:kern w:val="24"/>
        </w:rPr>
      </w:pPr>
      <w:r>
        <w:rPr>
          <w:kern w:val="24"/>
        </w:rPr>
        <w:t>2024</w:t>
      </w:r>
      <w:r w:rsidRPr="00833664">
        <w:rPr>
          <w:kern w:val="24"/>
        </w:rPr>
        <w:t>-202</w:t>
      </w:r>
      <w:r>
        <w:rPr>
          <w:kern w:val="24"/>
        </w:rPr>
        <w:t>8</w:t>
      </w:r>
      <w:r w:rsidRPr="0083366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r>
        <w:rPr>
          <w:kern w:val="24"/>
        </w:rPr>
        <w:tab/>
      </w:r>
    </w:p>
    <w:p w:rsidR="00ED575C" w:rsidRPr="00433932" w:rsidRDefault="00ED575C" w:rsidP="00ED575C">
      <w:pPr>
        <w:pStyle w:val="Stil2"/>
        <w:numPr>
          <w:ilvl w:val="1"/>
          <w:numId w:val="36"/>
        </w:numPr>
      </w:pPr>
      <w:bookmarkStart w:id="54" w:name="_Toc531853188"/>
      <w:bookmarkStart w:id="55" w:name="_Toc532154560"/>
      <w:bookmarkStart w:id="56" w:name="_Toc143608095"/>
      <w:bookmarkStart w:id="57" w:name="_Toc530061504"/>
      <w:bookmarkStart w:id="58" w:name="_Toc531853189"/>
      <w:bookmarkStart w:id="59" w:name="_Toc532154561"/>
      <w:r w:rsidRPr="00833664">
        <w:t>Kurumsal Tarihçe</w:t>
      </w:r>
      <w:bookmarkEnd w:id="54"/>
      <w:bookmarkEnd w:id="55"/>
      <w:bookmarkEnd w:id="56"/>
    </w:p>
    <w:p w:rsidR="00ED575C" w:rsidRPr="00422D71" w:rsidRDefault="00ED575C" w:rsidP="00ED575C">
      <w:pPr>
        <w:ind w:firstLine="709"/>
        <w:rPr>
          <w:kern w:val="24"/>
        </w:rPr>
      </w:pPr>
      <w:r w:rsidRPr="00422D71">
        <w:rPr>
          <w:kern w:val="24"/>
        </w:rPr>
        <w:t>İlimiz Kayseri Talas İlçesi Mevlana Mahallesinde Kayseri İl Milli Eğitim Müdürlüğüne tahsisli olan arsa üzerine İl Özel İdaresi tarafından 26 derslikli standart proje üzerine inşa edilerek 2016 yılının Eylül ayında eğitim öğretime başlamıştır.</w:t>
      </w:r>
    </w:p>
    <w:p w:rsidR="00ED575C" w:rsidRPr="00422D71" w:rsidRDefault="00ED575C" w:rsidP="00ED575C">
      <w:pPr>
        <w:ind w:firstLine="709"/>
        <w:rPr>
          <w:kern w:val="24"/>
        </w:rPr>
      </w:pPr>
      <w:r w:rsidRPr="00422D71">
        <w:rPr>
          <w:kern w:val="24"/>
        </w:rPr>
        <w:t xml:space="preserve"> Okulumuz adını halk tarafından Cemil Baba olarak bilinen, asıl adı Cemal KAZAN olan çevresinde kerametleri ile bilinen Cemil Babadan almıştır. Okulumuz binasını Cemil Baba Anaokulu, Cemil Baba İlkokulu ve Cemil Baba </w:t>
      </w:r>
      <w:proofErr w:type="spellStart"/>
      <w:r w:rsidR="003628AC">
        <w:rPr>
          <w:kern w:val="24"/>
        </w:rPr>
        <w:t>İlkokul</w:t>
      </w:r>
      <w:r w:rsidRPr="00422D71">
        <w:rPr>
          <w:kern w:val="24"/>
        </w:rPr>
        <w:t>okulu</w:t>
      </w:r>
      <w:proofErr w:type="spellEnd"/>
      <w:r w:rsidRPr="00422D71">
        <w:rPr>
          <w:kern w:val="24"/>
        </w:rPr>
        <w:t xml:space="preserve"> birlikte kullanmaktadır. </w:t>
      </w:r>
    </w:p>
    <w:p w:rsidR="00ED575C" w:rsidRPr="00833664" w:rsidRDefault="00ED575C" w:rsidP="00ED575C">
      <w:pPr>
        <w:ind w:firstLine="709"/>
        <w:rPr>
          <w:kern w:val="24"/>
        </w:rPr>
      </w:pPr>
      <w:r w:rsidRPr="00422D71">
        <w:rPr>
          <w:kern w:val="24"/>
        </w:rPr>
        <w:t xml:space="preserve">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 Eğitim öğretime gereken özen gösterilmektedir. </w:t>
      </w:r>
    </w:p>
    <w:p w:rsidR="00ED575C" w:rsidRPr="00833664" w:rsidRDefault="00ED575C" w:rsidP="00ED575C">
      <w:pPr>
        <w:pStyle w:val="Stil2"/>
        <w:numPr>
          <w:ilvl w:val="1"/>
          <w:numId w:val="36"/>
        </w:numPr>
      </w:pPr>
      <w:bookmarkStart w:id="60" w:name="_Toc533978124"/>
      <w:bookmarkStart w:id="61" w:name="_Toc143608096"/>
      <w:bookmarkEnd w:id="57"/>
      <w:bookmarkEnd w:id="58"/>
      <w:bookmarkEnd w:id="59"/>
      <w:r w:rsidRPr="00833664">
        <w:t>Uygulanmakta Olan Planın Değerlendirilmesi</w:t>
      </w:r>
      <w:bookmarkEnd w:id="60"/>
      <w:bookmarkEnd w:id="61"/>
    </w:p>
    <w:p w:rsidR="00ED575C" w:rsidRPr="00422D71" w:rsidRDefault="00ED575C" w:rsidP="00ED575C">
      <w:pPr>
        <w:pStyle w:val="ListeParagraf"/>
        <w:numPr>
          <w:ilvl w:val="0"/>
          <w:numId w:val="49"/>
        </w:numPr>
        <w:jc w:val="left"/>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 xml:space="preserve">2019 yılında yürürlüğe giren Cemil Baba İlkokulu Müdürlüğü 2019-2023 Stratejik Planı; stratejik plan hazırlık süreci, durum analizi, geleceğe bakış, </w:t>
      </w:r>
      <w:proofErr w:type="spellStart"/>
      <w:r w:rsidRPr="00422D71">
        <w:rPr>
          <w:rFonts w:ascii="Times New Roman" w:eastAsia="Times New Roman" w:hAnsi="Times New Roman" w:cs="Times New Roman"/>
          <w:kern w:val="24"/>
          <w:sz w:val="24"/>
          <w:szCs w:val="24"/>
          <w:lang w:eastAsia="tr-TR"/>
        </w:rPr>
        <w:t>maliyetlendirme</w:t>
      </w:r>
      <w:proofErr w:type="spellEnd"/>
      <w:r w:rsidRPr="00422D71">
        <w:rPr>
          <w:rFonts w:ascii="Times New Roman" w:eastAsia="Times New Roman" w:hAnsi="Times New Roman" w:cs="Times New Roman"/>
          <w:kern w:val="24"/>
          <w:sz w:val="24"/>
          <w:szCs w:val="24"/>
          <w:lang w:eastAsia="tr-TR"/>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3 stratejik amaç, 5 stratejik hedef, 35 performans göstergesi ve 40 stratejiye yer verilmiştir. Cemil Baba İlkokulu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bookmarkStart w:id="62" w:name="_Toc143608124"/>
      <w:r w:rsidRPr="00422D71">
        <w:rPr>
          <w:rFonts w:ascii="Times New Roman" w:eastAsia="Times New Roman" w:hAnsi="Times New Roman" w:cs="Times New Roman"/>
          <w:kern w:val="24"/>
          <w:sz w:val="24"/>
          <w:szCs w:val="24"/>
          <w:lang w:eastAsia="tr-TR"/>
        </w:rPr>
        <w:t xml:space="preserve"> Kayıt bölgesindeki öğrencilerden okula kayıt yaptıranların oranı %98 iken 2023 de bu oran %100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 xml:space="preserve">Okula yeni başlayan öğrencilerden </w:t>
      </w:r>
      <w:proofErr w:type="gramStart"/>
      <w:r w:rsidRPr="00422D71">
        <w:rPr>
          <w:rFonts w:ascii="Times New Roman" w:eastAsia="Times New Roman" w:hAnsi="Times New Roman" w:cs="Times New Roman"/>
          <w:kern w:val="24"/>
          <w:sz w:val="24"/>
          <w:szCs w:val="24"/>
          <w:lang w:eastAsia="tr-TR"/>
        </w:rPr>
        <w:t>oryantasyon</w:t>
      </w:r>
      <w:proofErr w:type="gramEnd"/>
      <w:r w:rsidRPr="00422D71">
        <w:rPr>
          <w:rFonts w:ascii="Times New Roman" w:eastAsia="Times New Roman" w:hAnsi="Times New Roman" w:cs="Times New Roman"/>
          <w:kern w:val="24"/>
          <w:sz w:val="24"/>
          <w:szCs w:val="24"/>
          <w:lang w:eastAsia="tr-TR"/>
        </w:rPr>
        <w:t xml:space="preserve"> eğitimine katılanların oranı </w:t>
      </w:r>
      <w:proofErr w:type="spellStart"/>
      <w:r w:rsidRPr="00422D71">
        <w:rPr>
          <w:rFonts w:ascii="Times New Roman" w:eastAsia="Times New Roman" w:hAnsi="Times New Roman" w:cs="Times New Roman"/>
          <w:kern w:val="24"/>
          <w:sz w:val="24"/>
          <w:szCs w:val="24"/>
          <w:lang w:eastAsia="tr-TR"/>
        </w:rPr>
        <w:t>oranı</w:t>
      </w:r>
      <w:proofErr w:type="spellEnd"/>
      <w:r w:rsidRPr="00422D71">
        <w:rPr>
          <w:rFonts w:ascii="Times New Roman" w:eastAsia="Times New Roman" w:hAnsi="Times New Roman" w:cs="Times New Roman"/>
          <w:kern w:val="24"/>
          <w:sz w:val="24"/>
          <w:szCs w:val="24"/>
          <w:lang w:eastAsia="tr-TR"/>
        </w:rPr>
        <w:t xml:space="preserve"> %60 iken 2023 de bu oran %100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Bir eğitim ve öğretim döneminde 20 gün ve üzeri devamsızlık yapan öğrenci oranı %2 bu sayı 2023’te %1e düşmüş, 2023 hedef %0 olduğu için hedef gerçekleşmemiştir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Özel Eğitime İhtiyaç Duyan Öğrencilerden Destek Eğitim Odasından Yararlananların Oranı %60 bu sayı 2023’te % 65 yükselmiş, 2023 hedef %100 olduğu için hedef gerçekleşmemiştir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lastRenderedPageBreak/>
        <w:t>Öğrenci Başına Okunan Kitap Sayısı 5 iken 2023 de bu oran 15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 xml:space="preserve">EBA </w:t>
      </w:r>
      <w:proofErr w:type="spellStart"/>
      <w:r w:rsidRPr="00422D71">
        <w:rPr>
          <w:rFonts w:ascii="Times New Roman" w:eastAsia="Times New Roman" w:hAnsi="Times New Roman" w:cs="Times New Roman"/>
          <w:kern w:val="24"/>
          <w:sz w:val="24"/>
          <w:szCs w:val="24"/>
          <w:lang w:eastAsia="tr-TR"/>
        </w:rPr>
        <w:t>Portalına</w:t>
      </w:r>
      <w:proofErr w:type="spellEnd"/>
      <w:r w:rsidRPr="00422D71">
        <w:rPr>
          <w:rFonts w:ascii="Times New Roman" w:eastAsia="Times New Roman" w:hAnsi="Times New Roman" w:cs="Times New Roman"/>
          <w:kern w:val="24"/>
          <w:sz w:val="24"/>
          <w:szCs w:val="24"/>
          <w:lang w:eastAsia="tr-TR"/>
        </w:rPr>
        <w:t xml:space="preserve"> Kayıtlı Öğretmen Oranı </w:t>
      </w:r>
      <w:proofErr w:type="spellStart"/>
      <w:r w:rsidRPr="00422D71">
        <w:rPr>
          <w:rFonts w:ascii="Times New Roman" w:eastAsia="Times New Roman" w:hAnsi="Times New Roman" w:cs="Times New Roman"/>
          <w:kern w:val="24"/>
          <w:sz w:val="24"/>
          <w:szCs w:val="24"/>
          <w:lang w:eastAsia="tr-TR"/>
        </w:rPr>
        <w:t>oranı</w:t>
      </w:r>
      <w:proofErr w:type="spellEnd"/>
      <w:r w:rsidRPr="00422D71">
        <w:rPr>
          <w:rFonts w:ascii="Times New Roman" w:eastAsia="Times New Roman" w:hAnsi="Times New Roman" w:cs="Times New Roman"/>
          <w:kern w:val="24"/>
          <w:sz w:val="24"/>
          <w:szCs w:val="24"/>
          <w:lang w:eastAsia="tr-TR"/>
        </w:rPr>
        <w:t xml:space="preserve"> %60 iken 2023 de bu oran %100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 xml:space="preserve">EBA </w:t>
      </w:r>
      <w:proofErr w:type="spellStart"/>
      <w:r w:rsidRPr="00422D71">
        <w:rPr>
          <w:rFonts w:ascii="Times New Roman" w:eastAsia="Times New Roman" w:hAnsi="Times New Roman" w:cs="Times New Roman"/>
          <w:kern w:val="24"/>
          <w:sz w:val="24"/>
          <w:szCs w:val="24"/>
          <w:lang w:eastAsia="tr-TR"/>
        </w:rPr>
        <w:t>Portalına</w:t>
      </w:r>
      <w:proofErr w:type="spellEnd"/>
      <w:r w:rsidRPr="00422D71">
        <w:rPr>
          <w:rFonts w:ascii="Times New Roman" w:eastAsia="Times New Roman" w:hAnsi="Times New Roman" w:cs="Times New Roman"/>
          <w:kern w:val="24"/>
          <w:sz w:val="24"/>
          <w:szCs w:val="24"/>
          <w:lang w:eastAsia="tr-TR"/>
        </w:rPr>
        <w:t xml:space="preserve"> Kayıtlı Öğrenci Oranı </w:t>
      </w:r>
      <w:proofErr w:type="spellStart"/>
      <w:r w:rsidRPr="00422D71">
        <w:rPr>
          <w:rFonts w:ascii="Times New Roman" w:eastAsia="Times New Roman" w:hAnsi="Times New Roman" w:cs="Times New Roman"/>
          <w:kern w:val="24"/>
          <w:sz w:val="24"/>
          <w:szCs w:val="24"/>
          <w:lang w:eastAsia="tr-TR"/>
        </w:rPr>
        <w:t>oranı</w:t>
      </w:r>
      <w:proofErr w:type="spellEnd"/>
      <w:r w:rsidRPr="00422D71">
        <w:rPr>
          <w:rFonts w:ascii="Times New Roman" w:eastAsia="Times New Roman" w:hAnsi="Times New Roman" w:cs="Times New Roman"/>
          <w:kern w:val="24"/>
          <w:sz w:val="24"/>
          <w:szCs w:val="24"/>
          <w:lang w:eastAsia="tr-TR"/>
        </w:rPr>
        <w:t xml:space="preserve"> %40 iken 2023 de bu oran %100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 xml:space="preserve">Öğrencilerden belge alanların oranı </w:t>
      </w:r>
      <w:proofErr w:type="spellStart"/>
      <w:r w:rsidRPr="00422D71">
        <w:rPr>
          <w:rFonts w:ascii="Times New Roman" w:eastAsia="Times New Roman" w:hAnsi="Times New Roman" w:cs="Times New Roman"/>
          <w:kern w:val="24"/>
          <w:sz w:val="24"/>
          <w:szCs w:val="24"/>
          <w:lang w:eastAsia="tr-TR"/>
        </w:rPr>
        <w:t>oranı</w:t>
      </w:r>
      <w:proofErr w:type="spellEnd"/>
      <w:r w:rsidRPr="00422D71">
        <w:rPr>
          <w:rFonts w:ascii="Times New Roman" w:eastAsia="Times New Roman" w:hAnsi="Times New Roman" w:cs="Times New Roman"/>
          <w:kern w:val="24"/>
          <w:sz w:val="24"/>
          <w:szCs w:val="24"/>
          <w:lang w:eastAsia="tr-TR"/>
        </w:rPr>
        <w:t xml:space="preserve"> %50 iken 2023 de bu oran %80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Bir eğitim öğretim yılı içerisinde gerçekleştirilen bilimsel, kültürel, sosyal, sportif, sanatsal etkinlik sayısı 7 iken 2023 de bu sayı 24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Kulüp faaliyetleri kapsamında gerçekleştirilen toplum hizmetine katılan öğrenci oranı  % 40 iken 2023 de bu oran %100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Okul sağlığı kapsamında gerçekleştirilen faaliyet-proje sayısı (Beyaz bayrak, beslenme dostu, okul sağlığı vb.) sayısı 3 iken 2023 de bu sayı 8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Okul dışı öğrenme ortamlarına (Müze, Ören yeri, Gençlik Merkezi, Tarihi dokular vb.) ziyaret gerçekleştiren öğrenci oranı %20 bu sayı 2023’te %25 e yükselmiş, 2023 hedef %50 olduğu için hedef gerçekleşmemiştir.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Bir eğitim ve öğretim döneminde bilimsel, kültürel, sanatsal ve sportif alanlarda en az bir faaliyete katılan öğrenci oranı %30 iken 2023 de bu oran %80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Akıl zekâ oyunları kapsamında faaliyete katılan öğrenci oranı %10 iken 2023 de bu oran %40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Okulda açılan sosyal kulüp sayısı 4 iken bu sayı 2023’te 6ya yükselmiş, 2023 hedef 18 olduğu için hedef gerçekleşmemiştir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Okulda “Biz” kültürü oluşturmaya yönelik gezi, piknik vb. organizasyon sayısı 2 iken 2023 de bu oran 7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Bir eğitim öğretim yılı içerisinde hizmet içi eğitim faaliyetlerine katılan öğretmen oranı %10 iken 2023 de bu oran %60 a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Bilimsel ve sanatsal etkinliklere katılan öğretmen oranı %10 iken 2023 de bu oran %35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Ödül alan personel oranı %2 iken 2023 de bu oran %100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Lisansüstü eğitim sahibi personel oranı %1 bu sayı 2023’te %3 e yükselmiş, 2023 hedef %7 olduğu için hedef gerçekleşmemiştir.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Öğrenci başına düşen sosyal, sanatsal, sportif ve kültürel faaliyet alanı (metrekare) 5 bu sayı 2023’te 1 metrekareye düşmüş, 2023 hedef 10 metrekare olduğu için hedef gerçekleşmemiştir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Okulda oluşturulan Tasarım Beceri Atölyesi sayısı 0 iken 2023 de bu oran 1e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Kurum dışı kaynaklardan (hayırseverlerden, hamilerden vb.) okula aktarılan maddi yardım miktarı 1000TL iken 2023 de bu oran 6000 TL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Okul internet sayfasının görüntülenme sayısı 200 iken 2023 de bu sayı 700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Paydaşların karar alma süreçlerine katılımı için gerçekleştirilen faaliyet sayısı 10 iken 2023 de bu sayı 20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lastRenderedPageBreak/>
        <w:t>Okul ve Sınıf Kütüphanesindeki toplam kitap sayısı 500 iken 2023 de bu sayı 7500 e çıkarak hedef gerçekleşmiştir.</w:t>
      </w:r>
    </w:p>
    <w:p w:rsidR="00ED575C" w:rsidRPr="00422D71" w:rsidRDefault="00ED575C" w:rsidP="00ED575C">
      <w:pPr>
        <w:pStyle w:val="ListeParagraf"/>
        <w:numPr>
          <w:ilvl w:val="0"/>
          <w:numId w:val="49"/>
        </w:numPr>
        <w:rPr>
          <w:rFonts w:ascii="Times New Roman" w:eastAsia="Times New Roman" w:hAnsi="Times New Roman" w:cs="Times New Roman"/>
          <w:kern w:val="24"/>
          <w:sz w:val="24"/>
          <w:szCs w:val="24"/>
          <w:lang w:eastAsia="tr-TR"/>
        </w:rPr>
      </w:pPr>
      <w:r w:rsidRPr="00422D71">
        <w:rPr>
          <w:rFonts w:ascii="Times New Roman" w:eastAsia="Times New Roman" w:hAnsi="Times New Roman" w:cs="Times New Roman"/>
          <w:kern w:val="24"/>
          <w:sz w:val="24"/>
          <w:szCs w:val="24"/>
          <w:lang w:eastAsia="tr-TR"/>
        </w:rPr>
        <w:t>Bir eğitim öğretim yılı içerisinde velilere yönelik gerçekleştirilen etkinlik sayısı (Bilimsel, sosyal, sportif, sanatsal vb.) sayısı 3 iken 2023 de bu sayı 5 e çıkarak hedef gerçekleşmiştir.</w:t>
      </w:r>
    </w:p>
    <w:p w:rsidR="00ED575C" w:rsidRPr="00833664" w:rsidRDefault="00ED575C" w:rsidP="00ED575C">
      <w:pPr>
        <w:pStyle w:val="Stil2"/>
        <w:ind w:left="360"/>
      </w:pPr>
      <w:bookmarkStart w:id="63" w:name="_Toc530061505"/>
      <w:bookmarkStart w:id="64" w:name="_Toc531853190"/>
      <w:bookmarkStart w:id="65" w:name="_Toc532154562"/>
      <w:bookmarkStart w:id="66" w:name="_Toc143608097"/>
      <w:bookmarkEnd w:id="62"/>
      <w:r w:rsidRPr="00833664">
        <w:t>Mevzuat Analizi</w:t>
      </w:r>
      <w:bookmarkEnd w:id="63"/>
      <w:bookmarkEnd w:id="64"/>
      <w:bookmarkEnd w:id="65"/>
      <w:bookmarkEnd w:id="66"/>
    </w:p>
    <w:p w:rsidR="00ED575C" w:rsidRPr="00800708" w:rsidRDefault="00ED575C" w:rsidP="00ED575C">
      <w:pPr>
        <w:spacing w:line="360" w:lineRule="auto"/>
        <w:ind w:left="1" w:firstLine="360"/>
      </w:pPr>
      <w:r w:rsidRPr="00177127">
        <w:t xml:space="preserve">Cemil Baba </w:t>
      </w:r>
      <w:r>
        <w:t>İlkokulu</w:t>
      </w:r>
      <w:r w:rsidRPr="00177127">
        <w:t xml:space="preserve"> Müdürlüğü </w:t>
      </w:r>
      <w:r>
        <w:t>2024-2028 Stratejik Planın hazırlanmasında aşağıdaki kanun ve yönetmelikler dikkate alınmıştır.</w:t>
      </w:r>
    </w:p>
    <w:p w:rsidR="00ED575C" w:rsidRDefault="00ED575C" w:rsidP="00ED575C">
      <w:pPr>
        <w:numPr>
          <w:ilvl w:val="0"/>
          <w:numId w:val="43"/>
        </w:numPr>
        <w:tabs>
          <w:tab w:val="left" w:pos="721"/>
        </w:tabs>
        <w:spacing w:after="0" w:line="360" w:lineRule="auto"/>
        <w:ind w:left="721" w:hanging="361"/>
        <w:jc w:val="left"/>
        <w:rPr>
          <w:rFonts w:ascii="Symbol" w:eastAsia="Symbol" w:hAnsi="Symbol" w:cs="Symbol"/>
        </w:rPr>
      </w:pPr>
      <w:r>
        <w:t>1739 Sayılı Milli Eğitim Temel Kanunu</w:t>
      </w:r>
    </w:p>
    <w:p w:rsidR="00ED575C" w:rsidRDefault="00ED575C" w:rsidP="00ED575C">
      <w:pPr>
        <w:numPr>
          <w:ilvl w:val="0"/>
          <w:numId w:val="43"/>
        </w:numPr>
        <w:tabs>
          <w:tab w:val="left" w:pos="721"/>
        </w:tabs>
        <w:spacing w:after="0" w:line="360" w:lineRule="auto"/>
        <w:ind w:left="721" w:hanging="361"/>
        <w:jc w:val="left"/>
        <w:rPr>
          <w:rFonts w:ascii="Symbol" w:eastAsia="Symbol" w:hAnsi="Symbol" w:cs="Symbol"/>
        </w:rPr>
      </w:pPr>
      <w:r>
        <w:t>222 Sayılı İlköğretim Ve Eğitim Temel Kanunu</w:t>
      </w:r>
    </w:p>
    <w:p w:rsidR="00ED575C" w:rsidRDefault="00ED575C" w:rsidP="00ED575C">
      <w:pPr>
        <w:numPr>
          <w:ilvl w:val="0"/>
          <w:numId w:val="43"/>
        </w:numPr>
        <w:tabs>
          <w:tab w:val="left" w:pos="721"/>
        </w:tabs>
        <w:spacing w:after="0" w:line="360" w:lineRule="auto"/>
        <w:ind w:left="721" w:hanging="361"/>
        <w:jc w:val="left"/>
        <w:rPr>
          <w:rFonts w:ascii="Symbol" w:eastAsia="Symbol" w:hAnsi="Symbol" w:cs="Symbol"/>
        </w:rPr>
      </w:pPr>
      <w:r>
        <w:t>657 Sayılı Devlet Memurları Kanunu</w:t>
      </w:r>
    </w:p>
    <w:p w:rsidR="00ED575C" w:rsidRPr="00800708" w:rsidRDefault="00ED575C" w:rsidP="00ED575C">
      <w:pPr>
        <w:numPr>
          <w:ilvl w:val="0"/>
          <w:numId w:val="43"/>
        </w:numPr>
        <w:tabs>
          <w:tab w:val="left" w:pos="721"/>
        </w:tabs>
        <w:spacing w:after="0" w:line="360" w:lineRule="auto"/>
        <w:ind w:left="721" w:hanging="361"/>
        <w:jc w:val="left"/>
        <w:rPr>
          <w:rFonts w:ascii="Symbol" w:eastAsia="Symbol" w:hAnsi="Symbol" w:cs="Symbol"/>
        </w:rPr>
      </w:pPr>
      <w:r>
        <w:t>Özel Öğretim Kurumları Yönetmeliği</w:t>
      </w:r>
    </w:p>
    <w:p w:rsidR="00ED575C" w:rsidRDefault="00ED575C" w:rsidP="00ED575C">
      <w:pPr>
        <w:numPr>
          <w:ilvl w:val="0"/>
          <w:numId w:val="43"/>
        </w:numPr>
        <w:tabs>
          <w:tab w:val="left" w:pos="721"/>
        </w:tabs>
        <w:spacing w:after="0" w:line="360" w:lineRule="auto"/>
        <w:ind w:left="721" w:hanging="361"/>
        <w:jc w:val="left"/>
        <w:rPr>
          <w:rFonts w:ascii="Symbol" w:eastAsia="Symbol" w:hAnsi="Symbol" w:cs="Symbol"/>
        </w:rPr>
      </w:pPr>
      <w:r>
        <w:t>İl Ve İlçe Milli Eğitim Müdürlükleri Yönetmeliği</w:t>
      </w:r>
    </w:p>
    <w:p w:rsidR="00ED575C" w:rsidRDefault="00ED575C" w:rsidP="00ED575C">
      <w:pPr>
        <w:numPr>
          <w:ilvl w:val="0"/>
          <w:numId w:val="43"/>
        </w:numPr>
        <w:tabs>
          <w:tab w:val="left" w:pos="721"/>
        </w:tabs>
        <w:spacing w:after="0" w:line="360" w:lineRule="auto"/>
        <w:ind w:left="721" w:hanging="361"/>
        <w:jc w:val="left"/>
        <w:rPr>
          <w:rFonts w:ascii="Symbol" w:eastAsia="Symbol" w:hAnsi="Symbol" w:cs="Symbol"/>
        </w:rPr>
      </w:pPr>
      <w:r>
        <w:t>Okul Öncesi Eğitim ve İlköğretim Kurumları Yönetmeliği</w:t>
      </w:r>
    </w:p>
    <w:p w:rsidR="00ED575C" w:rsidRDefault="00ED575C" w:rsidP="00ED575C">
      <w:pPr>
        <w:numPr>
          <w:ilvl w:val="0"/>
          <w:numId w:val="43"/>
        </w:numPr>
        <w:tabs>
          <w:tab w:val="left" w:pos="721"/>
        </w:tabs>
        <w:spacing w:after="0" w:line="360" w:lineRule="auto"/>
        <w:ind w:left="721" w:hanging="361"/>
        <w:jc w:val="left"/>
        <w:rPr>
          <w:rFonts w:ascii="Symbol" w:eastAsia="Symbol" w:hAnsi="Symbol" w:cs="Symbol"/>
        </w:rPr>
      </w:pPr>
      <w:r>
        <w:t>Ortaöğretim Kurumları Yönetmeliği</w:t>
      </w:r>
    </w:p>
    <w:p w:rsidR="00ED575C" w:rsidRPr="00800708" w:rsidRDefault="00ED575C" w:rsidP="00ED575C">
      <w:pPr>
        <w:numPr>
          <w:ilvl w:val="0"/>
          <w:numId w:val="43"/>
        </w:numPr>
        <w:tabs>
          <w:tab w:val="left" w:pos="721"/>
        </w:tabs>
        <w:spacing w:after="0" w:line="360" w:lineRule="auto"/>
        <w:ind w:left="721" w:hanging="361"/>
        <w:jc w:val="left"/>
        <w:rPr>
          <w:rFonts w:ascii="Symbol" w:eastAsia="Symbol" w:hAnsi="Symbol" w:cs="Symbol"/>
        </w:rPr>
      </w:pPr>
      <w:r>
        <w:t>İlköğretim Ve Ortaöğretim Kurumları Sosyal Etkinlikler Yönetmeliği</w:t>
      </w:r>
    </w:p>
    <w:p w:rsidR="00ED575C" w:rsidRPr="00800708" w:rsidRDefault="00ED575C" w:rsidP="00ED575C">
      <w:pPr>
        <w:numPr>
          <w:ilvl w:val="0"/>
          <w:numId w:val="43"/>
        </w:numPr>
        <w:tabs>
          <w:tab w:val="left" w:pos="721"/>
        </w:tabs>
        <w:spacing w:after="0" w:line="360" w:lineRule="auto"/>
        <w:ind w:right="20" w:hanging="361"/>
        <w:jc w:val="left"/>
        <w:rPr>
          <w:rFonts w:ascii="Symbol" w:eastAsia="Symbol" w:hAnsi="Symbol" w:cs="Symbol"/>
        </w:rPr>
      </w:pPr>
      <w:r>
        <w:t xml:space="preserve">Milli Eğitim Bakanlığı İle Diğer Bakanlıklara Bağlı Okullardaki Görevlileri </w:t>
      </w:r>
      <w:r w:rsidRPr="00800708">
        <w:t>Öğrencilerin Kılık Kıyafetlerine İlişkin Yönetmelik</w:t>
      </w:r>
    </w:p>
    <w:p w:rsidR="00ED575C" w:rsidRPr="00800708" w:rsidRDefault="00ED575C" w:rsidP="00ED575C">
      <w:pPr>
        <w:numPr>
          <w:ilvl w:val="0"/>
          <w:numId w:val="43"/>
        </w:numPr>
        <w:tabs>
          <w:tab w:val="left" w:pos="721"/>
        </w:tabs>
        <w:spacing w:after="0" w:line="360" w:lineRule="auto"/>
        <w:ind w:left="721" w:hanging="361"/>
        <w:jc w:val="left"/>
        <w:rPr>
          <w:rFonts w:ascii="Symbol" w:eastAsia="Symbol" w:hAnsi="Symbol" w:cs="Symbol"/>
        </w:rPr>
      </w:pPr>
      <w:r>
        <w:t>Milli Eğitim Bakanlığı Ve Bakanlığa Bağlı Kuruluşlardan Gelen Genelgeler</w:t>
      </w:r>
    </w:p>
    <w:p w:rsidR="00ED575C" w:rsidRPr="00BD1213" w:rsidRDefault="00ED575C" w:rsidP="00ED575C">
      <w:pPr>
        <w:numPr>
          <w:ilvl w:val="0"/>
          <w:numId w:val="43"/>
        </w:numPr>
        <w:tabs>
          <w:tab w:val="left" w:pos="721"/>
        </w:tabs>
        <w:spacing w:after="0" w:line="360" w:lineRule="auto"/>
        <w:ind w:left="721" w:hanging="361"/>
        <w:jc w:val="left"/>
        <w:rPr>
          <w:rFonts w:ascii="Symbol" w:eastAsia="Symbol" w:hAnsi="Symbol" w:cs="Symbol"/>
        </w:rPr>
      </w:pPr>
      <w:r>
        <w:t>İlköğretim Kurumları Standartları Yönergesi</w:t>
      </w:r>
    </w:p>
    <w:p w:rsidR="00ED575C" w:rsidRPr="00AB5D8C" w:rsidRDefault="00ED575C" w:rsidP="00ED575C">
      <w:pPr>
        <w:numPr>
          <w:ilvl w:val="0"/>
          <w:numId w:val="43"/>
        </w:numPr>
        <w:tabs>
          <w:tab w:val="left" w:pos="721"/>
        </w:tabs>
        <w:spacing w:after="0" w:line="360" w:lineRule="auto"/>
        <w:ind w:right="20" w:hanging="361"/>
        <w:jc w:val="left"/>
        <w:rPr>
          <w:rFonts w:ascii="Symbol" w:eastAsia="Symbol" w:hAnsi="Symbol" w:cs="Symbol"/>
        </w:rPr>
      </w:pPr>
      <w:r>
        <w:t>MEB Talim Ve Terbiye Kurulu Başkanlığı Tarafından Onaylanmış Olan Öğretim Programlarının Uygulama Esasları İle İlgili Kurul Kararlar</w:t>
      </w:r>
    </w:p>
    <w:p w:rsidR="00ED575C" w:rsidRPr="00833664" w:rsidRDefault="00ED575C" w:rsidP="00ED575C">
      <w:pPr>
        <w:pStyle w:val="Stil2"/>
        <w:ind w:left="360"/>
      </w:pPr>
      <w:bookmarkStart w:id="67" w:name="_Toc530061506"/>
      <w:bookmarkStart w:id="68" w:name="_Toc534361103"/>
      <w:bookmarkStart w:id="69" w:name="_Toc143608098"/>
      <w:bookmarkStart w:id="70" w:name="_Toc530061507"/>
      <w:bookmarkStart w:id="71" w:name="_Toc531853192"/>
      <w:bookmarkStart w:id="72" w:name="_Toc532154564"/>
      <w:r w:rsidRPr="00833664">
        <w:t>Üst Politika Belgeleri Analizi</w:t>
      </w:r>
      <w:bookmarkEnd w:id="67"/>
      <w:bookmarkEnd w:id="68"/>
      <w:bookmarkEnd w:id="69"/>
    </w:p>
    <w:p w:rsidR="00ED575C" w:rsidRPr="00833664" w:rsidRDefault="00ED575C" w:rsidP="00ED575C">
      <w:pPr>
        <w:ind w:left="119" w:right="119" w:firstLine="709"/>
        <w:rPr>
          <w:rFonts w:eastAsia="Calibri"/>
          <w:sz w:val="20"/>
          <w:szCs w:val="20"/>
          <w:lang w:eastAsia="en-US"/>
        </w:rPr>
      </w:pPr>
      <w:r w:rsidRPr="00DE46FF">
        <w:rPr>
          <w:rFonts w:eastAsia="Book Antiqua"/>
          <w:lang w:eastAsia="en-US"/>
        </w:rPr>
        <w:t xml:space="preserve">Cemil Baba </w:t>
      </w:r>
      <w:r>
        <w:rPr>
          <w:rFonts w:eastAsia="Book Antiqua"/>
          <w:lang w:eastAsia="en-US"/>
        </w:rPr>
        <w:t xml:space="preserve">İlkokulu </w:t>
      </w:r>
      <w:r w:rsidRPr="00DE46FF">
        <w:rPr>
          <w:rFonts w:eastAsia="Book Antiqua"/>
          <w:lang w:eastAsia="en-US"/>
        </w:rPr>
        <w:t>Müdürlüğü</w:t>
      </w:r>
      <w:r w:rsidRPr="00833664">
        <w:rPr>
          <w:rFonts w:eastAsia="Book Antiqua"/>
          <w:lang w:eastAsia="en-US"/>
        </w:rPr>
        <w:t>’ne görev ve sorumluluk yükleyen amir hükümlerin tespit edilmesi için tüm üst politika belgeleri ayrıntılı olarak taranmış ve bu belgelerde yer alan politikalar inc</w:t>
      </w:r>
      <w:r>
        <w:rPr>
          <w:rFonts w:eastAsia="Book Antiqua"/>
          <w:lang w:eastAsia="en-US"/>
        </w:rPr>
        <w:t xml:space="preserve">elenmiştir. Bu çerçevede </w:t>
      </w:r>
      <w:r w:rsidRPr="00DE46FF">
        <w:rPr>
          <w:rFonts w:eastAsia="Book Antiqua"/>
          <w:lang w:eastAsia="en-US"/>
        </w:rPr>
        <w:t xml:space="preserve">Cemil Baba </w:t>
      </w:r>
      <w:r>
        <w:rPr>
          <w:rFonts w:eastAsia="Book Antiqua"/>
          <w:lang w:eastAsia="en-US"/>
        </w:rPr>
        <w:t>İlkokulu</w:t>
      </w:r>
      <w:r w:rsidRPr="00DE46FF">
        <w:rPr>
          <w:rFonts w:eastAsia="Book Antiqua"/>
          <w:lang w:eastAsia="en-US"/>
        </w:rPr>
        <w:t xml:space="preserve"> Müdürlüğü </w:t>
      </w:r>
      <w:r>
        <w:rPr>
          <w:rFonts w:eastAsia="Book Antiqua"/>
          <w:lang w:eastAsia="en-US"/>
        </w:rPr>
        <w:t>2024-2028</w:t>
      </w:r>
      <w:r w:rsidRPr="00833664">
        <w:rPr>
          <w:rFonts w:eastAsia="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Pr="00833664">
        <w:rPr>
          <w:rFonts w:eastAsia="Book Antiqua"/>
          <w:lang w:eastAsia="en-US"/>
        </w:rPr>
        <w:t>önceliklendirdiği</w:t>
      </w:r>
      <w:proofErr w:type="spellEnd"/>
      <w:r w:rsidRPr="00833664">
        <w:rPr>
          <w:rFonts w:eastAsia="Book Antiqua"/>
          <w:lang w:eastAsia="en-US"/>
        </w:rPr>
        <w:t xml:space="preserve"> alanlara geleceğe bakış bölümünde yer verilmiştir.</w:t>
      </w:r>
    </w:p>
    <w:p w:rsidR="00ED575C" w:rsidRPr="00833664" w:rsidRDefault="00ED575C" w:rsidP="00ED575C">
      <w:pPr>
        <w:ind w:left="119" w:right="119" w:firstLine="709"/>
        <w:rPr>
          <w:rFonts w:eastAsia="Book Antiqua"/>
          <w:lang w:eastAsia="en-US"/>
        </w:rPr>
      </w:pPr>
      <w:r>
        <w:rPr>
          <w:rFonts w:eastAsia="Book Antiqua"/>
          <w:lang w:eastAsia="en-US"/>
        </w:rPr>
        <w:t xml:space="preserve">Cumhurbaşkanlığının </w:t>
      </w:r>
      <w:r w:rsidRPr="00A077FD">
        <w:rPr>
          <w:rFonts w:eastAsia="Book Antiqua"/>
          <w:i/>
          <w:lang w:eastAsia="en-US"/>
        </w:rPr>
        <w:t>Türkiye Yüzyılı</w:t>
      </w:r>
      <w:r>
        <w:rPr>
          <w:rFonts w:eastAsia="Book Antiqua"/>
          <w:lang w:eastAsia="en-US"/>
        </w:rPr>
        <w:t xml:space="preserve"> ve Milli Eğitim Bakanlığının Eğitimde </w:t>
      </w:r>
      <w:r w:rsidRPr="00A077FD">
        <w:rPr>
          <w:rFonts w:eastAsia="Book Antiqua"/>
          <w:i/>
          <w:lang w:eastAsia="en-US"/>
        </w:rPr>
        <w:t>Türkiye Yüzyılı Vizyonu</w:t>
      </w:r>
      <w:r>
        <w:rPr>
          <w:rFonts w:eastAsia="Book Antiqua"/>
          <w:i/>
          <w:lang w:eastAsia="en-US"/>
        </w:rPr>
        <w:t xml:space="preserve"> </w:t>
      </w:r>
      <w:r w:rsidRPr="00833664">
        <w:rPr>
          <w:rFonts w:eastAsia="Book Antiqua"/>
          <w:lang w:eastAsia="en-US"/>
        </w:rPr>
        <w:t xml:space="preserve">merkezde olmak üzere üst politika belgeleri, temel üst politika belgeleri ve diğer üst politika belgeleri olarak iki bölümde incelenmiştir (Tablo 6). </w:t>
      </w:r>
    </w:p>
    <w:p w:rsidR="00ED575C" w:rsidRDefault="00ED575C" w:rsidP="00ED575C">
      <w:pPr>
        <w:spacing w:after="0" w:line="240" w:lineRule="auto"/>
        <w:jc w:val="center"/>
        <w:rPr>
          <w:rFonts w:eastAsia="Calibri"/>
          <w:b/>
          <w:lang w:eastAsia="en-US"/>
        </w:rPr>
      </w:pPr>
    </w:p>
    <w:p w:rsidR="00ED575C" w:rsidRDefault="00ED575C" w:rsidP="00ED575C">
      <w:pPr>
        <w:spacing w:after="0" w:line="240" w:lineRule="auto"/>
        <w:jc w:val="center"/>
        <w:rPr>
          <w:rFonts w:eastAsia="Calibri"/>
          <w:b/>
          <w:lang w:eastAsia="en-US"/>
        </w:rPr>
      </w:pPr>
    </w:p>
    <w:p w:rsidR="00ED575C" w:rsidRDefault="00ED575C" w:rsidP="00ED575C">
      <w:pPr>
        <w:spacing w:after="0" w:line="240" w:lineRule="auto"/>
        <w:jc w:val="center"/>
        <w:rPr>
          <w:rFonts w:eastAsia="Calibri"/>
          <w:b/>
          <w:lang w:eastAsia="en-US"/>
        </w:rPr>
      </w:pPr>
    </w:p>
    <w:p w:rsidR="00ED575C" w:rsidRDefault="00ED575C" w:rsidP="00ED575C">
      <w:pPr>
        <w:spacing w:after="0" w:line="240" w:lineRule="auto"/>
        <w:jc w:val="center"/>
        <w:rPr>
          <w:rFonts w:eastAsia="Calibri"/>
          <w:b/>
          <w:lang w:eastAsia="en-US"/>
        </w:rPr>
      </w:pPr>
    </w:p>
    <w:p w:rsidR="00ED575C" w:rsidRDefault="00ED575C" w:rsidP="00ED575C">
      <w:pPr>
        <w:spacing w:after="0" w:line="240" w:lineRule="auto"/>
        <w:jc w:val="center"/>
        <w:rPr>
          <w:rFonts w:eastAsia="Calibri"/>
          <w:b/>
          <w:lang w:eastAsia="en-US"/>
        </w:rPr>
      </w:pPr>
    </w:p>
    <w:p w:rsidR="00ED575C" w:rsidRPr="00833664" w:rsidRDefault="00ED575C" w:rsidP="00ED575C">
      <w:pPr>
        <w:spacing w:after="0" w:line="240" w:lineRule="auto"/>
        <w:jc w:val="center"/>
        <w:rPr>
          <w:rFonts w:eastAsia="Calibri"/>
          <w:b/>
          <w:lang w:eastAsia="en-US"/>
        </w:rPr>
      </w:pPr>
      <w:bookmarkStart w:id="73" w:name="_Toc143608126"/>
      <w:r w:rsidRPr="00833664">
        <w:rPr>
          <w:rFonts w:eastAsia="Calibri"/>
          <w:b/>
          <w:lang w:eastAsia="en-US"/>
        </w:rPr>
        <w:lastRenderedPageBreak/>
        <w:t xml:space="preserve">Tablo </w:t>
      </w:r>
      <w:r w:rsidRPr="00833664">
        <w:rPr>
          <w:rFonts w:eastAsia="Calibri"/>
          <w:b/>
          <w:lang w:eastAsia="en-US"/>
        </w:rPr>
        <w:fldChar w:fldCharType="begin"/>
      </w:r>
      <w:r w:rsidRPr="00833664">
        <w:rPr>
          <w:rFonts w:eastAsia="Calibri"/>
          <w:b/>
          <w:lang w:eastAsia="en-US"/>
        </w:rPr>
        <w:instrText xml:space="preserve"> SEQ Tablo \* ARABIC </w:instrText>
      </w:r>
      <w:r w:rsidRPr="00833664">
        <w:rPr>
          <w:rFonts w:eastAsia="Calibri"/>
          <w:b/>
          <w:lang w:eastAsia="en-US"/>
        </w:rPr>
        <w:fldChar w:fldCharType="separate"/>
      </w:r>
      <w:r w:rsidR="00AC5BAB">
        <w:rPr>
          <w:rFonts w:eastAsia="Calibri"/>
          <w:b/>
          <w:noProof/>
          <w:lang w:eastAsia="en-US"/>
        </w:rPr>
        <w:t>4</w:t>
      </w:r>
      <w:r w:rsidRPr="00833664">
        <w:rPr>
          <w:rFonts w:eastAsia="Calibri"/>
          <w:b/>
          <w:lang w:eastAsia="en-US"/>
        </w:rPr>
        <w:fldChar w:fldCharType="end"/>
      </w:r>
      <w:r w:rsidRPr="00833664">
        <w:rPr>
          <w:rFonts w:eastAsia="Calibri"/>
          <w:b/>
          <w:lang w:eastAsia="en-US"/>
        </w:rPr>
        <w:t xml:space="preserve">: </w:t>
      </w:r>
      <w:r w:rsidRPr="00833664">
        <w:rPr>
          <w:rFonts w:eastAsia="Calibri"/>
          <w:lang w:eastAsia="en-US"/>
        </w:rPr>
        <w:t>Üst Politika Belgeleri</w:t>
      </w:r>
      <w:bookmarkEnd w:id="73"/>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8"/>
        <w:gridCol w:w="4534"/>
      </w:tblGrid>
      <w:tr w:rsidR="00ED575C" w:rsidRPr="00833664" w:rsidTr="00ED575C">
        <w:tc>
          <w:tcPr>
            <w:tcW w:w="2501" w:type="pct"/>
          </w:tcPr>
          <w:p w:rsidR="00ED575C" w:rsidRPr="00833664" w:rsidRDefault="00ED575C" w:rsidP="00ED575C">
            <w:pPr>
              <w:rPr>
                <w:b/>
                <w:bCs/>
                <w:sz w:val="20"/>
              </w:rPr>
            </w:pPr>
            <w:r w:rsidRPr="00833664">
              <w:rPr>
                <w:b/>
                <w:bCs/>
                <w:sz w:val="20"/>
              </w:rPr>
              <w:t>Temel Üst Politika Belgeleri</w:t>
            </w:r>
          </w:p>
        </w:tc>
        <w:tc>
          <w:tcPr>
            <w:tcW w:w="2499" w:type="pct"/>
          </w:tcPr>
          <w:p w:rsidR="00ED575C" w:rsidRPr="00833664" w:rsidRDefault="00ED575C" w:rsidP="00ED575C">
            <w:pPr>
              <w:rPr>
                <w:b/>
                <w:bCs/>
                <w:sz w:val="20"/>
              </w:rPr>
            </w:pPr>
            <w:r w:rsidRPr="00833664">
              <w:rPr>
                <w:b/>
                <w:bCs/>
                <w:sz w:val="20"/>
              </w:rPr>
              <w:t>Diğer Üst Politika Belgeleri</w:t>
            </w:r>
          </w:p>
        </w:tc>
      </w:tr>
      <w:tr w:rsidR="00ED575C" w:rsidRPr="00833664" w:rsidTr="00ED575C">
        <w:tc>
          <w:tcPr>
            <w:tcW w:w="2501" w:type="pct"/>
          </w:tcPr>
          <w:p w:rsidR="00ED575C" w:rsidRPr="00833664" w:rsidRDefault="00ED575C" w:rsidP="00ED575C">
            <w:pPr>
              <w:spacing w:after="160"/>
              <w:jc w:val="left"/>
              <w:rPr>
                <w:sz w:val="20"/>
              </w:rPr>
            </w:pPr>
            <w:r>
              <w:rPr>
                <w:sz w:val="20"/>
              </w:rPr>
              <w:t xml:space="preserve">12. </w:t>
            </w:r>
            <w:r w:rsidRPr="00833664">
              <w:rPr>
                <w:sz w:val="20"/>
              </w:rPr>
              <w:t>Kalkınm</w:t>
            </w:r>
            <w:r>
              <w:rPr>
                <w:sz w:val="20"/>
              </w:rPr>
              <w:t>a Planı</w:t>
            </w:r>
          </w:p>
        </w:tc>
        <w:tc>
          <w:tcPr>
            <w:tcW w:w="2499" w:type="pct"/>
          </w:tcPr>
          <w:p w:rsidR="00ED575C" w:rsidRPr="00833664" w:rsidRDefault="00ED575C" w:rsidP="00ED575C">
            <w:pPr>
              <w:spacing w:after="160"/>
              <w:rPr>
                <w:sz w:val="20"/>
              </w:rPr>
            </w:pPr>
          </w:p>
        </w:tc>
      </w:tr>
      <w:tr w:rsidR="00ED575C" w:rsidRPr="00833664" w:rsidTr="00ED575C">
        <w:tc>
          <w:tcPr>
            <w:tcW w:w="2501" w:type="pct"/>
          </w:tcPr>
          <w:p w:rsidR="00ED575C" w:rsidRPr="00833664" w:rsidRDefault="00ED575C" w:rsidP="00ED575C">
            <w:pPr>
              <w:spacing w:after="160"/>
              <w:jc w:val="left"/>
              <w:rPr>
                <w:sz w:val="20"/>
              </w:rPr>
            </w:pPr>
            <w:r w:rsidRPr="00833664">
              <w:rPr>
                <w:sz w:val="20"/>
              </w:rPr>
              <w:t>Orta Vadeli Programlar</w:t>
            </w:r>
            <w:r>
              <w:rPr>
                <w:sz w:val="20"/>
              </w:rPr>
              <w:t xml:space="preserve"> (2024-2026) </w:t>
            </w:r>
          </w:p>
        </w:tc>
        <w:tc>
          <w:tcPr>
            <w:tcW w:w="2499" w:type="pct"/>
          </w:tcPr>
          <w:p w:rsidR="00ED575C" w:rsidRPr="00833664" w:rsidRDefault="00ED575C" w:rsidP="00ED575C">
            <w:pPr>
              <w:spacing w:after="160"/>
              <w:rPr>
                <w:sz w:val="20"/>
              </w:rPr>
            </w:pPr>
            <w:r w:rsidRPr="00833664">
              <w:rPr>
                <w:sz w:val="20"/>
              </w:rPr>
              <w:t>TÜBİTAK Vizyon 2023 Eğitim ve İnsan Kaynakları Raporu</w:t>
            </w:r>
          </w:p>
        </w:tc>
      </w:tr>
      <w:tr w:rsidR="00ED575C" w:rsidRPr="00833664" w:rsidTr="00ED575C">
        <w:tc>
          <w:tcPr>
            <w:tcW w:w="2501" w:type="pct"/>
          </w:tcPr>
          <w:p w:rsidR="00ED575C" w:rsidRPr="00833664" w:rsidRDefault="00ED575C" w:rsidP="00ED575C">
            <w:pPr>
              <w:spacing w:after="160"/>
              <w:jc w:val="left"/>
              <w:rPr>
                <w:sz w:val="20"/>
              </w:rPr>
            </w:pPr>
            <w:r w:rsidRPr="00833664">
              <w:rPr>
                <w:sz w:val="20"/>
              </w:rPr>
              <w:t>Orta Vadeli Mali Planlar</w:t>
            </w:r>
          </w:p>
        </w:tc>
        <w:tc>
          <w:tcPr>
            <w:tcW w:w="2499" w:type="pct"/>
          </w:tcPr>
          <w:p w:rsidR="00ED575C" w:rsidRPr="00833664" w:rsidRDefault="00ED575C" w:rsidP="00ED575C">
            <w:pPr>
              <w:spacing w:after="160"/>
              <w:rPr>
                <w:sz w:val="20"/>
              </w:rPr>
            </w:pPr>
          </w:p>
        </w:tc>
      </w:tr>
      <w:tr w:rsidR="00ED575C" w:rsidRPr="00833664" w:rsidTr="00ED575C">
        <w:tc>
          <w:tcPr>
            <w:tcW w:w="2501" w:type="pct"/>
          </w:tcPr>
          <w:p w:rsidR="00ED575C" w:rsidRPr="00833664" w:rsidRDefault="00ED575C" w:rsidP="00ED575C">
            <w:pPr>
              <w:spacing w:after="160"/>
              <w:jc w:val="left"/>
              <w:rPr>
                <w:sz w:val="20"/>
              </w:rPr>
            </w:pPr>
            <w:r>
              <w:rPr>
                <w:sz w:val="20"/>
              </w:rPr>
              <w:t xml:space="preserve">2024 </w:t>
            </w:r>
            <w:r w:rsidRPr="00833664">
              <w:rPr>
                <w:sz w:val="20"/>
              </w:rPr>
              <w:t>Yılı Cumhurbaşkanlığı Yıllık Programı</w:t>
            </w:r>
          </w:p>
        </w:tc>
        <w:tc>
          <w:tcPr>
            <w:tcW w:w="2499" w:type="pct"/>
          </w:tcPr>
          <w:p w:rsidR="00ED575C" w:rsidRPr="00833664" w:rsidRDefault="00ED575C" w:rsidP="00ED575C">
            <w:pPr>
              <w:spacing w:after="160"/>
              <w:rPr>
                <w:sz w:val="20"/>
              </w:rPr>
            </w:pPr>
            <w:r w:rsidRPr="00833664">
              <w:rPr>
                <w:sz w:val="20"/>
              </w:rPr>
              <w:t>Hayat Boyu Öğre</w:t>
            </w:r>
            <w:r>
              <w:rPr>
                <w:sz w:val="20"/>
              </w:rPr>
              <w:t xml:space="preserve">nme Strateji Belgesi </w:t>
            </w:r>
          </w:p>
        </w:tc>
      </w:tr>
      <w:tr w:rsidR="00ED575C" w:rsidRPr="00833664" w:rsidTr="00ED575C">
        <w:tc>
          <w:tcPr>
            <w:tcW w:w="2501" w:type="pct"/>
          </w:tcPr>
          <w:p w:rsidR="00ED575C" w:rsidRPr="00833664" w:rsidRDefault="00ED575C" w:rsidP="00ED575C">
            <w:pPr>
              <w:spacing w:after="160"/>
              <w:jc w:val="left"/>
              <w:rPr>
                <w:sz w:val="20"/>
              </w:rPr>
            </w:pPr>
            <w:r w:rsidRPr="00833664">
              <w:rPr>
                <w:sz w:val="20"/>
              </w:rPr>
              <w:t xml:space="preserve">Cumhurbaşkanlığı </w:t>
            </w:r>
            <w:r>
              <w:rPr>
                <w:sz w:val="20"/>
              </w:rPr>
              <w:t>Türkiye Yüzyılı Vizyonu</w:t>
            </w:r>
          </w:p>
        </w:tc>
        <w:tc>
          <w:tcPr>
            <w:tcW w:w="2499" w:type="pct"/>
          </w:tcPr>
          <w:p w:rsidR="00ED575C" w:rsidRPr="00833664" w:rsidRDefault="00ED575C" w:rsidP="00ED575C">
            <w:pPr>
              <w:spacing w:after="160"/>
              <w:rPr>
                <w:sz w:val="20"/>
              </w:rPr>
            </w:pPr>
            <w:r w:rsidRPr="00833664">
              <w:rPr>
                <w:sz w:val="20"/>
              </w:rPr>
              <w:t>Meslekî ve Teknik Eği</w:t>
            </w:r>
            <w:r>
              <w:rPr>
                <w:sz w:val="20"/>
              </w:rPr>
              <w:t xml:space="preserve">tim Strateji Belgesi </w:t>
            </w:r>
          </w:p>
        </w:tc>
      </w:tr>
      <w:tr w:rsidR="00ED575C" w:rsidRPr="00833664" w:rsidTr="00ED575C">
        <w:tc>
          <w:tcPr>
            <w:tcW w:w="2501" w:type="pct"/>
          </w:tcPr>
          <w:p w:rsidR="00ED575C" w:rsidRPr="00833664" w:rsidRDefault="00ED575C" w:rsidP="00ED575C">
            <w:pPr>
              <w:spacing w:after="160"/>
              <w:jc w:val="left"/>
              <w:rPr>
                <w:sz w:val="20"/>
              </w:rPr>
            </w:pPr>
            <w:r>
              <w:rPr>
                <w:sz w:val="20"/>
              </w:rPr>
              <w:t>Millî Eğitim Bakanlığı</w:t>
            </w:r>
            <w:r w:rsidRPr="00833664">
              <w:rPr>
                <w:sz w:val="20"/>
              </w:rPr>
              <w:t xml:space="preserve"> Eğitim </w:t>
            </w:r>
            <w:r>
              <w:rPr>
                <w:sz w:val="20"/>
              </w:rPr>
              <w:t xml:space="preserve">de Türkiye Yüzyılı </w:t>
            </w:r>
            <w:r w:rsidRPr="00833664">
              <w:rPr>
                <w:sz w:val="20"/>
              </w:rPr>
              <w:t>Vizyonu</w:t>
            </w:r>
          </w:p>
        </w:tc>
        <w:tc>
          <w:tcPr>
            <w:tcW w:w="2499" w:type="pct"/>
          </w:tcPr>
          <w:p w:rsidR="00ED575C" w:rsidRPr="00833664" w:rsidRDefault="00ED575C" w:rsidP="00ED575C">
            <w:pPr>
              <w:spacing w:after="160"/>
              <w:rPr>
                <w:sz w:val="20"/>
              </w:rPr>
            </w:pPr>
            <w:r w:rsidRPr="00833664">
              <w:rPr>
                <w:sz w:val="20"/>
              </w:rPr>
              <w:t>Mesleki Eğitim Kurulu Kararları</w:t>
            </w:r>
          </w:p>
        </w:tc>
      </w:tr>
      <w:tr w:rsidR="00ED575C" w:rsidRPr="00833664" w:rsidTr="00ED575C">
        <w:tc>
          <w:tcPr>
            <w:tcW w:w="2501" w:type="pct"/>
          </w:tcPr>
          <w:p w:rsidR="00ED575C" w:rsidRPr="00833664" w:rsidRDefault="00ED575C" w:rsidP="00ED575C">
            <w:pPr>
              <w:spacing w:after="160"/>
              <w:jc w:val="left"/>
              <w:rPr>
                <w:sz w:val="20"/>
              </w:rPr>
            </w:pPr>
            <w:r>
              <w:rPr>
                <w:sz w:val="20"/>
              </w:rPr>
              <w:t>MEB 2019-2023</w:t>
            </w:r>
            <w:r w:rsidRPr="00833664">
              <w:rPr>
                <w:sz w:val="20"/>
              </w:rPr>
              <w:t xml:space="preserve"> Stratejik Planı</w:t>
            </w:r>
          </w:p>
        </w:tc>
        <w:tc>
          <w:tcPr>
            <w:tcW w:w="2499" w:type="pct"/>
          </w:tcPr>
          <w:p w:rsidR="00ED575C" w:rsidRPr="00833664" w:rsidRDefault="00ED575C" w:rsidP="00ED575C">
            <w:pPr>
              <w:spacing w:after="160"/>
              <w:rPr>
                <w:sz w:val="20"/>
              </w:rPr>
            </w:pPr>
            <w:r w:rsidRPr="00833664">
              <w:rPr>
                <w:sz w:val="20"/>
              </w:rPr>
              <w:t>Ulusal Öğretmen Strateji Belgesi  (2017-2023)</w:t>
            </w:r>
          </w:p>
        </w:tc>
      </w:tr>
      <w:tr w:rsidR="00ED575C" w:rsidRPr="00833664" w:rsidTr="00ED575C">
        <w:tc>
          <w:tcPr>
            <w:tcW w:w="2501" w:type="pct"/>
          </w:tcPr>
          <w:p w:rsidR="00ED575C" w:rsidRPr="00833664" w:rsidRDefault="00ED575C" w:rsidP="00ED575C">
            <w:pPr>
              <w:spacing w:after="160"/>
              <w:jc w:val="left"/>
              <w:rPr>
                <w:sz w:val="20"/>
              </w:rPr>
            </w:pPr>
            <w:r w:rsidRPr="00833664">
              <w:rPr>
                <w:sz w:val="20"/>
              </w:rPr>
              <w:t>Millî Eğitim Şura Kararları</w:t>
            </w:r>
          </w:p>
        </w:tc>
        <w:tc>
          <w:tcPr>
            <w:tcW w:w="2499" w:type="pct"/>
          </w:tcPr>
          <w:p w:rsidR="00ED575C" w:rsidRPr="00833664" w:rsidRDefault="00ED575C" w:rsidP="00ED575C">
            <w:pPr>
              <w:spacing w:after="160"/>
              <w:rPr>
                <w:sz w:val="20"/>
              </w:rPr>
            </w:pPr>
            <w:r w:rsidRPr="00833664">
              <w:rPr>
                <w:sz w:val="20"/>
              </w:rPr>
              <w:t>Türkiye Yeterlilikler Çerçevesi</w:t>
            </w:r>
          </w:p>
        </w:tc>
      </w:tr>
      <w:tr w:rsidR="00ED575C" w:rsidRPr="00833664" w:rsidTr="00ED575C">
        <w:tc>
          <w:tcPr>
            <w:tcW w:w="2501" w:type="pct"/>
          </w:tcPr>
          <w:p w:rsidR="00ED575C" w:rsidRPr="00833664" w:rsidRDefault="00ED575C" w:rsidP="00ED575C">
            <w:pPr>
              <w:spacing w:after="160"/>
              <w:jc w:val="left"/>
              <w:rPr>
                <w:sz w:val="20"/>
              </w:rPr>
            </w:pPr>
            <w:r w:rsidRPr="00833664">
              <w:rPr>
                <w:sz w:val="20"/>
              </w:rPr>
              <w:t>Millî Eğitim Kalite Çerçevesi</w:t>
            </w:r>
          </w:p>
        </w:tc>
        <w:tc>
          <w:tcPr>
            <w:tcW w:w="2499" w:type="pct"/>
          </w:tcPr>
          <w:p w:rsidR="00ED575C" w:rsidRPr="00833664" w:rsidRDefault="00ED575C" w:rsidP="00ED575C">
            <w:pPr>
              <w:spacing w:after="160"/>
              <w:rPr>
                <w:sz w:val="20"/>
              </w:rPr>
            </w:pPr>
          </w:p>
        </w:tc>
      </w:tr>
    </w:tbl>
    <w:p w:rsidR="00ED575C" w:rsidRDefault="00ED575C" w:rsidP="00ED575C">
      <w:pPr>
        <w:pStyle w:val="Stil2"/>
        <w:jc w:val="both"/>
      </w:pPr>
      <w:bookmarkStart w:id="74" w:name="_Toc412728058"/>
      <w:bookmarkStart w:id="75" w:name="_Toc534361104"/>
      <w:bookmarkStart w:id="76" w:name="_Toc143608099"/>
    </w:p>
    <w:p w:rsidR="00ED575C" w:rsidRDefault="00ED575C" w:rsidP="00ED575C">
      <w:pPr>
        <w:pStyle w:val="Stil2"/>
        <w:ind w:left="360"/>
      </w:pPr>
      <w:r>
        <w:t>2.5.</w:t>
      </w:r>
      <w:r w:rsidRPr="00833664">
        <w:t>Faaliyet Alanları İle Ürün ve Hizmetler</w:t>
      </w:r>
      <w:bookmarkEnd w:id="74"/>
      <w:r w:rsidRPr="00833664">
        <w:t>in Belirlenmesi</w:t>
      </w:r>
      <w:bookmarkEnd w:id="75"/>
      <w:bookmarkEnd w:id="76"/>
    </w:p>
    <w:tbl>
      <w:tblPr>
        <w:tblStyle w:val="KlavuzTablo6-Renkli-Vurgu22"/>
        <w:tblW w:w="5000" w:type="pct"/>
        <w:jc w:val="center"/>
        <w:tblLook w:val="04A0" w:firstRow="1" w:lastRow="0" w:firstColumn="1" w:lastColumn="0" w:noHBand="0" w:noVBand="1"/>
      </w:tblPr>
      <w:tblGrid>
        <w:gridCol w:w="2570"/>
        <w:gridCol w:w="6492"/>
      </w:tblGrid>
      <w:tr w:rsidR="00ED575C" w:rsidRPr="0017715B" w:rsidTr="00ED57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ED575C" w:rsidRPr="00B767C7" w:rsidRDefault="00ED575C" w:rsidP="00ED575C">
            <w:pPr>
              <w:rPr>
                <w:color w:val="000000"/>
              </w:rPr>
            </w:pPr>
            <w:r w:rsidRPr="00B767C7">
              <w:rPr>
                <w:color w:val="000000"/>
              </w:rPr>
              <w:t>Faaliyet Alanı</w:t>
            </w:r>
          </w:p>
        </w:tc>
        <w:tc>
          <w:tcPr>
            <w:tcW w:w="3582" w:type="pct"/>
            <w:shd w:val="clear" w:color="auto" w:fill="BDD6EE"/>
            <w:vAlign w:val="center"/>
          </w:tcPr>
          <w:p w:rsidR="00ED575C" w:rsidRPr="00B767C7" w:rsidRDefault="00ED575C" w:rsidP="00ED575C">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D575C" w:rsidRPr="0017715B" w:rsidTr="00ED5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ED575C" w:rsidRPr="00B767C7" w:rsidRDefault="00ED575C" w:rsidP="00ED575C">
            <w:pPr>
              <w:rPr>
                <w:color w:val="000000"/>
              </w:rPr>
            </w:pPr>
            <w:r w:rsidRPr="00B767C7">
              <w:rPr>
                <w:color w:val="000000"/>
              </w:rPr>
              <w:t>Eğitim ve Öğretim</w:t>
            </w:r>
          </w:p>
        </w:tc>
        <w:tc>
          <w:tcPr>
            <w:tcW w:w="3582" w:type="pct"/>
            <w:shd w:val="clear" w:color="auto" w:fill="DEEAF6"/>
          </w:tcPr>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29" w:history="1">
              <w:r w:rsidRPr="00B767C7">
                <w:rPr>
                  <w:color w:val="000000"/>
                </w:rPr>
                <w:t xml:space="preserve"> iş ve işlemlerin yürütülmesi</w:t>
              </w:r>
            </w:hyperlink>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Pr="00B767C7">
              <w:rPr>
                <w:color w:val="000000"/>
              </w:rPr>
              <w:t>Öğretim programlarının ve haftalık ders çizelgelerinin hazırlanması ve uygulanması</w:t>
            </w:r>
          </w:p>
          <w:p w:rsidR="00ED575C" w:rsidRPr="002C42FE"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Pr="002C42FE">
              <w:rPr>
                <w:rFonts w:asciiTheme="minorHAnsi" w:eastAsiaTheme="minorHAnsi" w:hAnsiTheme="minorHAnsi" w:cstheme="minorBidi"/>
                <w:sz w:val="22"/>
                <w:szCs w:val="22"/>
                <w:lang w:eastAsia="en-US"/>
              </w:rPr>
              <w:t xml:space="preserve"> </w:t>
            </w:r>
            <w:r w:rsidRPr="002C42FE">
              <w:rPr>
                <w:color w:val="000000"/>
              </w:rPr>
              <w:t>Öğrenci rehberlik hizmetleri, öğretmen rehberlik hizmetleri veli rehberlik hizmetleri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rsidR="00ED575C"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p>
        </w:tc>
      </w:tr>
      <w:tr w:rsidR="00ED575C" w:rsidRPr="0017715B" w:rsidTr="00ED575C">
        <w:tblPrEx>
          <w:jc w:val="left"/>
        </w:tblPrEx>
        <w:trPr>
          <w:trHeight w:val="2962"/>
        </w:trPr>
        <w:tc>
          <w:tcPr>
            <w:cnfStyle w:val="001000000000" w:firstRow="0" w:lastRow="0" w:firstColumn="1" w:lastColumn="0" w:oddVBand="0" w:evenVBand="0" w:oddHBand="0" w:evenHBand="0" w:firstRowFirstColumn="0" w:firstRowLastColumn="0" w:lastRowFirstColumn="0" w:lastRowLastColumn="0"/>
            <w:tcW w:w="1418" w:type="pct"/>
          </w:tcPr>
          <w:p w:rsidR="00ED575C" w:rsidRPr="00B767C7" w:rsidRDefault="00ED575C" w:rsidP="00ED575C">
            <w:pPr>
              <w:rPr>
                <w:color w:val="000000"/>
              </w:rPr>
            </w:pPr>
          </w:p>
          <w:p w:rsidR="00ED575C" w:rsidRPr="00B767C7" w:rsidRDefault="00ED575C" w:rsidP="00ED575C">
            <w:pPr>
              <w:rPr>
                <w:color w:val="000000"/>
              </w:rPr>
            </w:pPr>
          </w:p>
          <w:p w:rsidR="00ED575C" w:rsidRPr="00B767C7" w:rsidRDefault="00ED575C" w:rsidP="00ED575C">
            <w:pPr>
              <w:rPr>
                <w:color w:val="000000"/>
              </w:rPr>
            </w:pPr>
          </w:p>
          <w:p w:rsidR="00ED575C" w:rsidRPr="00B767C7" w:rsidRDefault="00ED575C" w:rsidP="00ED575C">
            <w:pPr>
              <w:rPr>
                <w:color w:val="000000"/>
              </w:rPr>
            </w:pPr>
            <w:r w:rsidRPr="00B767C7">
              <w:rPr>
                <w:color w:val="000000"/>
              </w:rPr>
              <w:t>Bilimsel, Kültürel, Sanatsal ve Sportif Faaliyetler</w:t>
            </w:r>
          </w:p>
          <w:p w:rsidR="00ED575C" w:rsidRPr="00B767C7" w:rsidRDefault="00ED575C" w:rsidP="00ED575C">
            <w:pPr>
              <w:rPr>
                <w:color w:val="000000"/>
              </w:rPr>
            </w:pPr>
          </w:p>
        </w:tc>
        <w:tc>
          <w:tcPr>
            <w:tcW w:w="3582" w:type="pct"/>
          </w:tcPr>
          <w:p w:rsidR="00ED575C" w:rsidRPr="00B767C7" w:rsidRDefault="00ED575C" w:rsidP="00ED575C">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tc>
      </w:tr>
      <w:tr w:rsidR="00ED575C" w:rsidRPr="0017715B" w:rsidTr="00ED575C">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ED575C" w:rsidRPr="00B767C7" w:rsidRDefault="00ED575C" w:rsidP="00ED575C">
            <w:pPr>
              <w:rPr>
                <w:color w:val="000000"/>
              </w:rPr>
            </w:pPr>
            <w:r w:rsidRPr="00B767C7">
              <w:rPr>
                <w:color w:val="000000"/>
              </w:rPr>
              <w:t>Faaliyet Alanı</w:t>
            </w:r>
          </w:p>
        </w:tc>
        <w:tc>
          <w:tcPr>
            <w:tcW w:w="3582" w:type="pct"/>
            <w:shd w:val="clear" w:color="auto" w:fill="BDD6EE"/>
          </w:tcPr>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ED575C" w:rsidRPr="0017715B" w:rsidTr="00ED575C">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ED575C" w:rsidRPr="00B767C7" w:rsidRDefault="00ED575C" w:rsidP="00ED575C">
            <w:pPr>
              <w:rPr>
                <w:color w:val="000000"/>
              </w:rPr>
            </w:pPr>
            <w:r w:rsidRPr="00B767C7">
              <w:rPr>
                <w:color w:val="000000"/>
              </w:rPr>
              <w:t>Ölçme ve Değerlendirme</w:t>
            </w:r>
          </w:p>
        </w:tc>
        <w:tc>
          <w:tcPr>
            <w:tcW w:w="3582" w:type="pct"/>
            <w:shd w:val="clear" w:color="auto" w:fill="DEEAF6"/>
          </w:tcPr>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rsidR="00ED575C" w:rsidRPr="00B767C7" w:rsidRDefault="00ED575C" w:rsidP="00ED575C">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ED575C" w:rsidRPr="0017715B" w:rsidTr="00ED575C">
        <w:tblPrEx>
          <w:jc w:val="left"/>
        </w:tblPrEx>
        <w:trPr>
          <w:cnfStyle w:val="000000100000" w:firstRow="0" w:lastRow="0" w:firstColumn="0" w:lastColumn="0" w:oddVBand="0" w:evenVBand="0" w:oddHBand="1" w:evenHBand="0" w:firstRowFirstColumn="0" w:firstRowLastColumn="0" w:lastRowFirstColumn="0" w:lastRowLastColumn="0"/>
          <w:trHeight w:val="3467"/>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ED575C" w:rsidRDefault="00ED575C" w:rsidP="00ED575C">
            <w:pPr>
              <w:rPr>
                <w:b w:val="0"/>
                <w:bCs w:val="0"/>
                <w:color w:val="000000"/>
              </w:rPr>
            </w:pPr>
            <w:r w:rsidRPr="00B767C7">
              <w:rPr>
                <w:color w:val="000000"/>
              </w:rPr>
              <w:t>Araştırma, Geliştirme, Proje ve Protokoller</w:t>
            </w:r>
          </w:p>
          <w:p w:rsidR="00ED575C" w:rsidRPr="00FC3EE8" w:rsidRDefault="00ED575C" w:rsidP="00ED575C"/>
          <w:p w:rsidR="00ED575C" w:rsidRPr="00FC3EE8" w:rsidRDefault="00ED575C" w:rsidP="00ED575C"/>
          <w:p w:rsidR="00ED575C" w:rsidRPr="00FC3EE8" w:rsidRDefault="00ED575C" w:rsidP="00ED575C"/>
          <w:p w:rsidR="00ED575C" w:rsidRPr="00FC3EE8" w:rsidRDefault="00ED575C" w:rsidP="00ED575C"/>
          <w:p w:rsidR="00ED575C" w:rsidRPr="00FC3EE8" w:rsidRDefault="00ED575C" w:rsidP="00ED575C"/>
          <w:p w:rsidR="00ED575C" w:rsidRPr="00FC3EE8" w:rsidRDefault="00ED575C" w:rsidP="00ED575C"/>
          <w:p w:rsidR="00ED575C" w:rsidRPr="00FC3EE8" w:rsidRDefault="00ED575C" w:rsidP="00ED575C"/>
          <w:p w:rsidR="00ED575C" w:rsidRPr="00FC3EE8" w:rsidRDefault="00ED575C" w:rsidP="00ED575C"/>
          <w:p w:rsidR="00ED575C" w:rsidRPr="00FC3EE8" w:rsidRDefault="00ED575C" w:rsidP="00ED575C"/>
          <w:p w:rsidR="00ED575C" w:rsidRPr="00FC3EE8"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Pr="00FC3EE8" w:rsidRDefault="00ED575C" w:rsidP="00ED575C"/>
        </w:tc>
        <w:tc>
          <w:tcPr>
            <w:tcW w:w="3582" w:type="pct"/>
            <w:shd w:val="clear" w:color="auto" w:fill="FFFFFF"/>
          </w:tcPr>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ED575C" w:rsidRPr="00FC3EE8"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4. Stratejik plan ve performans programının hazırlanması, uygulanması izlenip değerlendirilmesi ve </w:t>
            </w:r>
            <w:r>
              <w:rPr>
                <w:color w:val="000000"/>
              </w:rPr>
              <w:t>faaliyet raporunun hazırlanması</w:t>
            </w:r>
          </w:p>
        </w:tc>
      </w:tr>
      <w:tr w:rsidR="00ED575C" w:rsidRPr="0017715B" w:rsidTr="00ED575C">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ED575C" w:rsidRPr="00B767C7" w:rsidRDefault="00ED575C" w:rsidP="00ED575C">
            <w:pPr>
              <w:rPr>
                <w:color w:val="000000"/>
              </w:rPr>
            </w:pPr>
            <w:r w:rsidRPr="00B767C7">
              <w:rPr>
                <w:color w:val="000000"/>
              </w:rPr>
              <w:lastRenderedPageBreak/>
              <w:t>Faaliyet Alanı</w:t>
            </w:r>
          </w:p>
        </w:tc>
        <w:tc>
          <w:tcPr>
            <w:tcW w:w="3582" w:type="pct"/>
            <w:shd w:val="clear" w:color="auto" w:fill="BDD6EE"/>
          </w:tcPr>
          <w:p w:rsidR="00ED575C" w:rsidRPr="00B767C7" w:rsidRDefault="00ED575C" w:rsidP="00ED575C">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D575C" w:rsidRPr="0017715B" w:rsidTr="00ED575C">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ED575C" w:rsidRPr="00B767C7" w:rsidRDefault="00ED575C" w:rsidP="00ED575C">
            <w:pPr>
              <w:rPr>
                <w:color w:val="000000"/>
              </w:rPr>
            </w:pPr>
            <w:r w:rsidRPr="00B767C7">
              <w:rPr>
                <w:color w:val="000000"/>
              </w:rPr>
              <w:t>Yönetim ve Denetim Hizmetleri</w:t>
            </w:r>
          </w:p>
          <w:p w:rsidR="00ED575C" w:rsidRPr="00B767C7" w:rsidRDefault="00ED575C" w:rsidP="00ED575C">
            <w:pPr>
              <w:rPr>
                <w:color w:val="000000"/>
              </w:rPr>
            </w:pPr>
          </w:p>
        </w:tc>
        <w:tc>
          <w:tcPr>
            <w:tcW w:w="3582" w:type="pct"/>
            <w:shd w:val="clear" w:color="auto" w:fill="DEEAF6"/>
          </w:tcPr>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5. </w:t>
            </w:r>
            <w:r>
              <w:rPr>
                <w:color w:val="000000"/>
              </w:rPr>
              <w:t>E</w:t>
            </w:r>
            <w:r w:rsidRPr="00B767C7">
              <w:rPr>
                <w:color w:val="000000"/>
              </w:rPr>
              <w:t>ğitim kurumlarının teftiş, denetim, rehberlik, işbaşında yetiştirme ve değerlendirme hizmetlerinin yürütülmesi</w:t>
            </w:r>
          </w:p>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ED575C" w:rsidRPr="00B767C7" w:rsidRDefault="00ED575C" w:rsidP="00ED575C">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 ödeneklerine ilişkin iş ve işlemleri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r w:rsidRPr="00B767C7">
              <w:rPr>
                <w:color w:val="000000"/>
              </w:rPr>
              <w:t>.  Müdürlüğümüz faaliyetlerine yönelik bilgi edinme, talep, ihbar, şikâyet, görüş ve önerilere ilişkin işlemlerin yürütülmesi</w:t>
            </w:r>
          </w:p>
          <w:p w:rsidR="00ED575C" w:rsidRPr="00B767C7" w:rsidRDefault="00ED575C" w:rsidP="00ED575C">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D575C" w:rsidRPr="0017715B" w:rsidTr="00ED575C">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ED575C" w:rsidRPr="00B767C7" w:rsidRDefault="00ED575C" w:rsidP="00ED575C">
            <w:pPr>
              <w:rPr>
                <w:color w:val="000000"/>
              </w:rPr>
            </w:pPr>
            <w:r w:rsidRPr="00B767C7">
              <w:rPr>
                <w:color w:val="000000"/>
              </w:rPr>
              <w:t>İnsan Kaynakları</w:t>
            </w:r>
          </w:p>
        </w:tc>
        <w:tc>
          <w:tcPr>
            <w:tcW w:w="3582" w:type="pct"/>
          </w:tcPr>
          <w:p w:rsidR="00ED575C" w:rsidRPr="00B767C7" w:rsidRDefault="00ED575C" w:rsidP="00ED575C">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1.Çalışanların mesleki gelişimlerine yönelik faaliyetlerin yürütülmesi</w:t>
            </w:r>
          </w:p>
          <w:p w:rsidR="00ED575C" w:rsidRPr="00B767C7" w:rsidRDefault="00ED575C" w:rsidP="00ED575C">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ED575C" w:rsidRPr="00B767C7" w:rsidRDefault="00ED575C" w:rsidP="00ED575C">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ED575C" w:rsidRPr="00B767C7" w:rsidRDefault="00ED575C" w:rsidP="00ED575C">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D575C" w:rsidRPr="0017715B" w:rsidTr="00ED575C">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ED575C" w:rsidRPr="00B767C7" w:rsidRDefault="00ED575C" w:rsidP="00ED575C">
            <w:pPr>
              <w:rPr>
                <w:color w:val="000000"/>
              </w:rPr>
            </w:pPr>
            <w:r w:rsidRPr="00B767C7">
              <w:rPr>
                <w:color w:val="000000"/>
              </w:rPr>
              <w:t>Fiziki ve Teknolojik Altyapı</w:t>
            </w:r>
          </w:p>
          <w:p w:rsidR="00ED575C" w:rsidRPr="00B767C7" w:rsidRDefault="00ED575C" w:rsidP="00ED575C">
            <w:pPr>
              <w:ind w:firstLine="567"/>
              <w:rPr>
                <w:color w:val="000000"/>
              </w:rPr>
            </w:pPr>
          </w:p>
        </w:tc>
        <w:tc>
          <w:tcPr>
            <w:tcW w:w="3582" w:type="pct"/>
            <w:shd w:val="clear" w:color="auto" w:fill="DEEAF6"/>
          </w:tcPr>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w:t>
            </w:r>
            <w:r>
              <w:rPr>
                <w:color w:val="000000"/>
              </w:rPr>
              <w:t>.</w:t>
            </w:r>
            <w:r w:rsidRPr="00B767C7">
              <w:rPr>
                <w:color w:val="000000"/>
              </w:rPr>
              <w:t>Hizmet alanlarıyla ilgili bilişim teknolojilerine yönelik çalışmaların yürütülmesi</w:t>
            </w: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p>
          <w:p w:rsidR="00ED575C" w:rsidRPr="00B767C7" w:rsidRDefault="00ED575C" w:rsidP="00ED575C">
            <w:pPr>
              <w:cnfStyle w:val="000000100000" w:firstRow="0" w:lastRow="0" w:firstColumn="0" w:lastColumn="0" w:oddVBand="0" w:evenVBand="0" w:oddHBand="1" w:evenHBand="0" w:firstRowFirstColumn="0" w:firstRowLastColumn="0" w:lastRowFirstColumn="0" w:lastRowLastColumn="0"/>
              <w:rPr>
                <w:color w:val="000000"/>
              </w:rPr>
            </w:pPr>
          </w:p>
        </w:tc>
      </w:tr>
    </w:tbl>
    <w:p w:rsidR="00ED575C" w:rsidRPr="00833664" w:rsidRDefault="00ED575C" w:rsidP="00ED575C">
      <w:pPr>
        <w:pStyle w:val="Stil2"/>
        <w:ind w:left="360"/>
      </w:pPr>
    </w:p>
    <w:p w:rsidR="00ED575C" w:rsidRDefault="00ED575C" w:rsidP="00ED575C">
      <w:pPr>
        <w:spacing w:after="200" w:line="276" w:lineRule="auto"/>
        <w:ind w:firstLine="708"/>
        <w:contextualSpacing/>
        <w:rPr>
          <w:rFonts w:eastAsia="Calibri"/>
          <w:lang w:eastAsia="en-US"/>
        </w:rPr>
      </w:pPr>
    </w:p>
    <w:p w:rsidR="00ED575C" w:rsidRPr="00047043" w:rsidRDefault="00ED575C" w:rsidP="00ED575C">
      <w:pPr>
        <w:spacing w:after="200" w:line="276" w:lineRule="auto"/>
        <w:ind w:firstLine="708"/>
        <w:contextualSpacing/>
        <w:rPr>
          <w:rFonts w:eastAsia="Calibri"/>
          <w:lang w:eastAsia="en-US"/>
        </w:rPr>
      </w:pPr>
      <w:r w:rsidRPr="00047043">
        <w:rPr>
          <w:rFonts w:eastAsia="Calibri"/>
          <w:lang w:eastAsia="en-US"/>
        </w:rPr>
        <w:lastRenderedPageBreak/>
        <w:t xml:space="preserve">Mevzuatla </w:t>
      </w:r>
      <w:r>
        <w:rPr>
          <w:rFonts w:eastAsia="Calibri"/>
          <w:lang w:eastAsia="en-US"/>
        </w:rPr>
        <w:t>Okul</w:t>
      </w:r>
      <w:r w:rsidRPr="00047043">
        <w:rPr>
          <w:rFonts w:eastAsia="Calibri"/>
          <w:lang w:eastAsia="en-US"/>
        </w:rPr>
        <w:t xml:space="preserve">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ED575C" w:rsidRPr="00047043"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r>
        <w:rPr>
          <w:rFonts w:eastAsia="Calibri"/>
          <w:lang w:eastAsia="en-US"/>
        </w:rPr>
        <w:t>Okulumuz</w:t>
      </w:r>
      <w:r w:rsidRPr="00047043">
        <w:rPr>
          <w:rFonts w:eastAsia="Calibri"/>
          <w:lang w:eastAsia="en-US"/>
        </w:rPr>
        <w:t xml:space="preserve">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047043">
        <w:rPr>
          <w:rFonts w:eastAsia="Calibri"/>
          <w:lang w:eastAsia="en-US"/>
        </w:rPr>
        <w:t>envanteri</w:t>
      </w:r>
      <w:proofErr w:type="gramEnd"/>
      <w:r w:rsidRPr="00047043">
        <w:rPr>
          <w:rFonts w:eastAsia="Calibri"/>
          <w:lang w:eastAsia="en-US"/>
        </w:rPr>
        <w:t xml:space="preserve">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spacing w:after="200" w:line="276" w:lineRule="auto"/>
        <w:ind w:firstLine="708"/>
        <w:contextualSpacing/>
        <w:rPr>
          <w:rFonts w:eastAsia="Calibri"/>
          <w:lang w:eastAsia="en-US"/>
        </w:rPr>
      </w:pPr>
    </w:p>
    <w:p w:rsidR="00ED575C" w:rsidRDefault="00ED575C" w:rsidP="00ED575C">
      <w:pPr>
        <w:pStyle w:val="Stil2"/>
        <w:numPr>
          <w:ilvl w:val="1"/>
          <w:numId w:val="41"/>
        </w:numPr>
      </w:pPr>
      <w:bookmarkStart w:id="77" w:name="_Toc530061508"/>
      <w:bookmarkStart w:id="78" w:name="_Toc531853193"/>
      <w:bookmarkStart w:id="79" w:name="_Toc532154565"/>
      <w:bookmarkStart w:id="80" w:name="_Toc143608100"/>
      <w:bookmarkEnd w:id="70"/>
      <w:bookmarkEnd w:id="71"/>
      <w:bookmarkEnd w:id="72"/>
      <w:r w:rsidRPr="00833664">
        <w:lastRenderedPageBreak/>
        <w:t>Paydaş Analizi</w:t>
      </w:r>
      <w:bookmarkStart w:id="81" w:name="_Toc381625258"/>
      <w:bookmarkEnd w:id="77"/>
      <w:bookmarkEnd w:id="78"/>
      <w:bookmarkEnd w:id="79"/>
      <w:bookmarkEnd w:id="80"/>
    </w:p>
    <w:tbl>
      <w:tblPr>
        <w:tblW w:w="10490" w:type="dxa"/>
        <w:tblCellMar>
          <w:left w:w="70" w:type="dxa"/>
          <w:right w:w="70" w:type="dxa"/>
        </w:tblCellMar>
        <w:tblLook w:val="04A0" w:firstRow="1" w:lastRow="0" w:firstColumn="1" w:lastColumn="0" w:noHBand="0" w:noVBand="1"/>
      </w:tblPr>
      <w:tblGrid>
        <w:gridCol w:w="2234"/>
        <w:gridCol w:w="366"/>
        <w:gridCol w:w="378"/>
        <w:gridCol w:w="425"/>
        <w:gridCol w:w="425"/>
        <w:gridCol w:w="425"/>
        <w:gridCol w:w="426"/>
        <w:gridCol w:w="425"/>
        <w:gridCol w:w="425"/>
        <w:gridCol w:w="425"/>
        <w:gridCol w:w="425"/>
        <w:gridCol w:w="567"/>
        <w:gridCol w:w="426"/>
        <w:gridCol w:w="425"/>
        <w:gridCol w:w="425"/>
        <w:gridCol w:w="426"/>
        <w:gridCol w:w="425"/>
        <w:gridCol w:w="425"/>
        <w:gridCol w:w="425"/>
        <w:gridCol w:w="567"/>
      </w:tblGrid>
      <w:tr w:rsidR="00ED575C" w:rsidRPr="00C64308" w:rsidTr="00ED575C">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ED575C" w:rsidRPr="00C64308" w:rsidRDefault="00ED575C" w:rsidP="00ED575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Talas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proofErr w:type="spellStart"/>
            <w:r w:rsidRPr="00C64308">
              <w:rPr>
                <w:rFonts w:ascii="Calibri" w:hAnsi="Calibri" w:cs="Calibri"/>
                <w:b/>
                <w:bCs/>
                <w:color w:val="000000"/>
                <w:sz w:val="18"/>
                <w:szCs w:val="18"/>
              </w:rPr>
              <w:t>İşkur</w:t>
            </w:r>
            <w:proofErr w:type="spellEnd"/>
            <w:r w:rsidRPr="00C64308">
              <w:rPr>
                <w:rFonts w:ascii="Calibri" w:hAnsi="Calibri" w:cs="Calibri"/>
                <w:b/>
                <w:bCs/>
                <w:color w:val="000000"/>
                <w:sz w:val="18"/>
                <w:szCs w:val="18"/>
              </w:rPr>
              <w:t xml:space="preserve">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ED575C" w:rsidRPr="00C64308" w:rsidRDefault="00ED575C" w:rsidP="00ED575C">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D575C" w:rsidRPr="00C64308" w:rsidTr="00ED575C">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r>
      <w:tr w:rsidR="00ED575C" w:rsidRPr="00C64308" w:rsidTr="00ED575C">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 </w:t>
            </w:r>
          </w:p>
        </w:tc>
      </w:tr>
      <w:tr w:rsidR="00ED575C" w:rsidRPr="00C64308" w:rsidTr="00ED575C">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D575C" w:rsidRPr="00C64308" w:rsidTr="00ED575C">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r>
      <w:tr w:rsidR="00ED575C" w:rsidRPr="00C64308" w:rsidTr="00ED575C">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D575C" w:rsidRPr="00C64308" w:rsidRDefault="00ED575C" w:rsidP="00ED575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D575C" w:rsidRPr="00C64308" w:rsidRDefault="00ED575C" w:rsidP="00ED575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ED575C" w:rsidRPr="006B6FFD" w:rsidRDefault="00ED575C" w:rsidP="00ED575C">
      <w:pPr>
        <w:pStyle w:val="Stil2"/>
        <w:ind w:left="720"/>
        <w:jc w:val="both"/>
      </w:pP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r w:rsidRPr="00833664">
        <w:rPr>
          <w:rFonts w:eastAsia="Calibri"/>
          <w:lang w:eastAsia="en-US"/>
        </w:rPr>
        <w:lastRenderedPageBreak/>
        <w:t>Planlama sürecinde katılımcılığa önem veren kurumumuz, tüm paydaşların görüş, talep, öneri ve desteklerinin stratejik planlama sürecine dâhil edilmesini hedeflemiştir.</w:t>
      </w:r>
      <w:r w:rsidRPr="00677557">
        <w:rPr>
          <w:rFonts w:eastAsia="Book Antiqua"/>
          <w:lang w:eastAsia="en-US"/>
        </w:rPr>
        <w:t xml:space="preserve"> </w:t>
      </w:r>
      <w:r w:rsidRPr="00677557">
        <w:rPr>
          <w:rFonts w:eastAsia="Calibri"/>
          <w:lang w:eastAsia="en-US"/>
        </w:rPr>
        <w:t xml:space="preserve">Cemil Baba </w:t>
      </w:r>
      <w:r>
        <w:rPr>
          <w:rFonts w:eastAsia="Calibri"/>
          <w:lang w:eastAsia="en-US"/>
        </w:rPr>
        <w:t>İlkokulu</w:t>
      </w:r>
      <w:r w:rsidRPr="00677557">
        <w:rPr>
          <w:rFonts w:eastAsia="Calibri"/>
          <w:lang w:eastAsia="en-US"/>
        </w:rPr>
        <w:t xml:space="preserve"> Müdürlüğü</w:t>
      </w:r>
      <w:r w:rsidRPr="00833664">
        <w:rPr>
          <w:rFonts w:eastAsia="Calibri"/>
          <w:lang w:eastAsia="en-US"/>
        </w:rPr>
        <w:t xml:space="preserve"> olarak paydaşlarımızın belirlenmesinde yasalarla bağlı olduğ</w:t>
      </w:r>
      <w:r>
        <w:rPr>
          <w:rFonts w:eastAsia="Calibri"/>
          <w:lang w:eastAsia="en-US"/>
        </w:rPr>
        <w:t>umuz Bakanlığımız ve Kaymakamlığımız, İlçe M</w:t>
      </w:r>
      <w:r w:rsidRPr="00833664">
        <w:rPr>
          <w:rFonts w:eastAsia="Calibri"/>
          <w:lang w:eastAsia="en-US"/>
        </w:rPr>
        <w:t>i</w:t>
      </w:r>
      <w:r>
        <w:rPr>
          <w:rFonts w:eastAsia="Calibri"/>
          <w:lang w:eastAsia="en-US"/>
        </w:rPr>
        <w:t>lli Eğitim Müdürlüğümüz i</w:t>
      </w:r>
      <w:r w:rsidRPr="00833664">
        <w:rPr>
          <w:rFonts w:eastAsia="Calibri"/>
          <w:lang w:eastAsia="en-US"/>
        </w:rPr>
        <w:t>le birlikte, gerçekleştirmeyi planladığımız faaliyetlerimiz, projelerimiz ve hizmetlerimizin yürütülmesindeki işbirlikleri dikkate alınmıştır. Kurum içi yöneticiler, personeller, ilçe milli eğitim müdürlükleri ile müdürlüğümüz bünyesindeki okul/kurum personeli kurum hizmetlerini yürütmekle sorumlu iç paydaşlardır. Eğitim hizmetlerinden doğrudan ve dolaylı olarak yararlanan veya faaliyetlere ortak kişi ve kurum</w:t>
      </w:r>
      <w:r>
        <w:rPr>
          <w:rFonts w:eastAsia="Calibri"/>
          <w:lang w:eastAsia="en-US"/>
        </w:rPr>
        <w:t>lar da dış paydaşlardır. Cemil Baba İlkokulu</w:t>
      </w:r>
      <w:r w:rsidRPr="00833664">
        <w:rPr>
          <w:rFonts w:eastAsia="Calibri"/>
          <w:lang w:eastAsia="en-US"/>
        </w:rPr>
        <w:t xml:space="preserve"> Müdürlüğü, faaliyetleriyle ilgili ürün ve hizmetlere ilişkin memnuniyetlerin saptanması konularında başta iç paydaşlar olmak üzere dış paydaşların da stratejik planlama sürecine katılımını sağlamak amacıyla </w:t>
      </w:r>
      <w:r>
        <w:rPr>
          <w:rFonts w:eastAsia="Calibri"/>
          <w:lang w:eastAsia="en-US"/>
        </w:rPr>
        <w:t xml:space="preserve">Google </w:t>
      </w:r>
      <w:proofErr w:type="spellStart"/>
      <w:r>
        <w:rPr>
          <w:rFonts w:eastAsia="Calibri"/>
          <w:lang w:eastAsia="en-US"/>
        </w:rPr>
        <w:t>forms</w:t>
      </w:r>
      <w:proofErr w:type="spellEnd"/>
      <w:r>
        <w:rPr>
          <w:rFonts w:eastAsia="Calibri"/>
          <w:lang w:eastAsia="en-US"/>
        </w:rPr>
        <w:t xml:space="preserve"> üzerinden </w:t>
      </w:r>
      <w:hyperlink r:id="rId30" w:history="1">
        <w:r w:rsidRPr="00B45240">
          <w:rPr>
            <w:rStyle w:val="Kpr"/>
            <w:lang w:bidi="tr-TR"/>
          </w:rPr>
          <w:t>https://forms.gle/PD2eT5zq7uYXYxof6</w:t>
        </w:r>
      </w:hyperlink>
      <w:r>
        <w:rPr>
          <w:lang w:bidi="tr-TR"/>
        </w:rPr>
        <w:t xml:space="preserve"> , </w:t>
      </w:r>
      <w:hyperlink r:id="rId31" w:history="1">
        <w:r w:rsidRPr="00B45240">
          <w:rPr>
            <w:rStyle w:val="Kpr"/>
            <w:lang w:bidi="tr-TR"/>
          </w:rPr>
          <w:t>https://forms.gle/gv7AnvFYGWVgpByj7</w:t>
        </w:r>
      </w:hyperlink>
      <w:r>
        <w:rPr>
          <w:lang w:bidi="tr-TR"/>
        </w:rPr>
        <w:t xml:space="preserve"> ve </w:t>
      </w:r>
      <w:hyperlink r:id="rId32" w:history="1">
        <w:r w:rsidRPr="00B45240">
          <w:rPr>
            <w:rStyle w:val="Kpr"/>
            <w:lang w:bidi="tr-TR"/>
          </w:rPr>
          <w:t>https://forms.gle/vo4QXoGVi9Ad7E5x9</w:t>
        </w:r>
      </w:hyperlink>
      <w:r>
        <w:rPr>
          <w:lang w:bidi="tr-TR"/>
        </w:rPr>
        <w:t xml:space="preserve"> </w:t>
      </w:r>
      <w:r w:rsidRPr="00833664">
        <w:rPr>
          <w:rFonts w:eastAsia="Calibri"/>
          <w:lang w:eastAsia="en-US"/>
        </w:rPr>
        <w:t>anketleri oluşturulmuştur. Ankete</w:t>
      </w:r>
      <w:r>
        <w:rPr>
          <w:rFonts w:eastAsia="Calibri"/>
          <w:lang w:eastAsia="en-US"/>
        </w:rPr>
        <w:t xml:space="preserve"> katılan 580</w:t>
      </w:r>
      <w:r w:rsidRPr="00833664">
        <w:rPr>
          <w:rFonts w:eastAsia="Calibri"/>
          <w:lang w:eastAsia="en-US"/>
        </w:rPr>
        <w:t xml:space="preserve">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ED575C" w:rsidRDefault="00ED575C" w:rsidP="00ED575C">
      <w:pPr>
        <w:ind w:firstLine="708"/>
        <w:rPr>
          <w:rFonts w:eastAsia="Calibri"/>
          <w:lang w:eastAsia="en-US"/>
        </w:rPr>
      </w:pPr>
      <w:r w:rsidRPr="00677557">
        <w:rPr>
          <w:rFonts w:eastAsia="Calibri"/>
          <w:lang w:eastAsia="en-US"/>
        </w:rPr>
        <w:t xml:space="preserve">Cemil Baba </w:t>
      </w:r>
      <w:r>
        <w:rPr>
          <w:rFonts w:eastAsia="Calibri"/>
          <w:lang w:eastAsia="en-US"/>
        </w:rPr>
        <w:t>İlkokulu</w:t>
      </w:r>
      <w:r w:rsidRPr="00677557">
        <w:rPr>
          <w:rFonts w:eastAsia="Calibri"/>
          <w:lang w:eastAsia="en-US"/>
        </w:rPr>
        <w:t xml:space="preserve"> Müdürlüğü</w:t>
      </w:r>
      <w:r>
        <w:rPr>
          <w:rFonts w:eastAsia="Calibri"/>
          <w:lang w:eastAsia="en-US"/>
        </w:rPr>
        <w:t xml:space="preserve"> bünyesindeki iç paydaşların </w:t>
      </w:r>
      <w:r w:rsidRPr="005425D6">
        <w:rPr>
          <w:rFonts w:eastAsia="Calibri"/>
          <w:lang w:eastAsia="en-US"/>
        </w:rPr>
        <w:t>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r>
        <w:rPr>
          <w:rFonts w:eastAsia="Calibri"/>
          <w:lang w:eastAsia="en-US"/>
        </w:rPr>
        <w:t>.</w:t>
      </w:r>
    </w:p>
    <w:p w:rsidR="00ED575C" w:rsidRDefault="00ED575C" w:rsidP="00ED575C">
      <w:pPr>
        <w:ind w:firstLine="708"/>
        <w:rPr>
          <w:rFonts w:eastAsia="Calibri"/>
          <w:noProof/>
        </w:rPr>
      </w:pPr>
      <w:r>
        <w:rPr>
          <w:noProof/>
        </w:rPr>
        <w:drawing>
          <wp:inline distT="114300" distB="114300" distL="114300" distR="114300" wp14:anchorId="7E1D631E" wp14:editId="4870804A">
            <wp:extent cx="5731200" cy="2413000"/>
            <wp:effectExtent l="0" t="0" r="0" b="0"/>
            <wp:docPr id="912" name="image8.png" descr="Formlar yanıt grafiği. Soru başlığı: Okulumuzun fiziksel imkanlarının yeterliliğinden. Yanıt sayısı: 306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Okulumuzun fiziksel imkanlarının yeterliliğinden. Yanıt sayısı: 306 yanıt."/>
                    <pic:cNvPicPr preferRelativeResize="0"/>
                  </pic:nvPicPr>
                  <pic:blipFill>
                    <a:blip r:embed="rId33"/>
                    <a:srcRect/>
                    <a:stretch>
                      <a:fillRect/>
                    </a:stretch>
                  </pic:blipFill>
                  <pic:spPr>
                    <a:xfrm>
                      <a:off x="0" y="0"/>
                      <a:ext cx="5731200" cy="2413000"/>
                    </a:xfrm>
                    <a:prstGeom prst="rect">
                      <a:avLst/>
                    </a:prstGeom>
                    <a:ln/>
                  </pic:spPr>
                </pic:pic>
              </a:graphicData>
            </a:graphic>
          </wp:inline>
        </w:drawing>
      </w:r>
    </w:p>
    <w:p w:rsidR="00ED575C" w:rsidRPr="004B73BD" w:rsidRDefault="00ED575C" w:rsidP="00ED575C">
      <w:pPr>
        <w:ind w:firstLine="708"/>
        <w:rPr>
          <w:rFonts w:eastAsia="Calibri"/>
          <w:b/>
          <w:lang w:eastAsia="en-US"/>
        </w:rPr>
      </w:pPr>
      <w:r w:rsidRPr="004B73BD">
        <w:rPr>
          <w:rFonts w:eastAsia="Calibri"/>
          <w:b/>
          <w:lang w:eastAsia="en-US"/>
        </w:rPr>
        <w:t xml:space="preserve"> Şekil 3: Dış Paydaş (Veli) </w:t>
      </w:r>
      <w:r w:rsidRPr="007041BA">
        <w:rPr>
          <w:rFonts w:eastAsia="Calibri"/>
          <w:b/>
          <w:lang w:eastAsia="en-US"/>
        </w:rPr>
        <w:t>Okulumuzun fiziksel imkânlarının yeterliliğinden</w:t>
      </w:r>
    </w:p>
    <w:p w:rsidR="00ED575C" w:rsidRPr="0041727D" w:rsidRDefault="00ED575C" w:rsidP="00ED575C">
      <w:pPr>
        <w:ind w:firstLine="708"/>
        <w:rPr>
          <w:rFonts w:eastAsia="Calibri"/>
          <w:b/>
          <w:i/>
          <w:lang w:eastAsia="en-US"/>
        </w:rPr>
      </w:pPr>
      <w:r w:rsidRPr="00106207">
        <w:rPr>
          <w:rFonts w:eastAsia="Calibri"/>
          <w:lang w:eastAsia="en-US"/>
        </w:rPr>
        <w:t xml:space="preserve">Dış Paydaşların Müdürlüğümüz “Okul aile işbirliğine yönelik yapılan çalışmalardan” memnuniyet düzeyine ilişkin elde edilen bilgilere Şekil </w:t>
      </w:r>
      <w:r>
        <w:rPr>
          <w:rFonts w:eastAsia="Calibri"/>
          <w:lang w:eastAsia="en-US"/>
        </w:rPr>
        <w:t>3</w:t>
      </w:r>
      <w:r w:rsidRPr="00106207">
        <w:rPr>
          <w:rFonts w:eastAsia="Calibri"/>
          <w:lang w:eastAsia="en-US"/>
        </w:rPr>
        <w:t xml:space="preserve">’te yer verilmiştir. Şekil </w:t>
      </w:r>
      <w:r>
        <w:rPr>
          <w:rFonts w:eastAsia="Calibri"/>
          <w:lang w:eastAsia="en-US"/>
        </w:rPr>
        <w:t>3</w:t>
      </w:r>
      <w:r w:rsidRPr="00106207">
        <w:rPr>
          <w:rFonts w:eastAsia="Calibri"/>
          <w:lang w:eastAsia="en-US"/>
        </w:rPr>
        <w:t xml:space="preserve">’teki veriler incelendiğinde 100 puan üzerinden yapılan değerlendirmede paydaşların yüzde </w:t>
      </w:r>
      <w:r>
        <w:rPr>
          <w:rFonts w:eastAsia="Calibri"/>
          <w:lang w:eastAsia="en-US"/>
        </w:rPr>
        <w:t xml:space="preserve">80,4 </w:t>
      </w:r>
      <w:r w:rsidRPr="00106207">
        <w:rPr>
          <w:rFonts w:eastAsia="Calibri"/>
          <w:lang w:eastAsia="en-US"/>
        </w:rPr>
        <w:t>oranında</w:t>
      </w:r>
      <w:r>
        <w:rPr>
          <w:rFonts w:eastAsia="Calibri"/>
          <w:lang w:eastAsia="en-US"/>
        </w:rPr>
        <w:t xml:space="preserve"> </w:t>
      </w:r>
      <w:r w:rsidRPr="00106207">
        <w:rPr>
          <w:rFonts w:eastAsia="Calibri"/>
          <w:lang w:eastAsia="en-US"/>
        </w:rPr>
        <w:t>memnun olduğu anlaşılmaktadır.</w:t>
      </w:r>
    </w:p>
    <w:p w:rsidR="00ED575C" w:rsidRDefault="00ED575C" w:rsidP="00ED575C">
      <w:pPr>
        <w:ind w:firstLine="708"/>
        <w:rPr>
          <w:rFonts w:eastAsia="Calibri"/>
          <w:lang w:eastAsia="en-US"/>
        </w:rPr>
      </w:pPr>
      <w:r>
        <w:rPr>
          <w:noProof/>
        </w:rPr>
        <w:lastRenderedPageBreak/>
        <w:drawing>
          <wp:inline distT="114300" distB="114300" distL="114300" distR="114300" wp14:anchorId="1EF6839B" wp14:editId="72239A49">
            <wp:extent cx="5731200" cy="2413000"/>
            <wp:effectExtent l="0" t="0" r="0" b="0"/>
            <wp:docPr id="913" name="image2.png" descr="Formlar yanıt grafiği. Soru başlığı: Okul aile işbirliğine yönelik yapılan çalışmalardan. Yanıt sayısı: 306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Okul aile işbirliğine yönelik yapılan çalışmalardan. Yanıt sayısı: 306 yanıt."/>
                    <pic:cNvPicPr preferRelativeResize="0"/>
                  </pic:nvPicPr>
                  <pic:blipFill>
                    <a:blip r:embed="rId34"/>
                    <a:srcRect/>
                    <a:stretch>
                      <a:fillRect/>
                    </a:stretch>
                  </pic:blipFill>
                  <pic:spPr>
                    <a:xfrm>
                      <a:off x="0" y="0"/>
                      <a:ext cx="5731200" cy="2413000"/>
                    </a:xfrm>
                    <a:prstGeom prst="rect">
                      <a:avLst/>
                    </a:prstGeom>
                    <a:ln/>
                  </pic:spPr>
                </pic:pic>
              </a:graphicData>
            </a:graphic>
          </wp:inline>
        </w:drawing>
      </w:r>
    </w:p>
    <w:p w:rsidR="00ED575C" w:rsidRDefault="00ED575C" w:rsidP="00ED575C">
      <w:pPr>
        <w:rPr>
          <w:b/>
        </w:rPr>
      </w:pPr>
    </w:p>
    <w:p w:rsidR="00ED575C" w:rsidRDefault="00ED575C" w:rsidP="00ED575C">
      <w:pPr>
        <w:rPr>
          <w:b/>
        </w:rPr>
      </w:pPr>
    </w:p>
    <w:p w:rsidR="00ED575C" w:rsidRDefault="00ED575C" w:rsidP="00ED575C">
      <w:pPr>
        <w:rPr>
          <w:b/>
        </w:rPr>
      </w:pPr>
    </w:p>
    <w:p w:rsidR="00ED575C" w:rsidRPr="0041727D" w:rsidRDefault="00ED575C" w:rsidP="00ED575C">
      <w:pPr>
        <w:rPr>
          <w:b/>
        </w:rPr>
      </w:pPr>
      <w:r w:rsidRPr="00833664">
        <w:rPr>
          <w:b/>
        </w:rPr>
        <w:t>Şekil 4:</w:t>
      </w:r>
      <w:r w:rsidRPr="00591777">
        <w:rPr>
          <w:rFonts w:eastAsia="Calibri"/>
          <w:lang w:eastAsia="en-US"/>
        </w:rPr>
        <w:t xml:space="preserve"> </w:t>
      </w:r>
      <w:r w:rsidRPr="00106207">
        <w:rPr>
          <w:rFonts w:eastAsia="Calibri"/>
          <w:lang w:eastAsia="en-US"/>
        </w:rPr>
        <w:t>Okul aile işbirliğine yönelik yapılan çalışmalardan</w:t>
      </w:r>
    </w:p>
    <w:p w:rsidR="00ED575C" w:rsidRPr="0041727D" w:rsidRDefault="00ED575C" w:rsidP="00ED575C">
      <w:pPr>
        <w:rPr>
          <w:rFonts w:eastAsia="Calibri"/>
          <w:b/>
          <w:i/>
          <w:lang w:eastAsia="en-US"/>
        </w:rPr>
      </w:pPr>
      <w:r>
        <w:rPr>
          <w:rFonts w:eastAsia="Calibri"/>
          <w:lang w:eastAsia="en-US"/>
        </w:rPr>
        <w:t xml:space="preserve">           </w:t>
      </w:r>
      <w:r w:rsidRPr="00106207">
        <w:rPr>
          <w:rFonts w:eastAsia="Calibri"/>
          <w:lang w:eastAsia="en-US"/>
        </w:rPr>
        <w:t xml:space="preserve">Dış Paydaşların Müdürlüğümüz “Okul aile işbirliğine yönelik yapılan çalışmalardan” memnuniyet düzeyine ilişkin elde edilen bilgilere Şekil </w:t>
      </w:r>
      <w:r>
        <w:rPr>
          <w:rFonts w:eastAsia="Calibri"/>
          <w:lang w:eastAsia="en-US"/>
        </w:rPr>
        <w:t>4</w:t>
      </w:r>
      <w:r w:rsidRPr="00106207">
        <w:rPr>
          <w:rFonts w:eastAsia="Calibri"/>
          <w:lang w:eastAsia="en-US"/>
        </w:rPr>
        <w:t xml:space="preserve">’te yer verilmiştir. Şekil ’teki veriler incelendiğinde 100 puan üzerinden yapılan değerlendirmede paydaşların yüzde </w:t>
      </w:r>
      <w:r>
        <w:rPr>
          <w:rFonts w:eastAsia="Calibri"/>
          <w:lang w:eastAsia="en-US"/>
        </w:rPr>
        <w:t>92,2</w:t>
      </w:r>
      <w:r w:rsidRPr="00106207">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drawing>
          <wp:inline distT="114300" distB="114300" distL="114300" distR="114300" wp14:anchorId="5AE2DF93" wp14:editId="4CA7EA63">
            <wp:extent cx="5731200" cy="2413000"/>
            <wp:effectExtent l="0" t="0" r="0" b="0"/>
            <wp:docPr id="914" name="image12.png" descr="Formlar yanıt grafiği. Soru başlığı: Okulda öğrencilerin güvenliğine yönelik alınan tedbirlerden. Yanıt sayısı: 306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Okulda öğrencilerin güvenliğine yönelik alınan tedbirlerden. Yanıt sayısı: 306 yanıt."/>
                    <pic:cNvPicPr preferRelativeResize="0"/>
                  </pic:nvPicPr>
                  <pic:blipFill>
                    <a:blip r:embed="rId35"/>
                    <a:srcRect/>
                    <a:stretch>
                      <a:fillRect/>
                    </a:stretch>
                  </pic:blipFill>
                  <pic:spPr>
                    <a:xfrm>
                      <a:off x="0" y="0"/>
                      <a:ext cx="5731200" cy="2413000"/>
                    </a:xfrm>
                    <a:prstGeom prst="rect">
                      <a:avLst/>
                    </a:prstGeom>
                    <a:ln/>
                  </pic:spPr>
                </pic:pic>
              </a:graphicData>
            </a:graphic>
          </wp:inline>
        </w:drawing>
      </w:r>
    </w:p>
    <w:p w:rsidR="00ED575C" w:rsidRPr="00A33153" w:rsidRDefault="00ED575C" w:rsidP="00ED575C">
      <w:pPr>
        <w:ind w:firstLine="708"/>
        <w:rPr>
          <w:rFonts w:eastAsia="Calibri"/>
          <w:b/>
          <w:lang w:eastAsia="en-US"/>
        </w:rPr>
      </w:pPr>
      <w:r w:rsidRPr="00A33153">
        <w:rPr>
          <w:rFonts w:eastAsia="Calibri"/>
          <w:b/>
          <w:lang w:eastAsia="en-US"/>
        </w:rPr>
        <w:t>Şekil 4:</w:t>
      </w:r>
      <w:r w:rsidRPr="00A33153">
        <w:rPr>
          <w:rFonts w:eastAsia="Calibri"/>
          <w:lang w:eastAsia="en-US"/>
        </w:rPr>
        <w:t xml:space="preserve"> Okulda öğrencilerin güvenliğine yönelik alınan tedbirlerden</w:t>
      </w:r>
    </w:p>
    <w:p w:rsidR="00ED575C" w:rsidRPr="00A33153" w:rsidRDefault="00ED575C" w:rsidP="00ED575C">
      <w:pPr>
        <w:ind w:firstLine="708"/>
        <w:rPr>
          <w:rFonts w:eastAsia="Calibri"/>
          <w:lang w:eastAsia="en-US"/>
        </w:rPr>
      </w:pPr>
    </w:p>
    <w:p w:rsidR="00ED575C" w:rsidRPr="0041727D" w:rsidRDefault="00ED575C" w:rsidP="00ED575C">
      <w:pPr>
        <w:ind w:firstLine="708"/>
        <w:rPr>
          <w:rFonts w:eastAsia="Calibri"/>
          <w:b/>
          <w:i/>
          <w:lang w:eastAsia="en-US"/>
        </w:rPr>
      </w:pPr>
      <w:r w:rsidRPr="00A33153">
        <w:rPr>
          <w:rFonts w:eastAsia="Calibri"/>
          <w:lang w:eastAsia="en-US"/>
        </w:rPr>
        <w:t xml:space="preserve">           Dış Paydaşların Müdürlüğümüz “Okulda öğrencilerin güvenliğine yönelik alınan tedbirlerden” memnuniyet düzeyine ilişkin elde edilen bilgilere Şekil 4’te yer verilmiştir. Şekil ’teki veriler incelendiğinde 100 puan üzerinden yapılan değerlendirmede paydaşların yüzde </w:t>
      </w:r>
      <w:r>
        <w:rPr>
          <w:rFonts w:eastAsia="Calibri"/>
          <w:lang w:eastAsia="en-US"/>
        </w:rPr>
        <w:t>88,1</w:t>
      </w:r>
      <w:r w:rsidRPr="00A33153">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lastRenderedPageBreak/>
        <w:drawing>
          <wp:inline distT="114300" distB="114300" distL="114300" distR="114300" wp14:anchorId="60D7A597" wp14:editId="4BF87296">
            <wp:extent cx="5731200" cy="2603500"/>
            <wp:effectExtent l="0" t="0" r="0" b="0"/>
            <wp:docPr id="915" name="image5.png" descr="Formlar yanıt grafiği. Soru başlığı: Okulumuzda öğrencilerin devamsızlığının azaltılmasına ve öğrenci devam takibine yönelik yapılan çalışmalardan. Yanıt sayısı: 306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Okulumuzda öğrencilerin devamsızlığının azaltılmasına ve öğrenci devam takibine yönelik yapılan çalışmalardan. Yanıt sayısı: 306 yanıt."/>
                    <pic:cNvPicPr preferRelativeResize="0"/>
                  </pic:nvPicPr>
                  <pic:blipFill>
                    <a:blip r:embed="rId36"/>
                    <a:srcRect/>
                    <a:stretch>
                      <a:fillRect/>
                    </a:stretch>
                  </pic:blipFill>
                  <pic:spPr>
                    <a:xfrm>
                      <a:off x="0" y="0"/>
                      <a:ext cx="5731200" cy="2603500"/>
                    </a:xfrm>
                    <a:prstGeom prst="rect">
                      <a:avLst/>
                    </a:prstGeom>
                    <a:ln/>
                  </pic:spPr>
                </pic:pic>
              </a:graphicData>
            </a:graphic>
          </wp:inline>
        </w:drawing>
      </w: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Pr="00A33153" w:rsidRDefault="00ED575C" w:rsidP="00ED575C">
      <w:pPr>
        <w:ind w:firstLine="708"/>
        <w:rPr>
          <w:rFonts w:eastAsia="Calibri"/>
          <w:b/>
          <w:lang w:eastAsia="en-US"/>
        </w:rPr>
      </w:pPr>
      <w:r w:rsidRPr="00A33153">
        <w:rPr>
          <w:rFonts w:eastAsia="Calibri"/>
          <w:b/>
          <w:lang w:eastAsia="en-US"/>
        </w:rPr>
        <w:t xml:space="preserve">Şekil </w:t>
      </w:r>
      <w:r>
        <w:rPr>
          <w:rFonts w:eastAsia="Calibri"/>
          <w:b/>
          <w:lang w:eastAsia="en-US"/>
        </w:rPr>
        <w:t>5</w:t>
      </w:r>
      <w:r w:rsidRPr="00A33153">
        <w:rPr>
          <w:rFonts w:eastAsia="Calibri"/>
          <w:b/>
          <w:lang w:eastAsia="en-US"/>
        </w:rPr>
        <w:t>:</w:t>
      </w:r>
      <w:r w:rsidRPr="00A33153">
        <w:rPr>
          <w:rFonts w:eastAsia="Calibri"/>
          <w:lang w:eastAsia="en-US"/>
        </w:rPr>
        <w:t xml:space="preserve"> Okulumuzda öğrencilerin devamsızlığının azaltılmasına ve öğrenci devam takibine yönelik yapılan çalışmalardan</w:t>
      </w:r>
    </w:p>
    <w:p w:rsidR="00ED575C" w:rsidRPr="00A33153" w:rsidRDefault="00ED575C" w:rsidP="00ED575C">
      <w:pPr>
        <w:ind w:firstLine="708"/>
        <w:rPr>
          <w:rFonts w:eastAsia="Calibri"/>
          <w:lang w:eastAsia="en-US"/>
        </w:rPr>
      </w:pPr>
    </w:p>
    <w:p w:rsidR="00ED575C" w:rsidRPr="0041727D" w:rsidRDefault="00ED575C" w:rsidP="00ED575C">
      <w:pPr>
        <w:ind w:firstLine="708"/>
        <w:rPr>
          <w:rFonts w:eastAsia="Calibri"/>
          <w:b/>
          <w:i/>
          <w:lang w:eastAsia="en-US"/>
        </w:rPr>
      </w:pPr>
      <w:r w:rsidRPr="00A33153">
        <w:rPr>
          <w:rFonts w:eastAsia="Calibri"/>
          <w:lang w:eastAsia="en-US"/>
        </w:rPr>
        <w:t xml:space="preserve">           Dış Paydaşların Müdürlüğümüz “Okulumuzda öğrencilerin devamsızlığının azaltılmasına ve öğrenci devam takibine yönelik yapılan çalışmalardan” memnuniyet düzeyine ilişkin elde edilen bilgilere Şekil </w:t>
      </w:r>
      <w:r>
        <w:rPr>
          <w:rFonts w:eastAsia="Calibri"/>
          <w:lang w:eastAsia="en-US"/>
        </w:rPr>
        <w:t>5</w:t>
      </w:r>
      <w:r w:rsidRPr="00A33153">
        <w:rPr>
          <w:rFonts w:eastAsia="Calibri"/>
          <w:lang w:eastAsia="en-US"/>
        </w:rPr>
        <w:t>’te yer verilmiştir. Şekil</w:t>
      </w:r>
      <w:r>
        <w:rPr>
          <w:rFonts w:eastAsia="Calibri"/>
          <w:lang w:eastAsia="en-US"/>
        </w:rPr>
        <w:t>5</w:t>
      </w:r>
      <w:r w:rsidRPr="00A33153">
        <w:rPr>
          <w:rFonts w:eastAsia="Calibri"/>
          <w:lang w:eastAsia="en-US"/>
        </w:rPr>
        <w:t xml:space="preserve">’teki veriler incelendiğinde 100 puan üzerinden yapılan değerlendirmede paydaşların yüzde </w:t>
      </w:r>
      <w:r>
        <w:rPr>
          <w:rFonts w:eastAsia="Calibri"/>
          <w:lang w:eastAsia="en-US"/>
        </w:rPr>
        <w:t>96,8</w:t>
      </w:r>
      <w:r w:rsidRPr="00A33153">
        <w:rPr>
          <w:rFonts w:eastAsia="Calibri"/>
          <w:lang w:eastAsia="en-US"/>
        </w:rPr>
        <w:t xml:space="preserve"> oranında memnun olduğu anlaşılmaktadır.</w:t>
      </w:r>
    </w:p>
    <w:p w:rsidR="00ED575C" w:rsidRPr="00A33153" w:rsidRDefault="00ED575C" w:rsidP="00ED575C">
      <w:pPr>
        <w:ind w:firstLine="708"/>
        <w:rPr>
          <w:rFonts w:eastAsia="Calibri"/>
          <w:lang w:eastAsia="en-US"/>
        </w:rPr>
      </w:pPr>
      <w:r>
        <w:rPr>
          <w:noProof/>
        </w:rPr>
        <w:drawing>
          <wp:inline distT="114300" distB="114300" distL="114300" distR="114300" wp14:anchorId="1550D171" wp14:editId="587F9392">
            <wp:extent cx="5731200" cy="2413000"/>
            <wp:effectExtent l="0" t="0" r="0" b="0"/>
            <wp:docPr id="916" name="image10.png" descr="Formlar yanıt grafiği. Soru başlığı: Okul idaresi ve öğretmenlerin mesleki yeterliliklerinden. Yanıt sayısı: 306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Okul idaresi ve öğretmenlerin mesleki yeterliliklerinden. Yanıt sayısı: 306 yanıt."/>
                    <pic:cNvPicPr preferRelativeResize="0"/>
                  </pic:nvPicPr>
                  <pic:blipFill>
                    <a:blip r:embed="rId37"/>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r w:rsidRPr="00A33153">
        <w:rPr>
          <w:rFonts w:eastAsia="Calibri"/>
          <w:b/>
          <w:lang w:eastAsia="en-US"/>
        </w:rPr>
        <w:t>Şekil 5:</w:t>
      </w:r>
      <w:r w:rsidRPr="00A33153">
        <w:rPr>
          <w:rFonts w:eastAsia="Calibri"/>
          <w:lang w:eastAsia="en-US"/>
        </w:rPr>
        <w:t xml:space="preserve"> Okul idaresi ve öğretmenlerin mesleki yeterliliklerinden</w:t>
      </w:r>
    </w:p>
    <w:p w:rsidR="00ED575C" w:rsidRPr="0041727D" w:rsidRDefault="00ED575C" w:rsidP="00ED575C">
      <w:pPr>
        <w:ind w:firstLine="708"/>
        <w:rPr>
          <w:rFonts w:eastAsia="Calibri"/>
          <w:b/>
          <w:i/>
          <w:lang w:eastAsia="en-US"/>
        </w:rPr>
      </w:pPr>
      <w:r w:rsidRPr="00A33153">
        <w:rPr>
          <w:rFonts w:eastAsia="Calibri"/>
          <w:lang w:eastAsia="en-US"/>
        </w:rPr>
        <w:lastRenderedPageBreak/>
        <w:t xml:space="preserve">           Dış Paydaşların Müdürlüğümüz “Okul idaresi ve öğretmenlerin mesleki yeterliliklerinden” memnuniyet düzeyine ilişkin elde edilen bilgilere Şekil 5’te yer verilmiştir. Şekil5’teki veriler incelendiğinde 100 puan üzerinden yapılan değerlendirmede paydaşların yüzde </w:t>
      </w:r>
      <w:r>
        <w:rPr>
          <w:rFonts w:eastAsia="Calibri"/>
          <w:lang w:eastAsia="en-US"/>
        </w:rPr>
        <w:t>95,2</w:t>
      </w:r>
      <w:r w:rsidRPr="00A33153">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drawing>
          <wp:inline distT="114300" distB="114300" distL="114300" distR="114300" wp14:anchorId="314D38BC" wp14:editId="7A863EF6">
            <wp:extent cx="5731200" cy="2413000"/>
            <wp:effectExtent l="0" t="0" r="0" b="0"/>
            <wp:docPr id="917" name="image13.png" descr="Formlar yanıt grafiği. Soru başlığı: Okulumuz rehberlik ve psikolojik danışma servisi çalışmalarından. Yanıt sayısı: 306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Okulumuz rehberlik ve psikolojik danışma servisi çalışmalarından. Yanıt sayısı: 306 yanıt."/>
                    <pic:cNvPicPr preferRelativeResize="0"/>
                  </pic:nvPicPr>
                  <pic:blipFill>
                    <a:blip r:embed="rId38"/>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r w:rsidRPr="008D7285">
        <w:rPr>
          <w:rFonts w:eastAsia="Calibri"/>
          <w:b/>
          <w:lang w:eastAsia="en-US"/>
        </w:rPr>
        <w:t xml:space="preserve">Şekil </w:t>
      </w:r>
      <w:r>
        <w:rPr>
          <w:rFonts w:eastAsia="Calibri"/>
          <w:b/>
          <w:lang w:eastAsia="en-US"/>
        </w:rPr>
        <w:t>6</w:t>
      </w:r>
      <w:r w:rsidRPr="008D7285">
        <w:rPr>
          <w:rFonts w:eastAsia="Calibri"/>
          <w:b/>
          <w:lang w:eastAsia="en-US"/>
        </w:rPr>
        <w:t>:</w:t>
      </w:r>
      <w:r w:rsidRPr="008D7285">
        <w:rPr>
          <w:rFonts w:eastAsia="Calibri"/>
          <w:lang w:eastAsia="en-US"/>
        </w:rPr>
        <w:t xml:space="preserve"> Okulumuz rehberlik ve psikolojik danışma servisi çalışmalarından</w:t>
      </w:r>
    </w:p>
    <w:p w:rsidR="00ED575C" w:rsidRPr="0041727D" w:rsidRDefault="00ED575C" w:rsidP="00ED575C">
      <w:pPr>
        <w:ind w:firstLine="708"/>
        <w:rPr>
          <w:rFonts w:eastAsia="Calibri"/>
          <w:b/>
          <w:i/>
          <w:lang w:eastAsia="en-US"/>
        </w:rPr>
      </w:pPr>
      <w:r w:rsidRPr="008D7285">
        <w:rPr>
          <w:rFonts w:eastAsia="Calibri"/>
          <w:lang w:eastAsia="en-US"/>
        </w:rPr>
        <w:t xml:space="preserve">           Dış Paydaşların Müdürlüğümüz “Okulumuz rehberlik ve psikolojik danışma servisi çalışmalarından” memnuniyet düzeyine ilişkin elde edilen bilgilere Şekil </w:t>
      </w:r>
      <w:r>
        <w:rPr>
          <w:rFonts w:eastAsia="Calibri"/>
          <w:lang w:eastAsia="en-US"/>
        </w:rPr>
        <w:t>6</w:t>
      </w:r>
      <w:r w:rsidRPr="008D7285">
        <w:rPr>
          <w:rFonts w:eastAsia="Calibri"/>
          <w:lang w:eastAsia="en-US"/>
        </w:rPr>
        <w:t xml:space="preserve">’te yer verilmiştir. Şekil5’teki veriler incelendiğinde 100 puan üzerinden yapılan değerlendirmede paydaşların yüzde </w:t>
      </w:r>
      <w:r>
        <w:rPr>
          <w:rFonts w:eastAsia="Calibri"/>
          <w:lang w:eastAsia="en-US"/>
        </w:rPr>
        <w:t>90,8</w:t>
      </w:r>
      <w:r w:rsidRPr="008D7285">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drawing>
          <wp:inline distT="114300" distB="114300" distL="114300" distR="114300" wp14:anchorId="0B2A6C31" wp14:editId="75853AFC">
            <wp:extent cx="5731200" cy="2413000"/>
            <wp:effectExtent l="0" t="0" r="0" b="0"/>
            <wp:docPr id="918" name="image1.png" descr="Formlar yanıt grafiği. Soru başlığı: Okulumuzun fiziki donatımından. Yanıt sayısı: 306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Okulumuzun fiziki donatımından. Yanıt sayısı: 306 yanıt."/>
                    <pic:cNvPicPr preferRelativeResize="0"/>
                  </pic:nvPicPr>
                  <pic:blipFill>
                    <a:blip r:embed="rId39"/>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Pr="00FC7E9C" w:rsidRDefault="00ED575C" w:rsidP="00ED575C">
      <w:pPr>
        <w:ind w:firstLine="708"/>
        <w:rPr>
          <w:rFonts w:eastAsia="Calibri"/>
          <w:lang w:eastAsia="en-US"/>
        </w:rPr>
      </w:pPr>
      <w:r w:rsidRPr="00FC7E9C">
        <w:rPr>
          <w:rFonts w:eastAsia="Calibri"/>
          <w:b/>
          <w:lang w:eastAsia="en-US"/>
        </w:rPr>
        <w:t xml:space="preserve">Şekil </w:t>
      </w:r>
      <w:r>
        <w:rPr>
          <w:rFonts w:eastAsia="Calibri"/>
          <w:b/>
          <w:lang w:eastAsia="en-US"/>
        </w:rPr>
        <w:t>7</w:t>
      </w:r>
      <w:r w:rsidRPr="00FC7E9C">
        <w:rPr>
          <w:rFonts w:eastAsia="Calibri"/>
          <w:b/>
          <w:lang w:eastAsia="en-US"/>
        </w:rPr>
        <w:t>:</w:t>
      </w:r>
      <w:r w:rsidRPr="00FC7E9C">
        <w:rPr>
          <w:rFonts w:eastAsia="Calibri"/>
          <w:lang w:eastAsia="en-US"/>
        </w:rPr>
        <w:t xml:space="preserve"> Okulumuzun fiziki donatımından</w:t>
      </w:r>
    </w:p>
    <w:p w:rsidR="00ED575C" w:rsidRPr="0041727D" w:rsidRDefault="00ED575C" w:rsidP="00ED575C">
      <w:pPr>
        <w:ind w:firstLine="708"/>
        <w:rPr>
          <w:rFonts w:eastAsia="Calibri"/>
          <w:b/>
          <w:i/>
          <w:lang w:eastAsia="en-US"/>
        </w:rPr>
      </w:pPr>
      <w:r w:rsidRPr="00FC7E9C">
        <w:rPr>
          <w:rFonts w:eastAsia="Calibri"/>
          <w:lang w:eastAsia="en-US"/>
        </w:rPr>
        <w:t xml:space="preserve">           Dış Paydaşların Müdürlüğümüz “Okulumuzun fiziki donatımından” memnuniyet düzeyine ilişkin elde edilen bilgilere Şekil </w:t>
      </w:r>
      <w:r>
        <w:rPr>
          <w:rFonts w:eastAsia="Calibri"/>
          <w:lang w:eastAsia="en-US"/>
        </w:rPr>
        <w:t>7</w:t>
      </w:r>
      <w:r w:rsidRPr="00FC7E9C">
        <w:rPr>
          <w:rFonts w:eastAsia="Calibri"/>
          <w:lang w:eastAsia="en-US"/>
        </w:rPr>
        <w:t>’te yer verilmiştir. Şekil</w:t>
      </w:r>
      <w:r>
        <w:rPr>
          <w:rFonts w:eastAsia="Calibri"/>
          <w:lang w:eastAsia="en-US"/>
        </w:rPr>
        <w:t>7</w:t>
      </w:r>
      <w:r w:rsidRPr="00FC7E9C">
        <w:rPr>
          <w:rFonts w:eastAsia="Calibri"/>
          <w:lang w:eastAsia="en-US"/>
        </w:rPr>
        <w:t xml:space="preserve">’teki veriler </w:t>
      </w:r>
      <w:r w:rsidRPr="00FC7E9C">
        <w:rPr>
          <w:rFonts w:eastAsia="Calibri"/>
          <w:lang w:eastAsia="en-US"/>
        </w:rPr>
        <w:lastRenderedPageBreak/>
        <w:t xml:space="preserve">incelendiğinde 100 puan üzerinden yapılan değerlendirmede paydaşların yüzde </w:t>
      </w:r>
      <w:r>
        <w:rPr>
          <w:rFonts w:eastAsia="Calibri"/>
          <w:lang w:eastAsia="en-US"/>
        </w:rPr>
        <w:t>81,6</w:t>
      </w:r>
      <w:r w:rsidRPr="00FC7E9C">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drawing>
          <wp:inline distT="114300" distB="114300" distL="114300" distR="114300" wp14:anchorId="1334D5AD" wp14:editId="6CF618B3">
            <wp:extent cx="5731200" cy="2413000"/>
            <wp:effectExtent l="0" t="0" r="0" b="0"/>
            <wp:docPr id="2" name="image7.png" descr="Formlar yanıt grafiği. Soru başlığı: Okul idaresi, öğretmenleri ve yardımcı personelin sorunlara yaklaşımlarından. Yanıt sayısı: 306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Okul idaresi, öğretmenleri ve yardımcı personelin sorunlara yaklaşımlarından. Yanıt sayısı: 306 yanıt."/>
                    <pic:cNvPicPr preferRelativeResize="0"/>
                  </pic:nvPicPr>
                  <pic:blipFill>
                    <a:blip r:embed="rId40"/>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r w:rsidRPr="009858F9">
        <w:rPr>
          <w:rFonts w:eastAsia="Calibri"/>
          <w:b/>
          <w:lang w:eastAsia="en-US"/>
        </w:rPr>
        <w:t xml:space="preserve">Şekil </w:t>
      </w:r>
      <w:r>
        <w:rPr>
          <w:rFonts w:eastAsia="Calibri"/>
          <w:b/>
          <w:lang w:eastAsia="en-US"/>
        </w:rPr>
        <w:t>8</w:t>
      </w:r>
      <w:r w:rsidRPr="009858F9">
        <w:rPr>
          <w:rFonts w:eastAsia="Calibri"/>
          <w:b/>
          <w:lang w:eastAsia="en-US"/>
        </w:rPr>
        <w:t>:</w:t>
      </w:r>
      <w:r w:rsidRPr="009858F9">
        <w:rPr>
          <w:rFonts w:eastAsia="Calibri"/>
          <w:lang w:eastAsia="en-US"/>
        </w:rPr>
        <w:t xml:space="preserve"> Okul idaresi, öğretmenleri ve yardımcı personelin sorunlara yaklaşımlarından</w:t>
      </w:r>
    </w:p>
    <w:p w:rsidR="00ED575C" w:rsidRPr="0041727D" w:rsidRDefault="00ED575C" w:rsidP="00ED575C">
      <w:pPr>
        <w:ind w:firstLine="708"/>
        <w:rPr>
          <w:rFonts w:eastAsia="Calibri"/>
          <w:b/>
          <w:i/>
          <w:lang w:eastAsia="en-US"/>
        </w:rPr>
      </w:pPr>
      <w:r w:rsidRPr="009858F9">
        <w:rPr>
          <w:rFonts w:eastAsia="Calibri"/>
          <w:lang w:eastAsia="en-US"/>
        </w:rPr>
        <w:t xml:space="preserve">           Dış Paydaşların Müdürlüğümüz “Okul idaresi, öğretmenleri ve yardımcı personelin sorunlara yaklaşımlarından” memnuniyet düzeyine ilişkin elde edilen bilgilere</w:t>
      </w:r>
      <w:r>
        <w:rPr>
          <w:rFonts w:eastAsia="Calibri"/>
          <w:lang w:eastAsia="en-US"/>
        </w:rPr>
        <w:t xml:space="preserve"> Şekil 8</w:t>
      </w:r>
      <w:r w:rsidRPr="009858F9">
        <w:rPr>
          <w:rFonts w:eastAsia="Calibri"/>
          <w:lang w:eastAsia="en-US"/>
        </w:rPr>
        <w:t>’te yer verilmiştir. Şekil</w:t>
      </w:r>
      <w:r>
        <w:rPr>
          <w:rFonts w:eastAsia="Calibri"/>
          <w:lang w:eastAsia="en-US"/>
        </w:rPr>
        <w:t xml:space="preserve"> 8</w:t>
      </w:r>
      <w:r w:rsidRPr="009858F9">
        <w:rPr>
          <w:rFonts w:eastAsia="Calibri"/>
          <w:lang w:eastAsia="en-US"/>
        </w:rPr>
        <w:t xml:space="preserve">’teki veriler incelendiğinde 100 puan üzerinden yapılan değerlendirmede paydaşların yüzde </w:t>
      </w:r>
      <w:r>
        <w:rPr>
          <w:rFonts w:eastAsia="Calibri"/>
          <w:lang w:eastAsia="en-US"/>
        </w:rPr>
        <w:t xml:space="preserve">95,7 </w:t>
      </w:r>
      <w:r w:rsidRPr="009858F9">
        <w:rPr>
          <w:rFonts w:eastAsia="Calibri"/>
          <w:lang w:eastAsia="en-US"/>
        </w:rPr>
        <w:t>oranında memnun olduğu anlaşılmaktadır.</w:t>
      </w:r>
    </w:p>
    <w:p w:rsidR="00ED575C" w:rsidRDefault="00ED575C" w:rsidP="00ED575C">
      <w:pPr>
        <w:ind w:firstLine="708"/>
        <w:rPr>
          <w:rFonts w:eastAsia="Calibri"/>
          <w:lang w:eastAsia="en-US"/>
        </w:rPr>
      </w:pPr>
      <w:r>
        <w:rPr>
          <w:noProof/>
        </w:rPr>
        <w:drawing>
          <wp:inline distT="114300" distB="114300" distL="114300" distR="114300" wp14:anchorId="381E767A" wp14:editId="03B3EC15">
            <wp:extent cx="5731200" cy="2413000"/>
            <wp:effectExtent l="0" t="0" r="0" b="0"/>
            <wp:docPr id="919" name="image15.png" descr="Formlar yanıt grafiği. Soru başlığı: Okulumuzla ilgili duyuruların zamanında ve anlaşılır biçimde paylaşılmasından. Yanıt sayısı: 306 yanıt."/>
            <wp:cNvGraphicFramePr/>
            <a:graphic xmlns:a="http://schemas.openxmlformats.org/drawingml/2006/main">
              <a:graphicData uri="http://schemas.openxmlformats.org/drawingml/2006/picture">
                <pic:pic xmlns:pic="http://schemas.openxmlformats.org/drawingml/2006/picture">
                  <pic:nvPicPr>
                    <pic:cNvPr id="0" name="image15.png" descr="Formlar yanıt grafiği. Soru başlığı: Okulumuzla ilgili duyuruların zamanında ve anlaşılır biçimde paylaşılmasından. Yanıt sayısı: 306 yanıt."/>
                    <pic:cNvPicPr preferRelativeResize="0"/>
                  </pic:nvPicPr>
                  <pic:blipFill>
                    <a:blip r:embed="rId41"/>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r w:rsidRPr="009858F9">
        <w:rPr>
          <w:rFonts w:eastAsia="Calibri"/>
          <w:b/>
          <w:lang w:eastAsia="en-US"/>
        </w:rPr>
        <w:t xml:space="preserve">Şekil </w:t>
      </w:r>
      <w:r>
        <w:rPr>
          <w:rFonts w:eastAsia="Calibri"/>
          <w:b/>
          <w:lang w:eastAsia="en-US"/>
        </w:rPr>
        <w:t>9</w:t>
      </w:r>
      <w:r w:rsidRPr="009858F9">
        <w:rPr>
          <w:rFonts w:eastAsia="Calibri"/>
          <w:b/>
          <w:lang w:eastAsia="en-US"/>
        </w:rPr>
        <w:t>:</w:t>
      </w:r>
      <w:r w:rsidRPr="009858F9">
        <w:rPr>
          <w:rFonts w:eastAsia="Calibri"/>
          <w:lang w:eastAsia="en-US"/>
        </w:rPr>
        <w:t xml:space="preserve"> Okulumuzla ilgili duyuruların zamanında ve anlaşılır biçimde paylaşılmasından</w:t>
      </w:r>
    </w:p>
    <w:p w:rsidR="00ED575C" w:rsidRPr="0041727D" w:rsidRDefault="00ED575C" w:rsidP="00ED575C">
      <w:pPr>
        <w:ind w:firstLine="708"/>
        <w:rPr>
          <w:rFonts w:eastAsia="Calibri"/>
          <w:b/>
          <w:i/>
          <w:lang w:eastAsia="en-US"/>
        </w:rPr>
      </w:pPr>
      <w:r w:rsidRPr="009858F9">
        <w:rPr>
          <w:rFonts w:eastAsia="Calibri"/>
          <w:lang w:eastAsia="en-US"/>
        </w:rPr>
        <w:t xml:space="preserve">           Dış Paydaşların Müdürlüğümüz “Okulumuzla ilgili duyuruların zamanında ve anlaşılır biçimde paylaşılmasından” memnuniyet düzeyine ilişkin elde edilen bilgilere Şekil </w:t>
      </w:r>
      <w:r>
        <w:rPr>
          <w:rFonts w:eastAsia="Calibri"/>
          <w:lang w:eastAsia="en-US"/>
        </w:rPr>
        <w:t>9</w:t>
      </w:r>
      <w:r w:rsidRPr="009858F9">
        <w:rPr>
          <w:rFonts w:eastAsia="Calibri"/>
          <w:lang w:eastAsia="en-US"/>
        </w:rPr>
        <w:t xml:space="preserve">’te yer verilmiştir. Şekil </w:t>
      </w:r>
      <w:r>
        <w:rPr>
          <w:rFonts w:eastAsia="Calibri"/>
          <w:lang w:eastAsia="en-US"/>
        </w:rPr>
        <w:t>9</w:t>
      </w:r>
      <w:r w:rsidRPr="009858F9">
        <w:rPr>
          <w:rFonts w:eastAsia="Calibri"/>
          <w:lang w:eastAsia="en-US"/>
        </w:rPr>
        <w:t xml:space="preserve">’teki veriler incelendiğinde 100 puan üzerinden yapılan değerlendirmede paydaşların yüzde </w:t>
      </w:r>
      <w:r>
        <w:rPr>
          <w:rFonts w:eastAsia="Calibri"/>
          <w:lang w:eastAsia="en-US"/>
        </w:rPr>
        <w:t>98,1</w:t>
      </w:r>
      <w:r w:rsidRPr="009858F9">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lastRenderedPageBreak/>
        <w:drawing>
          <wp:inline distT="114300" distB="114300" distL="114300" distR="114300" wp14:anchorId="2874993A" wp14:editId="1C27175F">
            <wp:extent cx="5731200" cy="2413000"/>
            <wp:effectExtent l="0" t="0" r="0" b="0"/>
            <wp:docPr id="920" name="image9.png" descr="Formlar yanıt grafiği. Soru başlığı: Cemi Baba İlkokulunun bir paydaşı olmaktan. Yanıt sayısı: 306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Cemi Baba İlkokulunun bir paydaşı olmaktan. Yanıt sayısı: 306 yanıt."/>
                    <pic:cNvPicPr preferRelativeResize="0"/>
                  </pic:nvPicPr>
                  <pic:blipFill>
                    <a:blip r:embed="rId42"/>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r w:rsidRPr="00AE5E17">
        <w:rPr>
          <w:rFonts w:eastAsia="Calibri"/>
          <w:b/>
          <w:lang w:eastAsia="en-US"/>
        </w:rPr>
        <w:t xml:space="preserve">Şekil </w:t>
      </w:r>
      <w:r>
        <w:rPr>
          <w:rFonts w:eastAsia="Calibri"/>
          <w:b/>
          <w:lang w:eastAsia="en-US"/>
        </w:rPr>
        <w:t>10</w:t>
      </w:r>
      <w:r w:rsidRPr="00AE5E17">
        <w:rPr>
          <w:rFonts w:eastAsia="Calibri"/>
          <w:b/>
          <w:lang w:eastAsia="en-US"/>
        </w:rPr>
        <w:t>:</w:t>
      </w:r>
      <w:r w:rsidRPr="00AE5E17">
        <w:rPr>
          <w:rFonts w:eastAsia="Calibri"/>
          <w:lang w:eastAsia="en-US"/>
        </w:rPr>
        <w:t xml:space="preserve"> Cemi</w:t>
      </w:r>
      <w:r>
        <w:rPr>
          <w:rFonts w:eastAsia="Calibri"/>
          <w:lang w:eastAsia="en-US"/>
        </w:rPr>
        <w:t>l Baba İlk</w:t>
      </w:r>
      <w:r w:rsidRPr="00AE5E17">
        <w:rPr>
          <w:rFonts w:eastAsia="Calibri"/>
          <w:lang w:eastAsia="en-US"/>
        </w:rPr>
        <w:t xml:space="preserve">okulunun bir paydaşı olmaktan </w:t>
      </w:r>
    </w:p>
    <w:p w:rsidR="00ED575C" w:rsidRPr="0041727D" w:rsidRDefault="00ED575C" w:rsidP="00ED575C">
      <w:pPr>
        <w:ind w:firstLine="708"/>
        <w:rPr>
          <w:rFonts w:eastAsia="Calibri"/>
          <w:b/>
          <w:i/>
          <w:lang w:eastAsia="en-US"/>
        </w:rPr>
      </w:pPr>
      <w:r w:rsidRPr="00AE5E17">
        <w:rPr>
          <w:rFonts w:eastAsia="Calibri"/>
          <w:lang w:eastAsia="en-US"/>
        </w:rPr>
        <w:t xml:space="preserve">          Dış Paydaşların Müdürlüğümüz “Cemi</w:t>
      </w:r>
      <w:r>
        <w:rPr>
          <w:rFonts w:eastAsia="Calibri"/>
          <w:lang w:eastAsia="en-US"/>
        </w:rPr>
        <w:t>l</w:t>
      </w:r>
      <w:r w:rsidRPr="00AE5E17">
        <w:rPr>
          <w:rFonts w:eastAsia="Calibri"/>
          <w:lang w:eastAsia="en-US"/>
        </w:rPr>
        <w:t xml:space="preserve"> Baba </w:t>
      </w:r>
      <w:r w:rsidR="003628AC">
        <w:rPr>
          <w:rFonts w:eastAsia="Calibri"/>
          <w:lang w:eastAsia="en-US"/>
        </w:rPr>
        <w:t>İlko</w:t>
      </w:r>
      <w:r w:rsidRPr="00AE5E17">
        <w:rPr>
          <w:rFonts w:eastAsia="Calibri"/>
          <w:lang w:eastAsia="en-US"/>
        </w:rPr>
        <w:t xml:space="preserve">kulunun bir paydaşı olmaktan” memnuniyet düzeyine ilişkin elde edilen bilgilere Şekil </w:t>
      </w:r>
      <w:r>
        <w:rPr>
          <w:rFonts w:eastAsia="Calibri"/>
          <w:lang w:eastAsia="en-US"/>
        </w:rPr>
        <w:t>10</w:t>
      </w:r>
      <w:r w:rsidRPr="00AE5E17">
        <w:rPr>
          <w:rFonts w:eastAsia="Calibri"/>
          <w:lang w:eastAsia="en-US"/>
        </w:rPr>
        <w:t xml:space="preserve">’te yer verilmiştir. Şekil </w:t>
      </w:r>
      <w:r>
        <w:rPr>
          <w:rFonts w:eastAsia="Calibri"/>
          <w:lang w:eastAsia="en-US"/>
        </w:rPr>
        <w:t>10</w:t>
      </w:r>
      <w:r w:rsidRPr="00AE5E17">
        <w:rPr>
          <w:rFonts w:eastAsia="Calibri"/>
          <w:lang w:eastAsia="en-US"/>
        </w:rPr>
        <w:t xml:space="preserve">’teki veriler incelendiğinde 100 puan üzerinden yapılan değerlendirmede paydaşların yüzde </w:t>
      </w:r>
      <w:r>
        <w:rPr>
          <w:rFonts w:eastAsia="Calibri"/>
          <w:lang w:eastAsia="en-US"/>
        </w:rPr>
        <w:t>97,4</w:t>
      </w:r>
      <w:r w:rsidRPr="00AE5E17">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drawing>
          <wp:inline distT="114300" distB="114300" distL="114300" distR="114300" wp14:anchorId="22B84E10" wp14:editId="13977848">
            <wp:extent cx="5731200" cy="2413000"/>
            <wp:effectExtent l="0" t="0" r="0" b="0"/>
            <wp:docPr id="921" name="image9.png" descr="Formlar yanıt grafiği. Soru başlığı: Okulumuzun fiziksel imkanlarının yeterliliğinden. Yanıt sayısı: 242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Okulumuzun fiziksel imkanlarının yeterliliğinden. Yanıt sayısı: 242 yanıt."/>
                    <pic:cNvPicPr preferRelativeResize="0"/>
                  </pic:nvPicPr>
                  <pic:blipFill>
                    <a:blip r:embed="rId43"/>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Pr="00CD7A03" w:rsidRDefault="00ED575C" w:rsidP="00ED575C">
      <w:pPr>
        <w:ind w:firstLine="708"/>
        <w:rPr>
          <w:rFonts w:eastAsia="Calibri"/>
          <w:lang w:eastAsia="en-US"/>
        </w:rPr>
      </w:pPr>
      <w:r w:rsidRPr="00CD7A03">
        <w:rPr>
          <w:rFonts w:eastAsia="Calibri"/>
          <w:b/>
          <w:lang w:eastAsia="en-US"/>
        </w:rPr>
        <w:t>Şekil 1</w:t>
      </w:r>
      <w:r>
        <w:rPr>
          <w:rFonts w:eastAsia="Calibri"/>
          <w:b/>
          <w:lang w:eastAsia="en-US"/>
        </w:rPr>
        <w:t>1</w:t>
      </w:r>
      <w:r w:rsidRPr="00CD7A03">
        <w:rPr>
          <w:rFonts w:eastAsia="Calibri"/>
          <w:b/>
          <w:lang w:eastAsia="en-US"/>
        </w:rPr>
        <w:t>:</w:t>
      </w:r>
      <w:r w:rsidRPr="00CD7A03">
        <w:rPr>
          <w:rFonts w:eastAsia="Calibri"/>
          <w:lang w:eastAsia="en-US"/>
        </w:rPr>
        <w:t xml:space="preserve"> Okulumuzun fiziksel imkânlarının yeterliliğinden</w:t>
      </w:r>
    </w:p>
    <w:p w:rsidR="00ED575C" w:rsidRPr="0041727D" w:rsidRDefault="00ED575C" w:rsidP="00ED575C">
      <w:pPr>
        <w:ind w:firstLine="708"/>
        <w:rPr>
          <w:rFonts w:eastAsia="Calibri"/>
          <w:b/>
          <w:i/>
          <w:lang w:eastAsia="en-US"/>
        </w:rPr>
      </w:pPr>
      <w:r w:rsidRPr="00CD7A03">
        <w:rPr>
          <w:rFonts w:eastAsia="Calibri"/>
          <w:lang w:eastAsia="en-US"/>
        </w:rPr>
        <w:t xml:space="preserve">          </w:t>
      </w:r>
      <w:r>
        <w:rPr>
          <w:rFonts w:eastAsia="Calibri"/>
          <w:lang w:eastAsia="en-US"/>
        </w:rPr>
        <w:t xml:space="preserve">İç </w:t>
      </w:r>
      <w:r w:rsidRPr="00CD7A03">
        <w:rPr>
          <w:rFonts w:eastAsia="Calibri"/>
          <w:lang w:eastAsia="en-US"/>
        </w:rPr>
        <w:t>Paydaşların</w:t>
      </w:r>
      <w:r>
        <w:rPr>
          <w:rFonts w:eastAsia="Calibri"/>
          <w:lang w:eastAsia="en-US"/>
        </w:rPr>
        <w:t xml:space="preserve"> </w:t>
      </w:r>
      <w:r w:rsidRPr="00CD7A03">
        <w:rPr>
          <w:rFonts w:eastAsia="Calibri"/>
          <w:lang w:eastAsia="en-US"/>
        </w:rPr>
        <w:t>Müdürlüğümüz “Okulumuzun fiziksel imkânlarının yeterliliğinden” memnuniyet düzeyine ilişkin elde edilen bilgilere Şekil 1</w:t>
      </w:r>
      <w:r>
        <w:rPr>
          <w:rFonts w:eastAsia="Calibri"/>
          <w:lang w:eastAsia="en-US"/>
        </w:rPr>
        <w:t>1</w:t>
      </w:r>
      <w:r w:rsidRPr="00CD7A03">
        <w:rPr>
          <w:rFonts w:eastAsia="Calibri"/>
          <w:lang w:eastAsia="en-US"/>
        </w:rPr>
        <w:t>’te yer verilmiştir. Şekil 1</w:t>
      </w:r>
      <w:r>
        <w:rPr>
          <w:rFonts w:eastAsia="Calibri"/>
          <w:lang w:eastAsia="en-US"/>
        </w:rPr>
        <w:t>1</w:t>
      </w:r>
      <w:r w:rsidRPr="00CD7A03">
        <w:rPr>
          <w:rFonts w:eastAsia="Calibri"/>
          <w:lang w:eastAsia="en-US"/>
        </w:rPr>
        <w:t xml:space="preserve">’teki veriler incelendiğinde 100 puan üzerinden yapılan değerlendirmede paydaşların yüzde </w:t>
      </w:r>
      <w:r>
        <w:rPr>
          <w:rFonts w:eastAsia="Calibri"/>
          <w:lang w:eastAsia="en-US"/>
        </w:rPr>
        <w:t>83,5</w:t>
      </w:r>
      <w:r w:rsidRPr="00CD7A03">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lastRenderedPageBreak/>
        <w:drawing>
          <wp:inline distT="114300" distB="114300" distL="114300" distR="114300" wp14:anchorId="34EE2C09" wp14:editId="301C32DB">
            <wp:extent cx="5731200" cy="2413000"/>
            <wp:effectExtent l="0" t="0" r="0" b="0"/>
            <wp:docPr id="922" name="image20.png" descr="Formlar yanıt grafiği. Soru başlığı: Okulumuzdaki temizlik hizmetlerinden. Yanıt sayısı: 242 yanıt."/>
            <wp:cNvGraphicFramePr/>
            <a:graphic xmlns:a="http://schemas.openxmlformats.org/drawingml/2006/main">
              <a:graphicData uri="http://schemas.openxmlformats.org/drawingml/2006/picture">
                <pic:pic xmlns:pic="http://schemas.openxmlformats.org/drawingml/2006/picture">
                  <pic:nvPicPr>
                    <pic:cNvPr id="0" name="image20.png" descr="Formlar yanıt grafiği. Soru başlığı: Okulumuzdaki temizlik hizmetlerinden. Yanıt sayısı: 242 yanıt."/>
                    <pic:cNvPicPr preferRelativeResize="0"/>
                  </pic:nvPicPr>
                  <pic:blipFill>
                    <a:blip r:embed="rId44"/>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Pr="00CD7A03" w:rsidRDefault="00ED575C" w:rsidP="00ED575C">
      <w:pPr>
        <w:ind w:firstLine="708"/>
        <w:rPr>
          <w:rFonts w:eastAsia="Calibri"/>
          <w:lang w:eastAsia="en-US"/>
        </w:rPr>
      </w:pPr>
      <w:r w:rsidRPr="00CD7A03">
        <w:rPr>
          <w:rFonts w:eastAsia="Calibri"/>
          <w:b/>
          <w:lang w:eastAsia="en-US"/>
        </w:rPr>
        <w:t>Şekil 1</w:t>
      </w:r>
      <w:r>
        <w:rPr>
          <w:rFonts w:eastAsia="Calibri"/>
          <w:b/>
          <w:lang w:eastAsia="en-US"/>
        </w:rPr>
        <w:t>2</w:t>
      </w:r>
      <w:r w:rsidRPr="00CD7A03">
        <w:rPr>
          <w:rFonts w:eastAsia="Calibri"/>
          <w:b/>
          <w:lang w:eastAsia="en-US"/>
        </w:rPr>
        <w:t>:</w:t>
      </w:r>
      <w:r w:rsidRPr="00CD7A03">
        <w:rPr>
          <w:rFonts w:eastAsia="Calibri"/>
          <w:lang w:eastAsia="en-US"/>
        </w:rPr>
        <w:t xml:space="preserve"> Okulumuzdaki temizlik hizmetlerinden</w:t>
      </w:r>
    </w:p>
    <w:p w:rsidR="00ED575C" w:rsidRPr="0041727D" w:rsidRDefault="00ED575C" w:rsidP="00ED575C">
      <w:pPr>
        <w:ind w:firstLine="708"/>
        <w:rPr>
          <w:rFonts w:eastAsia="Calibri"/>
          <w:b/>
          <w:i/>
          <w:lang w:eastAsia="en-US"/>
        </w:rPr>
      </w:pPr>
      <w:r w:rsidRPr="00CD7A03">
        <w:rPr>
          <w:rFonts w:eastAsia="Calibri"/>
          <w:lang w:eastAsia="en-US"/>
        </w:rPr>
        <w:t xml:space="preserve">          İç Paydaşların Müdürlüğümüz “Okulumuzdaki temizlik hizmetlerinden” memnuniyet düzeyine ilişkin elde edilen bilgilere Şekil 1</w:t>
      </w:r>
      <w:r>
        <w:rPr>
          <w:rFonts w:eastAsia="Calibri"/>
          <w:lang w:eastAsia="en-US"/>
        </w:rPr>
        <w:t>2</w:t>
      </w:r>
      <w:r w:rsidRPr="00CD7A03">
        <w:rPr>
          <w:rFonts w:eastAsia="Calibri"/>
          <w:lang w:eastAsia="en-US"/>
        </w:rPr>
        <w:t>’te yer verilmiştir. Şekil 1</w:t>
      </w:r>
      <w:r>
        <w:rPr>
          <w:rFonts w:eastAsia="Calibri"/>
          <w:lang w:eastAsia="en-US"/>
        </w:rPr>
        <w:t>2</w:t>
      </w:r>
      <w:r w:rsidRPr="00CD7A03">
        <w:rPr>
          <w:rFonts w:eastAsia="Calibri"/>
          <w:lang w:eastAsia="en-US"/>
        </w:rPr>
        <w:t xml:space="preserve">’teki veriler incelendiğinde 100 puan üzerinden yapılan değerlendirmede paydaşların yüzde </w:t>
      </w:r>
      <w:r>
        <w:rPr>
          <w:rFonts w:eastAsia="Calibri"/>
          <w:lang w:eastAsia="en-US"/>
        </w:rPr>
        <w:t>80,6</w:t>
      </w:r>
      <w:r w:rsidRPr="00CD7A03">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drawing>
          <wp:inline distT="114300" distB="114300" distL="114300" distR="114300" wp14:anchorId="44D7D061" wp14:editId="2661E465">
            <wp:extent cx="5731200" cy="2413000"/>
            <wp:effectExtent l="0" t="0" r="0" b="0"/>
            <wp:docPr id="923" name="image17.png" descr="Formlar yanıt grafiği. Soru başlığı: Okulda bizimle ilgili alınan güvenlik önlemlerinden. Yanıt sayısı: 242 yanıt."/>
            <wp:cNvGraphicFramePr/>
            <a:graphic xmlns:a="http://schemas.openxmlformats.org/drawingml/2006/main">
              <a:graphicData uri="http://schemas.openxmlformats.org/drawingml/2006/picture">
                <pic:pic xmlns:pic="http://schemas.openxmlformats.org/drawingml/2006/picture">
                  <pic:nvPicPr>
                    <pic:cNvPr id="0" name="image17.png" descr="Formlar yanıt grafiği. Soru başlığı: Okulda bizimle ilgili alınan güvenlik önlemlerinden. Yanıt sayısı: 242 yanıt."/>
                    <pic:cNvPicPr preferRelativeResize="0"/>
                  </pic:nvPicPr>
                  <pic:blipFill>
                    <a:blip r:embed="rId45"/>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Default="00ED575C" w:rsidP="00ED575C">
      <w:pPr>
        <w:ind w:firstLine="708"/>
        <w:rPr>
          <w:rFonts w:eastAsia="Calibri"/>
          <w:lang w:eastAsia="en-US"/>
        </w:rPr>
      </w:pPr>
    </w:p>
    <w:p w:rsidR="00ED575C" w:rsidRPr="00CD7A03" w:rsidRDefault="00ED575C" w:rsidP="00ED575C">
      <w:pPr>
        <w:ind w:firstLine="708"/>
        <w:rPr>
          <w:rFonts w:eastAsia="Calibri"/>
          <w:lang w:eastAsia="en-US"/>
        </w:rPr>
      </w:pPr>
      <w:r w:rsidRPr="00CD7A03">
        <w:rPr>
          <w:rFonts w:eastAsia="Calibri"/>
          <w:b/>
          <w:lang w:eastAsia="en-US"/>
        </w:rPr>
        <w:t>Şekil 1</w:t>
      </w:r>
      <w:r>
        <w:rPr>
          <w:rFonts w:eastAsia="Calibri"/>
          <w:b/>
          <w:lang w:eastAsia="en-US"/>
        </w:rPr>
        <w:t>3</w:t>
      </w:r>
      <w:r w:rsidRPr="00CD7A03">
        <w:rPr>
          <w:rFonts w:eastAsia="Calibri"/>
          <w:b/>
          <w:lang w:eastAsia="en-US"/>
        </w:rPr>
        <w:t>:</w:t>
      </w:r>
      <w:r w:rsidRPr="00CD7A03">
        <w:rPr>
          <w:rFonts w:eastAsia="Calibri"/>
          <w:lang w:eastAsia="en-US"/>
        </w:rPr>
        <w:t xml:space="preserve"> Okulda bizimle ilgili alınan güvenlik önlemlerinden</w:t>
      </w:r>
    </w:p>
    <w:p w:rsidR="00ED575C" w:rsidRPr="0041727D" w:rsidRDefault="00ED575C" w:rsidP="00ED575C">
      <w:pPr>
        <w:ind w:firstLine="708"/>
        <w:rPr>
          <w:rFonts w:eastAsia="Calibri"/>
          <w:b/>
          <w:i/>
          <w:lang w:eastAsia="en-US"/>
        </w:rPr>
      </w:pPr>
      <w:r w:rsidRPr="00CD7A03">
        <w:rPr>
          <w:rFonts w:eastAsia="Calibri"/>
          <w:lang w:eastAsia="en-US"/>
        </w:rPr>
        <w:t xml:space="preserve">          İç Paydaşların Müdürlüğümüz “Okulda bizimle ilgili alınan güvenlik önlemlerinden” memnuniyet düzeyine ilişkin elde edilen bilgilere Şekil 1</w:t>
      </w:r>
      <w:r>
        <w:rPr>
          <w:rFonts w:eastAsia="Calibri"/>
          <w:lang w:eastAsia="en-US"/>
        </w:rPr>
        <w:t>3</w:t>
      </w:r>
      <w:r w:rsidRPr="00CD7A03">
        <w:rPr>
          <w:rFonts w:eastAsia="Calibri"/>
          <w:lang w:eastAsia="en-US"/>
        </w:rPr>
        <w:t>’te yer verilmiştir. Şekil 1</w:t>
      </w:r>
      <w:r>
        <w:rPr>
          <w:rFonts w:eastAsia="Calibri"/>
          <w:lang w:eastAsia="en-US"/>
        </w:rPr>
        <w:t>3</w:t>
      </w:r>
      <w:r w:rsidRPr="00CD7A03">
        <w:rPr>
          <w:rFonts w:eastAsia="Calibri"/>
          <w:lang w:eastAsia="en-US"/>
        </w:rPr>
        <w:t xml:space="preserve">’teki veriler incelendiğinde 100 puan üzerinden yapılan değerlendirmede paydaşların yüzde </w:t>
      </w:r>
      <w:r>
        <w:rPr>
          <w:rFonts w:eastAsia="Calibri"/>
          <w:lang w:eastAsia="en-US"/>
        </w:rPr>
        <w:t>93</w:t>
      </w:r>
      <w:r w:rsidRPr="00CD7A03">
        <w:rPr>
          <w:rFonts w:eastAsia="Calibri"/>
          <w:lang w:eastAsia="en-US"/>
        </w:rPr>
        <w:t xml:space="preserve"> oranında memnun olduğu anlaşılmaktadır.</w:t>
      </w:r>
    </w:p>
    <w:p w:rsidR="00ED575C" w:rsidRPr="007A1992" w:rsidRDefault="00ED575C" w:rsidP="00ED575C">
      <w:pPr>
        <w:ind w:firstLine="708"/>
        <w:rPr>
          <w:rFonts w:eastAsia="Calibri"/>
          <w:lang w:eastAsia="en-US"/>
        </w:rPr>
      </w:pPr>
      <w:r>
        <w:rPr>
          <w:noProof/>
        </w:rPr>
        <w:lastRenderedPageBreak/>
        <w:drawing>
          <wp:inline distT="114300" distB="114300" distL="114300" distR="114300" wp14:anchorId="1483B14A" wp14:editId="1B351902">
            <wp:extent cx="5731200" cy="2413000"/>
            <wp:effectExtent l="0" t="0" r="0" b="0"/>
            <wp:docPr id="924" name="image13.png" descr="Formlar yanıt grafiği. Soru başlığı: Okulumuzda günlük yoklamaların alınması ve devam takibimiz için yapılan çalışmalardan. Yanıt sayısı: 242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Okulumuzda günlük yoklamaların alınması ve devam takibimiz için yapılan çalışmalardan. Yanıt sayısı: 242 yanıt."/>
                    <pic:cNvPicPr preferRelativeResize="0"/>
                  </pic:nvPicPr>
                  <pic:blipFill>
                    <a:blip r:embed="rId46"/>
                    <a:srcRect/>
                    <a:stretch>
                      <a:fillRect/>
                    </a:stretch>
                  </pic:blipFill>
                  <pic:spPr>
                    <a:xfrm>
                      <a:off x="0" y="0"/>
                      <a:ext cx="5731200" cy="2413000"/>
                    </a:xfrm>
                    <a:prstGeom prst="rect">
                      <a:avLst/>
                    </a:prstGeom>
                    <a:ln/>
                  </pic:spPr>
                </pic:pic>
              </a:graphicData>
            </a:graphic>
          </wp:inline>
        </w:drawing>
      </w:r>
    </w:p>
    <w:p w:rsidR="00ED575C" w:rsidRPr="007A1992" w:rsidRDefault="00ED575C" w:rsidP="00ED575C">
      <w:pPr>
        <w:ind w:firstLine="708"/>
        <w:rPr>
          <w:rFonts w:eastAsia="Calibri"/>
          <w:lang w:eastAsia="en-US"/>
        </w:rPr>
      </w:pPr>
    </w:p>
    <w:p w:rsidR="00ED575C" w:rsidRPr="007A1992" w:rsidRDefault="00ED575C" w:rsidP="00ED575C">
      <w:pPr>
        <w:ind w:firstLine="708"/>
        <w:rPr>
          <w:rFonts w:eastAsia="Calibri"/>
          <w:lang w:eastAsia="en-US"/>
        </w:rPr>
      </w:pPr>
      <w:r w:rsidRPr="007A1992">
        <w:rPr>
          <w:rFonts w:eastAsia="Calibri"/>
          <w:b/>
          <w:lang w:eastAsia="en-US"/>
        </w:rPr>
        <w:t>Şekil 1</w:t>
      </w:r>
      <w:r>
        <w:rPr>
          <w:rFonts w:eastAsia="Calibri"/>
          <w:b/>
          <w:lang w:eastAsia="en-US"/>
        </w:rPr>
        <w:t>4</w:t>
      </w:r>
      <w:r w:rsidRPr="007A1992">
        <w:rPr>
          <w:rFonts w:eastAsia="Calibri"/>
          <w:b/>
          <w:lang w:eastAsia="en-US"/>
        </w:rPr>
        <w:t>:</w:t>
      </w:r>
      <w:r w:rsidRPr="007A1992">
        <w:rPr>
          <w:rFonts w:eastAsia="Calibri"/>
          <w:lang w:eastAsia="en-US"/>
        </w:rPr>
        <w:t xml:space="preserve"> Okulumuzda günlük yoklamaların alınması ve devam takibimiz için yapılan çalışmalardan</w:t>
      </w:r>
    </w:p>
    <w:p w:rsidR="00ED575C" w:rsidRPr="007A1992" w:rsidRDefault="00ED575C" w:rsidP="00ED575C">
      <w:pPr>
        <w:ind w:firstLine="708"/>
        <w:rPr>
          <w:rFonts w:eastAsia="Calibri"/>
          <w:b/>
          <w:i/>
          <w:lang w:eastAsia="en-US"/>
        </w:rPr>
      </w:pPr>
      <w:r w:rsidRPr="007A1992">
        <w:rPr>
          <w:rFonts w:eastAsia="Calibri"/>
          <w:lang w:eastAsia="en-US"/>
        </w:rPr>
        <w:t xml:space="preserve">          İç Paydaşların Müdürlüğümüz “Okulumuzda günlük yoklamaların alınması ve devam takibimiz için yapılan çalışmalardan” memnuniyet düzeyine ilişkin elde edilen bilgilere Şekil 1</w:t>
      </w:r>
      <w:r>
        <w:rPr>
          <w:rFonts w:eastAsia="Calibri"/>
          <w:lang w:eastAsia="en-US"/>
        </w:rPr>
        <w:t>4</w:t>
      </w:r>
      <w:r w:rsidRPr="007A1992">
        <w:rPr>
          <w:rFonts w:eastAsia="Calibri"/>
          <w:lang w:eastAsia="en-US"/>
        </w:rPr>
        <w:t>’te yer verilmiştir. Şekil 1</w:t>
      </w:r>
      <w:r>
        <w:rPr>
          <w:rFonts w:eastAsia="Calibri"/>
          <w:lang w:eastAsia="en-US"/>
        </w:rPr>
        <w:t>4</w:t>
      </w:r>
      <w:r w:rsidRPr="007A1992">
        <w:rPr>
          <w:rFonts w:eastAsia="Calibri"/>
          <w:lang w:eastAsia="en-US"/>
        </w:rPr>
        <w:t xml:space="preserve">’teki veriler incelendiğinde 100 puan üzerinden yapılan değerlendirmede paydaşların yüzde </w:t>
      </w:r>
      <w:r>
        <w:rPr>
          <w:rFonts w:eastAsia="Calibri"/>
          <w:lang w:eastAsia="en-US"/>
        </w:rPr>
        <w:t>92,6</w:t>
      </w:r>
      <w:r w:rsidRPr="007A1992">
        <w:rPr>
          <w:rFonts w:eastAsia="Calibri"/>
          <w:lang w:eastAsia="en-US"/>
        </w:rPr>
        <w:t xml:space="preserve"> oranında memnun olduğu anlaşılmaktadır.</w:t>
      </w:r>
    </w:p>
    <w:p w:rsidR="00ED575C" w:rsidRPr="007A1992" w:rsidRDefault="00ED575C" w:rsidP="00ED575C">
      <w:pPr>
        <w:ind w:firstLine="708"/>
        <w:rPr>
          <w:rFonts w:eastAsia="Calibri"/>
          <w:lang w:eastAsia="en-US"/>
        </w:rPr>
      </w:pPr>
    </w:p>
    <w:p w:rsidR="00ED575C" w:rsidRPr="007A1992" w:rsidRDefault="00ED575C" w:rsidP="00ED575C">
      <w:pPr>
        <w:ind w:firstLine="708"/>
        <w:rPr>
          <w:rFonts w:eastAsia="Calibri"/>
          <w:lang w:eastAsia="en-US"/>
        </w:rPr>
      </w:pPr>
      <w:r>
        <w:rPr>
          <w:noProof/>
        </w:rPr>
        <w:drawing>
          <wp:inline distT="114300" distB="114300" distL="114300" distR="114300" wp14:anchorId="5F0D333F" wp14:editId="1873E9B5">
            <wp:extent cx="5731200" cy="2413000"/>
            <wp:effectExtent l="0" t="0" r="0" b="0"/>
            <wp:docPr id="925" name="image5.png" descr="Formlar yanıt grafiği. Soru başlığı: Okul idaresi ve öğretmenlerin bizimle ilgi ve alakasından. Yanıt sayısı: 242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Okul idaresi ve öğretmenlerin bizimle ilgi ve alakasından. Yanıt sayısı: 242 yanıt."/>
                    <pic:cNvPicPr preferRelativeResize="0"/>
                  </pic:nvPicPr>
                  <pic:blipFill>
                    <a:blip r:embed="rId47"/>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r w:rsidRPr="007A1992">
        <w:rPr>
          <w:rFonts w:eastAsia="Calibri"/>
          <w:b/>
          <w:lang w:eastAsia="en-US"/>
        </w:rPr>
        <w:t>Şekil 1</w:t>
      </w:r>
      <w:r>
        <w:rPr>
          <w:rFonts w:eastAsia="Calibri"/>
          <w:b/>
          <w:lang w:eastAsia="en-US"/>
        </w:rPr>
        <w:t>5</w:t>
      </w:r>
      <w:r w:rsidRPr="007A1992">
        <w:rPr>
          <w:rFonts w:eastAsia="Calibri"/>
          <w:b/>
          <w:lang w:eastAsia="en-US"/>
        </w:rPr>
        <w:t>:</w:t>
      </w:r>
      <w:r w:rsidRPr="007A1992">
        <w:rPr>
          <w:rFonts w:eastAsia="Calibri"/>
          <w:lang w:eastAsia="en-US"/>
        </w:rPr>
        <w:t xml:space="preserve"> Okul idaresi ve öğretmenlerin bizimle ilgi ve alakasından  </w:t>
      </w:r>
    </w:p>
    <w:p w:rsidR="00ED575C" w:rsidRPr="0041727D" w:rsidRDefault="00ED575C" w:rsidP="00ED575C">
      <w:pPr>
        <w:ind w:firstLine="708"/>
        <w:rPr>
          <w:rFonts w:eastAsia="Calibri"/>
          <w:b/>
          <w:i/>
          <w:lang w:eastAsia="en-US"/>
        </w:rPr>
      </w:pPr>
      <w:r w:rsidRPr="007A1992">
        <w:rPr>
          <w:rFonts w:eastAsia="Calibri"/>
          <w:lang w:eastAsia="en-US"/>
        </w:rPr>
        <w:t xml:space="preserve">       İç Paydaşların Müdürlüğümüz “Okul idaresi ve öğretmenlerin bizimle ilgi ve alakasından” memnuniyet düzeyine ilişkin elde edilen bilgilere Şekil 1</w:t>
      </w:r>
      <w:r>
        <w:rPr>
          <w:rFonts w:eastAsia="Calibri"/>
          <w:lang w:eastAsia="en-US"/>
        </w:rPr>
        <w:t>5</w:t>
      </w:r>
      <w:r w:rsidRPr="007A1992">
        <w:rPr>
          <w:rFonts w:eastAsia="Calibri"/>
          <w:lang w:eastAsia="en-US"/>
        </w:rPr>
        <w:t>’te yer verilmiştir. Şekil 1</w:t>
      </w:r>
      <w:r>
        <w:rPr>
          <w:rFonts w:eastAsia="Calibri"/>
          <w:lang w:eastAsia="en-US"/>
        </w:rPr>
        <w:t>5</w:t>
      </w:r>
      <w:r w:rsidRPr="007A1992">
        <w:rPr>
          <w:rFonts w:eastAsia="Calibri"/>
          <w:lang w:eastAsia="en-US"/>
        </w:rPr>
        <w:t xml:space="preserve">’teki veriler incelendiğinde 100 puan üzerinden yapılan değerlendirmede paydaşların yüzde </w:t>
      </w:r>
      <w:r>
        <w:rPr>
          <w:rFonts w:eastAsia="Calibri"/>
          <w:lang w:eastAsia="en-US"/>
        </w:rPr>
        <w:t>90,1</w:t>
      </w:r>
      <w:r w:rsidRPr="007A1992">
        <w:rPr>
          <w:rFonts w:eastAsia="Calibri"/>
          <w:lang w:eastAsia="en-US"/>
        </w:rPr>
        <w:t xml:space="preserve"> oranında memnun olduğu anlaşılmaktadır.</w:t>
      </w:r>
    </w:p>
    <w:p w:rsidR="00ED575C" w:rsidRPr="007A1992" w:rsidRDefault="00ED575C" w:rsidP="00ED575C">
      <w:pPr>
        <w:ind w:firstLine="708"/>
        <w:rPr>
          <w:rFonts w:eastAsia="Calibri"/>
          <w:lang w:eastAsia="en-US"/>
        </w:rPr>
      </w:pPr>
      <w:r>
        <w:rPr>
          <w:noProof/>
        </w:rPr>
        <w:lastRenderedPageBreak/>
        <w:drawing>
          <wp:inline distT="114300" distB="114300" distL="114300" distR="114300" wp14:anchorId="31D974DC" wp14:editId="7E64E6EC">
            <wp:extent cx="5731200" cy="2413000"/>
            <wp:effectExtent l="0" t="0" r="0" b="0"/>
            <wp:docPr id="926" name="image14.png" descr="Formlar yanıt grafiği. Soru başlığı: Okulumuz rehberlik ve psikolojik danışma servisi çalışmalarından. Yanıt sayısı: 242 yanıt."/>
            <wp:cNvGraphicFramePr/>
            <a:graphic xmlns:a="http://schemas.openxmlformats.org/drawingml/2006/main">
              <a:graphicData uri="http://schemas.openxmlformats.org/drawingml/2006/picture">
                <pic:pic xmlns:pic="http://schemas.openxmlformats.org/drawingml/2006/picture">
                  <pic:nvPicPr>
                    <pic:cNvPr id="0" name="image14.png" descr="Formlar yanıt grafiği. Soru başlığı: Okulumuz rehberlik ve psikolojik danışma servisi çalışmalarından. Yanıt sayısı: 242 yanıt."/>
                    <pic:cNvPicPr preferRelativeResize="0"/>
                  </pic:nvPicPr>
                  <pic:blipFill>
                    <a:blip r:embed="rId48"/>
                    <a:srcRect/>
                    <a:stretch>
                      <a:fillRect/>
                    </a:stretch>
                  </pic:blipFill>
                  <pic:spPr>
                    <a:xfrm>
                      <a:off x="0" y="0"/>
                      <a:ext cx="5731200" cy="2413000"/>
                    </a:xfrm>
                    <a:prstGeom prst="rect">
                      <a:avLst/>
                    </a:prstGeom>
                    <a:ln/>
                  </pic:spPr>
                </pic:pic>
              </a:graphicData>
            </a:graphic>
          </wp:inline>
        </w:drawing>
      </w:r>
    </w:p>
    <w:p w:rsidR="00ED575C" w:rsidRPr="007A1992" w:rsidRDefault="00ED575C" w:rsidP="00ED575C">
      <w:pPr>
        <w:ind w:firstLine="708"/>
        <w:rPr>
          <w:rFonts w:eastAsia="Calibri"/>
          <w:lang w:eastAsia="en-US"/>
        </w:rPr>
      </w:pPr>
    </w:p>
    <w:p w:rsidR="00ED575C" w:rsidRPr="007A1992" w:rsidRDefault="00ED575C" w:rsidP="00ED575C">
      <w:pPr>
        <w:ind w:firstLine="708"/>
        <w:rPr>
          <w:rFonts w:eastAsia="Calibri"/>
          <w:lang w:eastAsia="en-US"/>
        </w:rPr>
      </w:pPr>
      <w:r w:rsidRPr="007A1992">
        <w:rPr>
          <w:rFonts w:eastAsia="Calibri"/>
          <w:b/>
          <w:lang w:eastAsia="en-US"/>
        </w:rPr>
        <w:t>Şekil 1</w:t>
      </w:r>
      <w:r>
        <w:rPr>
          <w:rFonts w:eastAsia="Calibri"/>
          <w:b/>
          <w:lang w:eastAsia="en-US"/>
        </w:rPr>
        <w:t>6</w:t>
      </w:r>
      <w:r w:rsidRPr="007A1992">
        <w:rPr>
          <w:rFonts w:eastAsia="Calibri"/>
          <w:b/>
          <w:lang w:eastAsia="en-US"/>
        </w:rPr>
        <w:t>:</w:t>
      </w:r>
      <w:r w:rsidRPr="007A1992">
        <w:rPr>
          <w:rFonts w:eastAsia="Calibri"/>
          <w:lang w:eastAsia="en-US"/>
        </w:rPr>
        <w:t xml:space="preserve"> Okulumuz rehberlik ve psikolojik danışma servisi çalışmalarından</w:t>
      </w:r>
    </w:p>
    <w:p w:rsidR="00ED575C" w:rsidRPr="0041727D" w:rsidRDefault="00ED575C" w:rsidP="00ED575C">
      <w:pPr>
        <w:ind w:firstLine="708"/>
        <w:rPr>
          <w:rFonts w:eastAsia="Calibri"/>
          <w:b/>
          <w:i/>
          <w:lang w:eastAsia="en-US"/>
        </w:rPr>
      </w:pPr>
      <w:r w:rsidRPr="007A1992">
        <w:rPr>
          <w:rFonts w:eastAsia="Calibri"/>
          <w:lang w:eastAsia="en-US"/>
        </w:rPr>
        <w:t xml:space="preserve">       İç Paydaşların Müdürlüğümüz “Okulumuz rehberlik ve psikolojik danışma servisi çalışmalarından” memnuniyet düzeyine ilişkin elde edilen bilgilere Şekil 1</w:t>
      </w:r>
      <w:r>
        <w:rPr>
          <w:rFonts w:eastAsia="Calibri"/>
          <w:lang w:eastAsia="en-US"/>
        </w:rPr>
        <w:t>6</w:t>
      </w:r>
      <w:r w:rsidRPr="007A1992">
        <w:rPr>
          <w:rFonts w:eastAsia="Calibri"/>
          <w:lang w:eastAsia="en-US"/>
        </w:rPr>
        <w:t>’te yer verilmiştir. Şekil 1</w:t>
      </w:r>
      <w:r>
        <w:rPr>
          <w:rFonts w:eastAsia="Calibri"/>
          <w:lang w:eastAsia="en-US"/>
        </w:rPr>
        <w:t>6</w:t>
      </w:r>
      <w:r w:rsidRPr="007A1992">
        <w:rPr>
          <w:rFonts w:eastAsia="Calibri"/>
          <w:lang w:eastAsia="en-US"/>
        </w:rPr>
        <w:t xml:space="preserve">’teki veriler incelendiğinde 100 puan üzerinden yapılan değerlendirmede paydaşların yüzde </w:t>
      </w:r>
      <w:r>
        <w:rPr>
          <w:rFonts w:eastAsia="Calibri"/>
          <w:lang w:eastAsia="en-US"/>
        </w:rPr>
        <w:t>95,5</w:t>
      </w:r>
      <w:r w:rsidRPr="007A1992">
        <w:rPr>
          <w:rFonts w:eastAsia="Calibri"/>
          <w:lang w:eastAsia="en-US"/>
        </w:rPr>
        <w:t xml:space="preserve"> oranında memnun olduğu anlaşılmaktadır.</w:t>
      </w:r>
    </w:p>
    <w:p w:rsidR="00ED575C" w:rsidRPr="007A1992" w:rsidRDefault="00ED575C" w:rsidP="00ED575C">
      <w:pPr>
        <w:ind w:firstLine="708"/>
        <w:rPr>
          <w:rFonts w:eastAsia="Calibri"/>
          <w:lang w:eastAsia="en-US"/>
        </w:rPr>
      </w:pPr>
      <w:r>
        <w:rPr>
          <w:noProof/>
        </w:rPr>
        <w:drawing>
          <wp:inline distT="114300" distB="114300" distL="114300" distR="114300" wp14:anchorId="7FFBE51D" wp14:editId="7D9193A0">
            <wp:extent cx="5731200" cy="2413000"/>
            <wp:effectExtent l="0" t="0" r="0" b="0"/>
            <wp:docPr id="927" name="image16.png" descr="Formlar yanıt grafiği. Soru başlığı: Okul idaresi, öğretmenleri ve yardımcı personelin sorunlara yaklaşımlarından. Yanıt sayısı: 242 yanıt."/>
            <wp:cNvGraphicFramePr/>
            <a:graphic xmlns:a="http://schemas.openxmlformats.org/drawingml/2006/main">
              <a:graphicData uri="http://schemas.openxmlformats.org/drawingml/2006/picture">
                <pic:pic xmlns:pic="http://schemas.openxmlformats.org/drawingml/2006/picture">
                  <pic:nvPicPr>
                    <pic:cNvPr id="0" name="image16.png" descr="Formlar yanıt grafiği. Soru başlığı: Okul idaresi, öğretmenleri ve yardımcı personelin sorunlara yaklaşımlarından. Yanıt sayısı: 242 yanıt."/>
                    <pic:cNvPicPr preferRelativeResize="0"/>
                  </pic:nvPicPr>
                  <pic:blipFill>
                    <a:blip r:embed="rId49"/>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Pr="00343E47" w:rsidRDefault="00ED575C" w:rsidP="00ED575C">
      <w:pPr>
        <w:ind w:firstLine="708"/>
        <w:rPr>
          <w:rFonts w:eastAsia="Calibri"/>
          <w:lang w:eastAsia="en-US"/>
        </w:rPr>
      </w:pPr>
      <w:r w:rsidRPr="00343E47">
        <w:rPr>
          <w:rFonts w:eastAsia="Calibri"/>
          <w:b/>
          <w:lang w:eastAsia="en-US"/>
        </w:rPr>
        <w:t>Şekil 1</w:t>
      </w:r>
      <w:r>
        <w:rPr>
          <w:rFonts w:eastAsia="Calibri"/>
          <w:b/>
          <w:lang w:eastAsia="en-US"/>
        </w:rPr>
        <w:t>7</w:t>
      </w:r>
      <w:r w:rsidRPr="00343E47">
        <w:rPr>
          <w:rFonts w:eastAsia="Calibri"/>
          <w:b/>
          <w:lang w:eastAsia="en-US"/>
        </w:rPr>
        <w:t>:</w:t>
      </w:r>
      <w:r w:rsidRPr="00343E47">
        <w:rPr>
          <w:rFonts w:eastAsia="Calibri"/>
          <w:lang w:eastAsia="en-US"/>
        </w:rPr>
        <w:t xml:space="preserve"> Okul idaresi, öğretmenleri ve yardımcı personelin sorunlara yaklaşımlarından</w:t>
      </w:r>
    </w:p>
    <w:p w:rsidR="00ED575C" w:rsidRPr="0041727D" w:rsidRDefault="00ED575C" w:rsidP="00ED575C">
      <w:pPr>
        <w:ind w:firstLine="708"/>
        <w:rPr>
          <w:rFonts w:eastAsia="Calibri"/>
          <w:b/>
          <w:i/>
          <w:lang w:eastAsia="en-US"/>
        </w:rPr>
      </w:pPr>
      <w:r w:rsidRPr="00343E47">
        <w:rPr>
          <w:rFonts w:eastAsia="Calibri"/>
          <w:lang w:eastAsia="en-US"/>
        </w:rPr>
        <w:t xml:space="preserve">       İç Paydaşların Müdürlüğümüz “Okulumuz Okul idaresi, öğretmenleri ve yardımcı personelin sorunlara yaklaşımlarından” memnuniyet düzeyine ilişkin elde edilen bilgilere Şekil 1</w:t>
      </w:r>
      <w:r>
        <w:rPr>
          <w:rFonts w:eastAsia="Calibri"/>
          <w:lang w:eastAsia="en-US"/>
        </w:rPr>
        <w:t>7</w:t>
      </w:r>
      <w:r w:rsidRPr="00343E47">
        <w:rPr>
          <w:rFonts w:eastAsia="Calibri"/>
          <w:lang w:eastAsia="en-US"/>
        </w:rPr>
        <w:t>’te yer verilmiştir. Şekil 1</w:t>
      </w:r>
      <w:r>
        <w:rPr>
          <w:rFonts w:eastAsia="Calibri"/>
          <w:lang w:eastAsia="en-US"/>
        </w:rPr>
        <w:t>7</w:t>
      </w:r>
      <w:r w:rsidRPr="00343E47">
        <w:rPr>
          <w:rFonts w:eastAsia="Calibri"/>
          <w:lang w:eastAsia="en-US"/>
        </w:rPr>
        <w:t xml:space="preserve">’teki veriler incelendiğinde 100 puan üzerinden yapılan değerlendirmede paydaşların yüzde </w:t>
      </w:r>
      <w:r>
        <w:rPr>
          <w:rFonts w:eastAsia="Calibri"/>
          <w:lang w:eastAsia="en-US"/>
        </w:rPr>
        <w:t>95,8</w:t>
      </w:r>
      <w:r w:rsidRPr="00343E47">
        <w:rPr>
          <w:rFonts w:eastAsia="Calibri"/>
          <w:lang w:eastAsia="en-US"/>
        </w:rPr>
        <w:t xml:space="preserve"> oranında memnun olduğu anlaşılmaktadır.</w:t>
      </w:r>
    </w:p>
    <w:p w:rsidR="00ED575C" w:rsidRDefault="00ED575C" w:rsidP="00ED575C">
      <w:pPr>
        <w:ind w:firstLine="708"/>
        <w:rPr>
          <w:rFonts w:eastAsia="Calibri"/>
          <w:lang w:eastAsia="en-US"/>
        </w:rPr>
      </w:pPr>
      <w:r>
        <w:rPr>
          <w:noProof/>
        </w:rPr>
        <w:lastRenderedPageBreak/>
        <w:drawing>
          <wp:inline distT="114300" distB="114300" distL="114300" distR="114300" wp14:anchorId="54D95856" wp14:editId="311EB4C8">
            <wp:extent cx="5731200" cy="2413000"/>
            <wp:effectExtent l="0" t="0" r="0" b="0"/>
            <wp:docPr id="928" name="image3.png" descr="Formlar yanıt grafiği. Soru başlığı: Okulda yaşadığımız sorunlara çözüm üretilmesinden. Yanıt sayısı: 242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Okulda yaşadığımız sorunlara çözüm üretilmesinden. Yanıt sayısı: 242 yanıt."/>
                    <pic:cNvPicPr preferRelativeResize="0"/>
                  </pic:nvPicPr>
                  <pic:blipFill>
                    <a:blip r:embed="rId50"/>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r w:rsidRPr="00343E47">
        <w:rPr>
          <w:rFonts w:eastAsia="Calibri"/>
          <w:b/>
          <w:lang w:eastAsia="en-US"/>
        </w:rPr>
        <w:t>Şekil 1</w:t>
      </w:r>
      <w:r>
        <w:rPr>
          <w:rFonts w:eastAsia="Calibri"/>
          <w:b/>
          <w:lang w:eastAsia="en-US"/>
        </w:rPr>
        <w:t>8</w:t>
      </w:r>
      <w:r w:rsidRPr="00343E47">
        <w:rPr>
          <w:rFonts w:eastAsia="Calibri"/>
          <w:b/>
          <w:lang w:eastAsia="en-US"/>
        </w:rPr>
        <w:t>:</w:t>
      </w:r>
      <w:r w:rsidRPr="00343E47">
        <w:rPr>
          <w:rFonts w:eastAsia="Calibri"/>
          <w:lang w:eastAsia="en-US"/>
        </w:rPr>
        <w:t xml:space="preserve"> Okulda yaşadığımız sorunlara çözüm üretilmesinden      </w:t>
      </w:r>
    </w:p>
    <w:p w:rsidR="00ED575C" w:rsidRPr="0041727D" w:rsidRDefault="00ED575C" w:rsidP="00ED575C">
      <w:pPr>
        <w:ind w:firstLine="708"/>
        <w:rPr>
          <w:rFonts w:eastAsia="Calibri"/>
          <w:b/>
          <w:i/>
          <w:lang w:eastAsia="en-US"/>
        </w:rPr>
      </w:pPr>
      <w:r w:rsidRPr="00343E47">
        <w:rPr>
          <w:rFonts w:eastAsia="Calibri"/>
          <w:lang w:eastAsia="en-US"/>
        </w:rPr>
        <w:t xml:space="preserve"> İç Paydaşların Müdürlüğümüz “Okulda yaşadığımız sorunlara çözüm üretilmesinden” memnuniyet düzeyine ilişkin elde edilen bilgilere Şekil 1</w:t>
      </w:r>
      <w:r>
        <w:rPr>
          <w:rFonts w:eastAsia="Calibri"/>
          <w:lang w:eastAsia="en-US"/>
        </w:rPr>
        <w:t>8</w:t>
      </w:r>
      <w:r w:rsidRPr="00343E47">
        <w:rPr>
          <w:rFonts w:eastAsia="Calibri"/>
          <w:lang w:eastAsia="en-US"/>
        </w:rPr>
        <w:t>’te yer verilmiştir. Şekil 1</w:t>
      </w:r>
      <w:r>
        <w:rPr>
          <w:rFonts w:eastAsia="Calibri"/>
          <w:lang w:eastAsia="en-US"/>
        </w:rPr>
        <w:t>8</w:t>
      </w:r>
      <w:r w:rsidRPr="00343E47">
        <w:rPr>
          <w:rFonts w:eastAsia="Calibri"/>
          <w:lang w:eastAsia="en-US"/>
        </w:rPr>
        <w:t xml:space="preserve">’teki veriler incelendiğinde 100 puan üzerinden yapılan değerlendirmede paydaşların yüzde </w:t>
      </w:r>
      <w:r>
        <w:rPr>
          <w:rFonts w:eastAsia="Calibri"/>
          <w:lang w:eastAsia="en-US"/>
        </w:rPr>
        <w:t>95,7</w:t>
      </w:r>
      <w:r w:rsidRPr="00343E47">
        <w:rPr>
          <w:rFonts w:eastAsia="Calibri"/>
          <w:lang w:eastAsia="en-US"/>
        </w:rPr>
        <w:t xml:space="preserve"> oranında memnun olduğu anlaşılmaktadır.</w:t>
      </w:r>
    </w:p>
    <w:p w:rsidR="00ED575C" w:rsidRPr="007A1992" w:rsidRDefault="00ED575C" w:rsidP="00ED575C">
      <w:pPr>
        <w:ind w:firstLine="708"/>
        <w:rPr>
          <w:rFonts w:eastAsia="Calibri"/>
          <w:lang w:eastAsia="en-US"/>
        </w:rPr>
      </w:pPr>
      <w:r>
        <w:rPr>
          <w:noProof/>
        </w:rPr>
        <w:drawing>
          <wp:inline distT="114300" distB="114300" distL="114300" distR="114300" wp14:anchorId="020A38D2" wp14:editId="5D3293CC">
            <wp:extent cx="5731200" cy="2413000"/>
            <wp:effectExtent l="0" t="0" r="0" b="0"/>
            <wp:docPr id="929" name="image18.png" descr="Formlar yanıt grafiği. Soru başlığı: Sınıfımız ve okulumuz ile ilgili alınan kararlarda görüşlerimizin alınmasından. Yanıt sayısı: 242 yanıt."/>
            <wp:cNvGraphicFramePr/>
            <a:graphic xmlns:a="http://schemas.openxmlformats.org/drawingml/2006/main">
              <a:graphicData uri="http://schemas.openxmlformats.org/drawingml/2006/picture">
                <pic:pic xmlns:pic="http://schemas.openxmlformats.org/drawingml/2006/picture">
                  <pic:nvPicPr>
                    <pic:cNvPr id="0" name="image18.png" descr="Formlar yanıt grafiği. Soru başlığı: Sınıfımız ve okulumuz ile ilgili alınan kararlarda görüşlerimizin alınmasından. Yanıt sayısı: 242 yanıt."/>
                    <pic:cNvPicPr preferRelativeResize="0"/>
                  </pic:nvPicPr>
                  <pic:blipFill>
                    <a:blip r:embed="rId51"/>
                    <a:srcRect/>
                    <a:stretch>
                      <a:fillRect/>
                    </a:stretch>
                  </pic:blipFill>
                  <pic:spPr>
                    <a:xfrm>
                      <a:off x="0" y="0"/>
                      <a:ext cx="5731200" cy="2413000"/>
                    </a:xfrm>
                    <a:prstGeom prst="rect">
                      <a:avLst/>
                    </a:prstGeom>
                    <a:ln/>
                  </pic:spPr>
                </pic:pic>
              </a:graphicData>
            </a:graphic>
          </wp:inline>
        </w:drawing>
      </w:r>
    </w:p>
    <w:p w:rsidR="00ED575C" w:rsidRDefault="00ED575C" w:rsidP="00ED575C">
      <w:pPr>
        <w:ind w:firstLine="708"/>
        <w:rPr>
          <w:rFonts w:eastAsia="Calibri"/>
          <w:lang w:eastAsia="en-US"/>
        </w:rPr>
      </w:pPr>
    </w:p>
    <w:p w:rsidR="00ED575C" w:rsidRPr="00343E47" w:rsidRDefault="00ED575C" w:rsidP="00ED575C">
      <w:pPr>
        <w:ind w:firstLine="708"/>
        <w:rPr>
          <w:rFonts w:eastAsia="Calibri"/>
          <w:lang w:eastAsia="en-US"/>
        </w:rPr>
      </w:pPr>
      <w:r w:rsidRPr="00343E47">
        <w:rPr>
          <w:rFonts w:eastAsia="Calibri"/>
          <w:b/>
          <w:lang w:eastAsia="en-US"/>
        </w:rPr>
        <w:t>Şekil 1</w:t>
      </w:r>
      <w:r>
        <w:rPr>
          <w:rFonts w:eastAsia="Calibri"/>
          <w:b/>
          <w:lang w:eastAsia="en-US"/>
        </w:rPr>
        <w:t>9</w:t>
      </w:r>
      <w:r w:rsidRPr="00343E47">
        <w:rPr>
          <w:rFonts w:eastAsia="Calibri"/>
          <w:b/>
          <w:lang w:eastAsia="en-US"/>
        </w:rPr>
        <w:t>:</w:t>
      </w:r>
      <w:r w:rsidRPr="00343E47">
        <w:rPr>
          <w:rFonts w:eastAsia="Calibri"/>
          <w:lang w:eastAsia="en-US"/>
        </w:rPr>
        <w:t xml:space="preserve"> Sınıfımız ve okulumuz ile ilgili alınan kararlarda görüşlerimizin alınmasından</w:t>
      </w:r>
    </w:p>
    <w:p w:rsidR="00ED575C" w:rsidRPr="00343E47" w:rsidRDefault="00ED575C" w:rsidP="00ED575C">
      <w:pPr>
        <w:ind w:firstLine="708"/>
        <w:rPr>
          <w:rFonts w:eastAsia="Calibri"/>
          <w:b/>
          <w:i/>
          <w:lang w:eastAsia="en-US"/>
        </w:rPr>
      </w:pPr>
      <w:r w:rsidRPr="00343E47">
        <w:rPr>
          <w:rFonts w:eastAsia="Calibri"/>
          <w:lang w:eastAsia="en-US"/>
        </w:rPr>
        <w:t xml:space="preserve"> İç Paydaşların Müdürlüğümüz “Sınıfımız ve okulumuz ile ilgili alınan kararlarda görüşlerimizin alınmasından” memnuniyet düzeyine ilişkin elde edilen bilgilere Şekil 1</w:t>
      </w:r>
      <w:r>
        <w:rPr>
          <w:rFonts w:eastAsia="Calibri"/>
          <w:lang w:eastAsia="en-US"/>
        </w:rPr>
        <w:t>9</w:t>
      </w:r>
      <w:r w:rsidRPr="00343E47">
        <w:rPr>
          <w:rFonts w:eastAsia="Calibri"/>
          <w:lang w:eastAsia="en-US"/>
        </w:rPr>
        <w:t>’te yer verilmiştir. Şekil 1</w:t>
      </w:r>
      <w:r>
        <w:rPr>
          <w:rFonts w:eastAsia="Calibri"/>
          <w:lang w:eastAsia="en-US"/>
        </w:rPr>
        <w:t>9</w:t>
      </w:r>
      <w:r w:rsidRPr="00343E47">
        <w:rPr>
          <w:rFonts w:eastAsia="Calibri"/>
          <w:lang w:eastAsia="en-US"/>
        </w:rPr>
        <w:t xml:space="preserve">’teki veriler incelendiğinde 100 puan üzerinden yapılan değerlendirmede paydaşların yüzde </w:t>
      </w:r>
      <w:r>
        <w:rPr>
          <w:rFonts w:eastAsia="Calibri"/>
          <w:lang w:eastAsia="en-US"/>
        </w:rPr>
        <w:t>93</w:t>
      </w:r>
      <w:r w:rsidRPr="00343E47">
        <w:rPr>
          <w:rFonts w:eastAsia="Calibri"/>
          <w:lang w:eastAsia="en-US"/>
        </w:rPr>
        <w:t xml:space="preserve"> oranında memnun olduğu anlaşılmaktadır.</w:t>
      </w:r>
    </w:p>
    <w:p w:rsidR="00ED575C" w:rsidRPr="007A1992" w:rsidRDefault="00ED575C" w:rsidP="00ED575C">
      <w:pPr>
        <w:ind w:firstLine="708"/>
        <w:rPr>
          <w:rFonts w:eastAsia="Calibri"/>
          <w:lang w:eastAsia="en-US"/>
        </w:rPr>
      </w:pPr>
      <w:r>
        <w:rPr>
          <w:noProof/>
        </w:rPr>
        <w:lastRenderedPageBreak/>
        <w:drawing>
          <wp:inline distT="114300" distB="114300" distL="114300" distR="114300" wp14:anchorId="785CEC33" wp14:editId="1FDE515F">
            <wp:extent cx="5731200" cy="2413000"/>
            <wp:effectExtent l="0" t="0" r="0" b="0"/>
            <wp:docPr id="930" name="image1.png" descr="Formlar yanıt grafiği. Soru başlığı: Cemi Baba İlkokulunun öğrencisi olmaktan. Yanıt sayısı: 242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Cemi Baba İlkokulunun öğrencisi olmaktan. Yanıt sayısı: 242 yanıt."/>
                    <pic:cNvPicPr preferRelativeResize="0"/>
                  </pic:nvPicPr>
                  <pic:blipFill>
                    <a:blip r:embed="rId52"/>
                    <a:srcRect/>
                    <a:stretch>
                      <a:fillRect/>
                    </a:stretch>
                  </pic:blipFill>
                  <pic:spPr>
                    <a:xfrm>
                      <a:off x="0" y="0"/>
                      <a:ext cx="5731200" cy="2413000"/>
                    </a:xfrm>
                    <a:prstGeom prst="rect">
                      <a:avLst/>
                    </a:prstGeom>
                    <a:ln/>
                  </pic:spPr>
                </pic:pic>
              </a:graphicData>
            </a:graphic>
          </wp:inline>
        </w:drawing>
      </w:r>
    </w:p>
    <w:p w:rsidR="00ED575C" w:rsidRPr="00343E47" w:rsidRDefault="00ED575C" w:rsidP="00ED575C">
      <w:pPr>
        <w:ind w:firstLine="708"/>
        <w:rPr>
          <w:rFonts w:eastAsia="Calibri"/>
          <w:lang w:eastAsia="en-US"/>
        </w:rPr>
      </w:pPr>
      <w:r>
        <w:rPr>
          <w:rFonts w:eastAsia="Calibri"/>
          <w:b/>
          <w:lang w:eastAsia="en-US"/>
        </w:rPr>
        <w:t>Şekil 20</w:t>
      </w:r>
      <w:r w:rsidRPr="00343E47">
        <w:rPr>
          <w:rFonts w:eastAsia="Calibri"/>
          <w:b/>
          <w:lang w:eastAsia="en-US"/>
        </w:rPr>
        <w:t>:</w:t>
      </w:r>
      <w:r w:rsidRPr="00343E47">
        <w:rPr>
          <w:rFonts w:eastAsia="Calibri"/>
          <w:lang w:eastAsia="en-US"/>
        </w:rPr>
        <w:t xml:space="preserve"> Sınıfımız ve okulumuz ile ilgili alınan kararlarda görüşlerimizin alınmasından</w:t>
      </w:r>
    </w:p>
    <w:p w:rsidR="00ED575C" w:rsidRDefault="00ED575C" w:rsidP="00ED575C">
      <w:pPr>
        <w:ind w:firstLine="708"/>
        <w:rPr>
          <w:rFonts w:eastAsia="Calibri"/>
          <w:lang w:eastAsia="en-US"/>
        </w:rPr>
      </w:pPr>
      <w:r w:rsidRPr="00343E47">
        <w:rPr>
          <w:rFonts w:eastAsia="Calibri"/>
          <w:lang w:eastAsia="en-US"/>
        </w:rPr>
        <w:t xml:space="preserve"> İç Paydaşların Müdürlüğümüz “Sınıfımız ve okulumuz ile ilgili alınan kararlarda görüşlerimizin alınmasından” memnuniyet düzeyine ilişkin elde edilen bilgilere Şekil 19</w:t>
      </w:r>
      <w:r>
        <w:rPr>
          <w:rFonts w:eastAsia="Calibri"/>
          <w:lang w:eastAsia="en-US"/>
        </w:rPr>
        <w:t>’te yer verilmiştir. Şekil 20</w:t>
      </w:r>
      <w:r w:rsidRPr="00343E47">
        <w:rPr>
          <w:rFonts w:eastAsia="Calibri"/>
          <w:lang w:eastAsia="en-US"/>
        </w:rPr>
        <w:t xml:space="preserve">’teki veriler incelendiğinde 100 puan üzerinden yapılan değerlendirmede paydaşların yüzde </w:t>
      </w:r>
      <w:r>
        <w:rPr>
          <w:rFonts w:eastAsia="Calibri"/>
          <w:lang w:eastAsia="en-US"/>
        </w:rPr>
        <w:t>98,3</w:t>
      </w:r>
      <w:r w:rsidRPr="00343E47">
        <w:rPr>
          <w:rFonts w:eastAsia="Calibri"/>
          <w:lang w:eastAsia="en-US"/>
        </w:rPr>
        <w:t xml:space="preserve"> oranında memnun olduğu anlaşılmaktadır.</w:t>
      </w:r>
      <w:bookmarkStart w:id="82" w:name="_Toc531853195"/>
      <w:bookmarkStart w:id="83" w:name="_Toc532154567"/>
      <w:bookmarkEnd w:id="81"/>
    </w:p>
    <w:p w:rsidR="00ED575C" w:rsidRDefault="00ED575C" w:rsidP="00ED575C">
      <w:pPr>
        <w:ind w:firstLine="708"/>
        <w:rPr>
          <w:rFonts w:eastAsia="Calibri"/>
          <w:b/>
          <w:i/>
          <w:lang w:eastAsia="en-US"/>
        </w:rPr>
      </w:pPr>
    </w:p>
    <w:p w:rsidR="00ED575C" w:rsidRDefault="00ED575C" w:rsidP="00ED575C">
      <w:pPr>
        <w:pStyle w:val="Stil2"/>
        <w:numPr>
          <w:ilvl w:val="1"/>
          <w:numId w:val="41"/>
        </w:numPr>
      </w:pPr>
      <w:bookmarkStart w:id="84" w:name="_Toc143608101"/>
      <w:r>
        <w:t>Kuruluş İçi Analiz</w:t>
      </w:r>
      <w:bookmarkEnd w:id="84"/>
    </w:p>
    <w:p w:rsidR="00ED575C" w:rsidRPr="00833664" w:rsidRDefault="00ED575C" w:rsidP="00ED575C">
      <w:pPr>
        <w:pStyle w:val="Stil3"/>
      </w:pPr>
      <w:bookmarkStart w:id="85" w:name="_Toc143608102"/>
      <w:r>
        <w:t xml:space="preserve">2.7.1. </w:t>
      </w:r>
      <w:r w:rsidRPr="00833664">
        <w:t>Kurum Kültürü Analizi</w:t>
      </w:r>
      <w:bookmarkEnd w:id="82"/>
      <w:bookmarkEnd w:id="83"/>
      <w:bookmarkEnd w:id="85"/>
    </w:p>
    <w:p w:rsidR="00ED575C" w:rsidRPr="00833664" w:rsidRDefault="00ED575C" w:rsidP="00ED575C">
      <w:pPr>
        <w:ind w:firstLine="709"/>
      </w:pPr>
      <w:r w:rsidRPr="00833664">
        <w:t>Müdürlüğümüzde kurum kültürünün oluşturulması için iş ve işlemlerde birim içi ve birimler ara</w:t>
      </w:r>
      <w:r>
        <w:t xml:space="preserve">sı koordinasyon sağlanmaktadır. </w:t>
      </w:r>
      <w:r w:rsidRPr="00833664">
        <w:t xml:space="preserve">Müdürlüğümüzde görevli </w:t>
      </w:r>
      <w:r>
        <w:t>müdür, müdür yardımcıları</w:t>
      </w:r>
      <w:r w:rsidRPr="00833664">
        <w:t>,</w:t>
      </w:r>
      <w:r>
        <w:t xml:space="preserve"> öğretmenler</w:t>
      </w:r>
      <w:r w:rsidRPr="00833664">
        <w:t xml:space="preserve"> arasında hiyerarşik bir sistem olmakla birlikte gerek yöneticiler gerekse </w:t>
      </w:r>
      <w:r>
        <w:t>öğretmenler</w:t>
      </w:r>
      <w:r w:rsidRPr="00833664">
        <w:t xml:space="preserve">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ED575C" w:rsidRDefault="00ED575C" w:rsidP="00ED575C">
      <w:pPr>
        <w:ind w:firstLine="709"/>
      </w:pPr>
      <w:r w:rsidRPr="00833664">
        <w:t xml:space="preserve">Stratejik plan hazırlanması çalışmaları kapsamında yapılan tüm faaliyetler </w:t>
      </w:r>
      <w:r>
        <w:t xml:space="preserve">Okul </w:t>
      </w:r>
      <w:r w:rsidRPr="00833664">
        <w:t xml:space="preserve">Müdürümüzün bilgileri ve tensipleri dâhilinde yürütülmektedir. </w:t>
      </w:r>
    </w:p>
    <w:p w:rsidR="00ED575C" w:rsidRPr="00833664" w:rsidRDefault="00ED575C" w:rsidP="00ED575C">
      <w:pPr>
        <w:ind w:firstLine="709"/>
        <w:rPr>
          <w:rFonts w:eastAsia="Calibri"/>
        </w:rPr>
      </w:pPr>
      <w:r>
        <w:rPr>
          <w:rFonts w:eastAsia="Calibri"/>
        </w:rPr>
        <w:t>2024-2028</w:t>
      </w:r>
      <w:r w:rsidRPr="00833664">
        <w:rPr>
          <w:rFonts w:eastAsia="Calibri"/>
        </w:rPr>
        <w:t xml:space="preserve"> Stratejik Plan hazırlık çalışmaları kapsamında </w:t>
      </w:r>
      <w:r>
        <w:rPr>
          <w:rFonts w:eastAsia="Calibri"/>
        </w:rPr>
        <w:t xml:space="preserve">yapılan iç paydaş (çalışanlar) anketi </w:t>
      </w:r>
      <w:r w:rsidRPr="00833664">
        <w:rPr>
          <w:rFonts w:eastAsia="Calibri"/>
        </w:rPr>
        <w:t xml:space="preserve">analiz çalışmalarında elde edilen bulgu, sonuç, öneri ve değerlendirmeler aşağıda sunulmuştur. </w:t>
      </w:r>
    </w:p>
    <w:p w:rsidR="00ED575C" w:rsidRDefault="00ED575C" w:rsidP="00ED575C">
      <w:pPr>
        <w:ind w:firstLine="709"/>
        <w:rPr>
          <w:rFonts w:eastAsia="Calibri"/>
        </w:rPr>
      </w:pPr>
      <w:r>
        <w:rPr>
          <w:rFonts w:eastAsia="Calibri"/>
        </w:rPr>
        <w:t>Okulumuzda</w:t>
      </w:r>
      <w:r w:rsidRPr="00595118">
        <w:rPr>
          <w:rFonts w:eastAsia="Calibri"/>
        </w:rPr>
        <w:t xml:space="preserve"> düzenlenen iç paydaş toplantısı sonucunda alınan görüşler aşağıya sıralanmıştır.</w:t>
      </w:r>
    </w:p>
    <w:p w:rsidR="00ED575C" w:rsidRDefault="00ED575C" w:rsidP="00ED575C">
      <w:pPr>
        <w:ind w:firstLine="709"/>
        <w:rPr>
          <w:rFonts w:eastAsia="Calibri"/>
        </w:rPr>
      </w:pPr>
    </w:p>
    <w:p w:rsidR="00ED575C" w:rsidRPr="00595118" w:rsidRDefault="00ED575C" w:rsidP="00ED575C">
      <w:pPr>
        <w:ind w:firstLine="709"/>
        <w:rPr>
          <w:rFonts w:eastAsia="Calibri"/>
        </w:rPr>
      </w:pPr>
    </w:p>
    <w:p w:rsidR="00ED575C" w:rsidRPr="0041727D" w:rsidRDefault="00ED575C" w:rsidP="00ED575C">
      <w:pPr>
        <w:ind w:firstLine="709"/>
        <w:rPr>
          <w:rFonts w:eastAsia="Calibri"/>
          <w:b/>
          <w:u w:val="single"/>
        </w:rPr>
      </w:pPr>
      <w:r w:rsidRPr="0041727D">
        <w:rPr>
          <w:rFonts w:eastAsia="Calibri"/>
          <w:b/>
          <w:u w:val="single"/>
        </w:rPr>
        <w:lastRenderedPageBreak/>
        <w:t>A. Güçlü Yönlerimiz</w:t>
      </w:r>
    </w:p>
    <w:p w:rsidR="00ED575C" w:rsidRPr="00227C19" w:rsidRDefault="00ED575C" w:rsidP="00ED575C">
      <w:pPr>
        <w:ind w:firstLine="709"/>
        <w:rPr>
          <w:rFonts w:eastAsia="Calibri"/>
        </w:rPr>
      </w:pPr>
      <w:r w:rsidRPr="00595118">
        <w:rPr>
          <w:rFonts w:eastAsia="Calibri"/>
        </w:rPr>
        <w:t xml:space="preserve">1. </w:t>
      </w:r>
      <w:r w:rsidRPr="00227C19">
        <w:rPr>
          <w:rFonts w:eastAsia="Calibri"/>
        </w:rPr>
        <w:t xml:space="preserve">1.Öğrenci sayısının sınıflarda dengeli dağılımı </w:t>
      </w:r>
    </w:p>
    <w:p w:rsidR="00ED575C" w:rsidRPr="00227C19" w:rsidRDefault="00ED575C" w:rsidP="00ED575C">
      <w:pPr>
        <w:ind w:firstLine="709"/>
        <w:rPr>
          <w:rFonts w:eastAsia="Calibri"/>
        </w:rPr>
      </w:pPr>
      <w:r w:rsidRPr="00227C19">
        <w:rPr>
          <w:rFonts w:eastAsia="Calibri"/>
        </w:rPr>
        <w:t xml:space="preserve">2. Güçlü ve deneyimli öğretmen kadrosu </w:t>
      </w:r>
    </w:p>
    <w:p w:rsidR="00ED575C" w:rsidRPr="00227C19" w:rsidRDefault="00ED575C" w:rsidP="00ED575C">
      <w:pPr>
        <w:ind w:firstLine="709"/>
        <w:rPr>
          <w:rFonts w:eastAsia="Calibri"/>
        </w:rPr>
      </w:pPr>
      <w:r w:rsidRPr="00227C19">
        <w:rPr>
          <w:rFonts w:eastAsia="Calibri"/>
        </w:rPr>
        <w:t>3. Çalışanlarımızın uyumlu ve iş birliği içinde çalışma ve kurum kültürüne sahip olması</w:t>
      </w:r>
    </w:p>
    <w:p w:rsidR="00ED575C" w:rsidRPr="00227C19" w:rsidRDefault="00ED575C" w:rsidP="00ED575C">
      <w:pPr>
        <w:ind w:firstLine="709"/>
        <w:rPr>
          <w:rFonts w:eastAsia="Calibri"/>
        </w:rPr>
      </w:pPr>
      <w:r w:rsidRPr="00227C19">
        <w:rPr>
          <w:rFonts w:eastAsia="Calibri"/>
        </w:rPr>
        <w:t>4. Öğretmen yönetici iş birliğinin güçlü olması</w:t>
      </w:r>
    </w:p>
    <w:p w:rsidR="00ED575C" w:rsidRPr="00227C19" w:rsidRDefault="00ED575C" w:rsidP="00ED575C">
      <w:pPr>
        <w:ind w:firstLine="709"/>
        <w:rPr>
          <w:rFonts w:eastAsia="Calibri"/>
        </w:rPr>
      </w:pPr>
      <w:r w:rsidRPr="00227C19">
        <w:rPr>
          <w:rFonts w:eastAsia="Calibri"/>
        </w:rPr>
        <w:t>5.Okul Aile İşbirliğine önem veren velilerimizin olması</w:t>
      </w:r>
    </w:p>
    <w:p w:rsidR="00ED575C" w:rsidRPr="00227C19" w:rsidRDefault="00ED575C" w:rsidP="00ED575C">
      <w:pPr>
        <w:ind w:firstLine="709"/>
        <w:rPr>
          <w:rFonts w:eastAsia="Calibri"/>
        </w:rPr>
      </w:pPr>
      <w:r w:rsidRPr="00227C19">
        <w:rPr>
          <w:rFonts w:eastAsia="Calibri"/>
        </w:rPr>
        <w:t>6.Veli iletişiminin güçlü olması</w:t>
      </w:r>
    </w:p>
    <w:p w:rsidR="00ED575C" w:rsidRPr="00227C19" w:rsidRDefault="00ED575C" w:rsidP="00ED575C">
      <w:pPr>
        <w:ind w:firstLine="709"/>
        <w:rPr>
          <w:rFonts w:eastAsia="Calibri"/>
        </w:rPr>
      </w:pPr>
      <w:r w:rsidRPr="00227C19">
        <w:rPr>
          <w:rFonts w:eastAsia="Calibri"/>
        </w:rPr>
        <w:t>7.Okul Aile Birliğinin aktif çalışması</w:t>
      </w:r>
    </w:p>
    <w:p w:rsidR="00ED575C" w:rsidRPr="00227C19" w:rsidRDefault="00ED575C" w:rsidP="00ED575C">
      <w:pPr>
        <w:ind w:firstLine="709"/>
        <w:rPr>
          <w:rFonts w:eastAsia="Calibri"/>
        </w:rPr>
      </w:pPr>
      <w:r w:rsidRPr="00227C19">
        <w:rPr>
          <w:rFonts w:eastAsia="Calibri"/>
        </w:rPr>
        <w:t>8. Konum olarak merkezi bir yerleşim yerinde olması</w:t>
      </w:r>
    </w:p>
    <w:p w:rsidR="00ED575C" w:rsidRPr="00227C19" w:rsidRDefault="00ED575C" w:rsidP="00ED575C">
      <w:pPr>
        <w:ind w:firstLine="709"/>
        <w:rPr>
          <w:rFonts w:eastAsia="Calibri"/>
        </w:rPr>
      </w:pPr>
      <w:r w:rsidRPr="00227C19">
        <w:rPr>
          <w:rFonts w:eastAsia="Calibri"/>
        </w:rPr>
        <w:t>9. Beden Eğitimi Uygulama alanları hariç okul fiziki yapısının iyi durumda olması</w:t>
      </w:r>
    </w:p>
    <w:p w:rsidR="00ED575C" w:rsidRPr="00227C19" w:rsidRDefault="00ED575C" w:rsidP="00ED575C">
      <w:pPr>
        <w:ind w:firstLine="709"/>
        <w:rPr>
          <w:rFonts w:eastAsia="Calibri"/>
        </w:rPr>
      </w:pPr>
      <w:r w:rsidRPr="00227C19">
        <w:rPr>
          <w:rFonts w:eastAsia="Calibri"/>
        </w:rPr>
        <w:t>10. Okula ulaşımın kolay olması</w:t>
      </w:r>
    </w:p>
    <w:p w:rsidR="00ED575C" w:rsidRPr="00227C19" w:rsidRDefault="00ED575C" w:rsidP="00ED575C">
      <w:pPr>
        <w:ind w:firstLine="709"/>
        <w:rPr>
          <w:rFonts w:eastAsia="Calibri"/>
        </w:rPr>
      </w:pPr>
      <w:r w:rsidRPr="00227C19">
        <w:rPr>
          <w:rFonts w:eastAsia="Calibri"/>
        </w:rPr>
        <w:t>11.ADSL bağlantısının olması</w:t>
      </w:r>
    </w:p>
    <w:p w:rsidR="00ED575C" w:rsidRPr="00227C19" w:rsidRDefault="00ED575C" w:rsidP="00ED575C">
      <w:pPr>
        <w:ind w:firstLine="709"/>
        <w:rPr>
          <w:rFonts w:eastAsia="Calibri"/>
        </w:rPr>
      </w:pPr>
      <w:r w:rsidRPr="00227C19">
        <w:rPr>
          <w:rFonts w:eastAsia="Calibri"/>
        </w:rPr>
        <w:t>12.Güvenlik kameralarının olması</w:t>
      </w:r>
    </w:p>
    <w:p w:rsidR="00ED575C" w:rsidRPr="00227C19" w:rsidRDefault="00ED575C" w:rsidP="00ED575C">
      <w:pPr>
        <w:ind w:firstLine="709"/>
        <w:rPr>
          <w:rFonts w:eastAsia="Calibri"/>
        </w:rPr>
      </w:pPr>
      <w:r w:rsidRPr="00227C19">
        <w:rPr>
          <w:rFonts w:eastAsia="Calibri"/>
        </w:rPr>
        <w:t>13.Her sınıfta akıllı tahta olması</w:t>
      </w:r>
    </w:p>
    <w:p w:rsidR="00ED575C" w:rsidRPr="00227C19" w:rsidRDefault="00ED575C" w:rsidP="00ED575C">
      <w:pPr>
        <w:ind w:firstLine="709"/>
        <w:rPr>
          <w:rFonts w:eastAsia="Calibri"/>
        </w:rPr>
      </w:pPr>
      <w:r w:rsidRPr="00227C19">
        <w:rPr>
          <w:rFonts w:eastAsia="Calibri"/>
        </w:rPr>
        <w:t>14.Okul kantininin olması.</w:t>
      </w:r>
    </w:p>
    <w:p w:rsidR="00ED575C" w:rsidRPr="00227C19" w:rsidRDefault="00ED575C" w:rsidP="00ED575C">
      <w:pPr>
        <w:ind w:firstLine="709"/>
        <w:rPr>
          <w:rFonts w:eastAsia="Calibri"/>
        </w:rPr>
      </w:pPr>
      <w:r w:rsidRPr="00227C19">
        <w:rPr>
          <w:rFonts w:eastAsia="Calibri"/>
        </w:rPr>
        <w:t>15. Yönetim kadrosunun kadrolu yöneticilerden oluşması</w:t>
      </w:r>
    </w:p>
    <w:p w:rsidR="00ED575C" w:rsidRPr="00227C19" w:rsidRDefault="00ED575C" w:rsidP="00ED575C">
      <w:pPr>
        <w:ind w:firstLine="709"/>
        <w:rPr>
          <w:rFonts w:eastAsia="Calibri"/>
        </w:rPr>
      </w:pPr>
      <w:r w:rsidRPr="00227C19">
        <w:rPr>
          <w:rFonts w:eastAsia="Calibri"/>
        </w:rPr>
        <w:t>16. Şeffaf, paylaşımcı, değişime açık bir yönetim anlayışının bulunması</w:t>
      </w:r>
    </w:p>
    <w:p w:rsidR="00ED575C" w:rsidRPr="00227C19" w:rsidRDefault="00ED575C" w:rsidP="00ED575C">
      <w:pPr>
        <w:ind w:firstLine="709"/>
        <w:rPr>
          <w:rFonts w:eastAsia="Calibri"/>
        </w:rPr>
      </w:pPr>
      <w:r w:rsidRPr="00227C19">
        <w:rPr>
          <w:rFonts w:eastAsia="Calibri"/>
        </w:rPr>
        <w:t>17.Komisyonların etkin çalışması</w:t>
      </w:r>
    </w:p>
    <w:p w:rsidR="00ED575C" w:rsidRPr="00227C19" w:rsidRDefault="00ED575C" w:rsidP="00ED575C">
      <w:pPr>
        <w:ind w:firstLine="709"/>
        <w:rPr>
          <w:rFonts w:eastAsia="Calibri"/>
        </w:rPr>
      </w:pPr>
      <w:r w:rsidRPr="00227C19">
        <w:rPr>
          <w:rFonts w:eastAsia="Calibri"/>
        </w:rPr>
        <w:t>18.Yeniliklerin okul yönetimi ve öğretmenler tarafından takip edilerek uygulanması</w:t>
      </w:r>
    </w:p>
    <w:p w:rsidR="00ED575C" w:rsidRPr="00227C19" w:rsidRDefault="00ED575C" w:rsidP="00ED575C">
      <w:pPr>
        <w:ind w:firstLine="709"/>
        <w:rPr>
          <w:rFonts w:eastAsia="Calibri"/>
        </w:rPr>
      </w:pPr>
      <w:r w:rsidRPr="00227C19">
        <w:rPr>
          <w:rFonts w:eastAsia="Calibri"/>
        </w:rPr>
        <w:t xml:space="preserve">19. Dış paydaşlara yakın bir konumda bulunması </w:t>
      </w:r>
    </w:p>
    <w:p w:rsidR="00ED575C" w:rsidRPr="00227C19" w:rsidRDefault="00ED575C" w:rsidP="00ED575C">
      <w:pPr>
        <w:ind w:firstLine="709"/>
        <w:rPr>
          <w:rFonts w:eastAsia="Calibri"/>
        </w:rPr>
      </w:pPr>
      <w:r w:rsidRPr="00227C19">
        <w:rPr>
          <w:rFonts w:eastAsia="Calibri"/>
        </w:rPr>
        <w:t>20. Okulun diğer okul ve kurumlarla işbirliği içinde olması</w:t>
      </w:r>
    </w:p>
    <w:p w:rsidR="00ED575C" w:rsidRPr="00227C19" w:rsidRDefault="00ED575C" w:rsidP="00ED575C">
      <w:pPr>
        <w:ind w:firstLine="709"/>
        <w:rPr>
          <w:rFonts w:eastAsia="Calibri"/>
        </w:rPr>
      </w:pPr>
      <w:r w:rsidRPr="00227C19">
        <w:rPr>
          <w:rFonts w:eastAsia="Calibri"/>
        </w:rPr>
        <w:t>21.Okul yönetici ve öğretmenlerinin ihtiyaç duyduğunda İlçe Milli Eğitim Müdürlüğü yöneticilerine ulaşabilmesi</w:t>
      </w:r>
    </w:p>
    <w:p w:rsidR="00ED575C" w:rsidRPr="00227C19" w:rsidRDefault="00ED575C" w:rsidP="00ED575C">
      <w:pPr>
        <w:ind w:firstLine="709"/>
        <w:rPr>
          <w:rFonts w:eastAsia="Calibri"/>
        </w:rPr>
      </w:pPr>
      <w:r w:rsidRPr="00227C19">
        <w:rPr>
          <w:rFonts w:eastAsia="Calibri"/>
        </w:rPr>
        <w:t>22.Okul Aile Birliğinin iş birliğine açık olması</w:t>
      </w:r>
    </w:p>
    <w:p w:rsidR="00ED575C" w:rsidRPr="00227C19" w:rsidRDefault="00ED575C" w:rsidP="00ED575C">
      <w:pPr>
        <w:ind w:firstLine="709"/>
        <w:rPr>
          <w:rFonts w:eastAsia="Calibri"/>
        </w:rPr>
      </w:pPr>
      <w:r w:rsidRPr="00227C19">
        <w:rPr>
          <w:rFonts w:eastAsia="Calibri"/>
        </w:rPr>
        <w:t>23.STK ve yerel yönetimlerle işbirliği içinde olunması</w:t>
      </w:r>
    </w:p>
    <w:p w:rsidR="00ED575C" w:rsidRPr="00227C19" w:rsidRDefault="00ED575C" w:rsidP="00ED575C">
      <w:pPr>
        <w:ind w:firstLine="709"/>
        <w:rPr>
          <w:rFonts w:eastAsia="Calibri"/>
        </w:rPr>
      </w:pPr>
      <w:r w:rsidRPr="00227C19">
        <w:rPr>
          <w:rFonts w:eastAsia="Calibri"/>
        </w:rPr>
        <w:t xml:space="preserve">24. Üniversite ile işbirliğinde olunması </w:t>
      </w:r>
    </w:p>
    <w:p w:rsidR="00ED575C" w:rsidRPr="00227C19" w:rsidRDefault="00ED575C" w:rsidP="00ED575C">
      <w:pPr>
        <w:ind w:firstLine="709"/>
        <w:rPr>
          <w:rFonts w:eastAsia="Calibri"/>
        </w:rPr>
      </w:pPr>
      <w:r w:rsidRPr="00227C19">
        <w:rPr>
          <w:rFonts w:eastAsia="Calibri"/>
        </w:rPr>
        <w:t>25.Rehberlik servisinin aktif çalışmaya başlaması</w:t>
      </w:r>
    </w:p>
    <w:p w:rsidR="00ED575C" w:rsidRPr="00227C19" w:rsidRDefault="00ED575C" w:rsidP="00ED575C">
      <w:pPr>
        <w:ind w:firstLine="709"/>
        <w:rPr>
          <w:rFonts w:eastAsia="Calibri"/>
        </w:rPr>
      </w:pPr>
      <w:r w:rsidRPr="00227C19">
        <w:rPr>
          <w:rFonts w:eastAsia="Calibri"/>
        </w:rPr>
        <w:t xml:space="preserve">26. Temizlik ve </w:t>
      </w:r>
      <w:proofErr w:type="gramStart"/>
      <w:r w:rsidRPr="00227C19">
        <w:rPr>
          <w:rFonts w:eastAsia="Calibri"/>
        </w:rPr>
        <w:t>hijyene</w:t>
      </w:r>
      <w:proofErr w:type="gramEnd"/>
      <w:r w:rsidRPr="00227C19">
        <w:rPr>
          <w:rFonts w:eastAsia="Calibri"/>
        </w:rPr>
        <w:t xml:space="preserve"> dikkat edilmesi </w:t>
      </w:r>
    </w:p>
    <w:p w:rsidR="00ED575C" w:rsidRPr="00227C19" w:rsidRDefault="00ED575C" w:rsidP="00ED575C">
      <w:pPr>
        <w:ind w:firstLine="709"/>
        <w:rPr>
          <w:rFonts w:eastAsia="Calibri"/>
        </w:rPr>
      </w:pPr>
      <w:r w:rsidRPr="00227C19">
        <w:rPr>
          <w:rFonts w:eastAsia="Calibri"/>
        </w:rPr>
        <w:t>27. Okulumuzun güçlü bir bilgi birikimine ve deneyime sahip olması</w:t>
      </w:r>
    </w:p>
    <w:p w:rsidR="00ED575C" w:rsidRPr="00227C19" w:rsidRDefault="00ED575C" w:rsidP="00ED575C">
      <w:pPr>
        <w:ind w:firstLine="709"/>
        <w:rPr>
          <w:rFonts w:eastAsia="Calibri"/>
        </w:rPr>
      </w:pPr>
      <w:r w:rsidRPr="00227C19">
        <w:rPr>
          <w:rFonts w:eastAsia="Calibri"/>
        </w:rPr>
        <w:t>28.Öğretmenlik deneyimi ve beceri eğitimi için öğretmen adayı öğrencilerinin okulumuzda eğitim alıyor olması</w:t>
      </w:r>
    </w:p>
    <w:p w:rsidR="00ED575C" w:rsidRPr="00227C19" w:rsidRDefault="00ED575C" w:rsidP="00ED575C">
      <w:pPr>
        <w:ind w:firstLine="709"/>
        <w:rPr>
          <w:rFonts w:eastAsia="Calibri"/>
        </w:rPr>
      </w:pPr>
      <w:r w:rsidRPr="00227C19">
        <w:rPr>
          <w:rFonts w:eastAsia="Calibri"/>
        </w:rPr>
        <w:t>29.Beyaz Bayrak, Beslenme Dostu Okul olmamız</w:t>
      </w:r>
    </w:p>
    <w:p w:rsidR="00ED575C" w:rsidRDefault="00ED575C" w:rsidP="00ED575C">
      <w:pPr>
        <w:rPr>
          <w:rFonts w:eastAsia="Calibri"/>
        </w:rPr>
      </w:pPr>
    </w:p>
    <w:p w:rsidR="00ED575C" w:rsidRPr="00227C19" w:rsidRDefault="00ED575C" w:rsidP="00ED575C">
      <w:pPr>
        <w:rPr>
          <w:rFonts w:eastAsia="Calibri"/>
        </w:rPr>
      </w:pPr>
    </w:p>
    <w:p w:rsidR="00ED575C" w:rsidRPr="0041727D" w:rsidRDefault="00ED575C" w:rsidP="00ED575C">
      <w:pPr>
        <w:ind w:firstLine="709"/>
        <w:rPr>
          <w:rFonts w:eastAsia="Calibri"/>
          <w:b/>
          <w:u w:val="single"/>
        </w:rPr>
      </w:pPr>
      <w:r w:rsidRPr="0041727D">
        <w:rPr>
          <w:rFonts w:eastAsia="Calibri"/>
          <w:b/>
          <w:u w:val="single"/>
        </w:rPr>
        <w:lastRenderedPageBreak/>
        <w:t>B. Zayıf Yönlerimiz</w:t>
      </w:r>
    </w:p>
    <w:p w:rsidR="00ED575C" w:rsidRPr="00656897" w:rsidRDefault="00ED575C" w:rsidP="00ED575C">
      <w:pPr>
        <w:ind w:firstLine="709"/>
        <w:rPr>
          <w:rFonts w:eastAsia="Calibri"/>
        </w:rPr>
      </w:pPr>
      <w:r w:rsidRPr="00595118">
        <w:rPr>
          <w:rFonts w:eastAsia="Calibri"/>
        </w:rPr>
        <w:t xml:space="preserve">1. </w:t>
      </w:r>
      <w:r w:rsidRPr="00656897">
        <w:rPr>
          <w:rFonts w:eastAsia="Calibri"/>
        </w:rPr>
        <w:t>1.Öğrenciler arası sosyal - kültürel ve sosyal-ekonomik farklılıklar</w:t>
      </w:r>
    </w:p>
    <w:p w:rsidR="00ED575C" w:rsidRPr="00656897" w:rsidRDefault="00ED575C" w:rsidP="00ED575C">
      <w:pPr>
        <w:ind w:firstLine="709"/>
        <w:rPr>
          <w:rFonts w:eastAsia="Calibri"/>
        </w:rPr>
      </w:pPr>
      <w:r w:rsidRPr="00656897">
        <w:rPr>
          <w:rFonts w:eastAsia="Calibri"/>
        </w:rPr>
        <w:t>2.Öğrencilerin şiddet içeren yayınlar izlemesi</w:t>
      </w:r>
    </w:p>
    <w:p w:rsidR="00ED575C" w:rsidRPr="00656897" w:rsidRDefault="00ED575C" w:rsidP="00ED575C">
      <w:pPr>
        <w:ind w:firstLine="709"/>
        <w:rPr>
          <w:rFonts w:eastAsia="Calibri"/>
        </w:rPr>
      </w:pPr>
      <w:r w:rsidRPr="00656897">
        <w:rPr>
          <w:rFonts w:eastAsia="Calibri"/>
        </w:rPr>
        <w:t>3.Teknolojik aletlere bağımlılığın artışı</w:t>
      </w:r>
    </w:p>
    <w:p w:rsidR="00ED575C" w:rsidRPr="00656897" w:rsidRDefault="00ED575C" w:rsidP="00ED575C">
      <w:pPr>
        <w:ind w:firstLine="709"/>
        <w:rPr>
          <w:rFonts w:eastAsia="Calibri"/>
        </w:rPr>
      </w:pPr>
      <w:r w:rsidRPr="00656897">
        <w:rPr>
          <w:rFonts w:eastAsia="Calibri"/>
        </w:rPr>
        <w:t>4.Kaynaştırma öğrencilerin eğitiminin kalabalık sınıflarda zorlaşması</w:t>
      </w:r>
    </w:p>
    <w:p w:rsidR="00ED575C" w:rsidRPr="00656897" w:rsidRDefault="00ED575C" w:rsidP="00ED575C">
      <w:pPr>
        <w:ind w:firstLine="709"/>
        <w:rPr>
          <w:rFonts w:eastAsia="Calibri"/>
        </w:rPr>
      </w:pPr>
      <w:r>
        <w:rPr>
          <w:rFonts w:eastAsia="Calibri"/>
        </w:rPr>
        <w:t>5</w:t>
      </w:r>
      <w:r w:rsidRPr="00656897">
        <w:rPr>
          <w:rFonts w:eastAsia="Calibri"/>
        </w:rPr>
        <w:t>.Okul Personeline yönelik okul dışı etkinliklerin ikili eğitimden dolayı yetersiz olması</w:t>
      </w:r>
    </w:p>
    <w:p w:rsidR="00ED575C" w:rsidRPr="00656897" w:rsidRDefault="00ED575C" w:rsidP="00ED575C">
      <w:pPr>
        <w:ind w:firstLine="709"/>
        <w:rPr>
          <w:rFonts w:eastAsia="Calibri"/>
        </w:rPr>
      </w:pPr>
      <w:r>
        <w:rPr>
          <w:rFonts w:eastAsia="Calibri"/>
        </w:rPr>
        <w:t>6</w:t>
      </w:r>
      <w:r w:rsidRPr="00656897">
        <w:rPr>
          <w:rFonts w:eastAsia="Calibri"/>
        </w:rPr>
        <w:t>.Bireysel performansların takdir ve ödüllendirmelerinin okul dışı üst yönetimleri tarafından yapılamaması</w:t>
      </w:r>
    </w:p>
    <w:p w:rsidR="00ED575C" w:rsidRPr="00656897" w:rsidRDefault="00ED575C" w:rsidP="00ED575C">
      <w:pPr>
        <w:ind w:firstLine="709"/>
        <w:rPr>
          <w:rFonts w:eastAsia="Calibri"/>
        </w:rPr>
      </w:pPr>
      <w:r>
        <w:rPr>
          <w:rFonts w:eastAsia="Calibri"/>
        </w:rPr>
        <w:t>7</w:t>
      </w:r>
      <w:r w:rsidRPr="00656897">
        <w:rPr>
          <w:rFonts w:eastAsia="Calibri"/>
        </w:rPr>
        <w:t>.Velilerin okul ve eğitim öğretime yönelik olumsuz tutumları</w:t>
      </w:r>
    </w:p>
    <w:p w:rsidR="00ED575C" w:rsidRPr="00656897" w:rsidRDefault="00ED575C" w:rsidP="00ED575C">
      <w:pPr>
        <w:ind w:firstLine="709"/>
        <w:rPr>
          <w:rFonts w:eastAsia="Calibri"/>
        </w:rPr>
      </w:pPr>
      <w:r>
        <w:rPr>
          <w:rFonts w:eastAsia="Calibri"/>
        </w:rPr>
        <w:t>8</w:t>
      </w:r>
      <w:r w:rsidRPr="00656897">
        <w:rPr>
          <w:rFonts w:eastAsia="Calibri"/>
        </w:rPr>
        <w:t>.Çevrenin ve ailelerin okuldan yüksek beklentileri</w:t>
      </w:r>
    </w:p>
    <w:p w:rsidR="00ED575C" w:rsidRPr="00656897" w:rsidRDefault="00ED575C" w:rsidP="00ED575C">
      <w:pPr>
        <w:ind w:firstLine="709"/>
        <w:rPr>
          <w:rFonts w:eastAsia="Calibri"/>
        </w:rPr>
      </w:pPr>
      <w:r>
        <w:rPr>
          <w:rFonts w:eastAsia="Calibri"/>
        </w:rPr>
        <w:t>9</w:t>
      </w:r>
      <w:r w:rsidRPr="00656897">
        <w:rPr>
          <w:rFonts w:eastAsia="Calibri"/>
        </w:rPr>
        <w:t>.Velilerin sürekli eğitim öğretim dışı hususlarda öğrencileri hakkında öğretmenlerden bilgi talep etmesi</w:t>
      </w:r>
    </w:p>
    <w:p w:rsidR="00ED575C" w:rsidRPr="00656897" w:rsidRDefault="00ED575C" w:rsidP="00ED575C">
      <w:pPr>
        <w:ind w:firstLine="709"/>
        <w:rPr>
          <w:rFonts w:eastAsia="Calibri"/>
        </w:rPr>
      </w:pPr>
      <w:r>
        <w:rPr>
          <w:rFonts w:eastAsia="Calibri"/>
        </w:rPr>
        <w:t>10</w:t>
      </w:r>
      <w:r w:rsidRPr="00656897">
        <w:rPr>
          <w:rFonts w:eastAsia="Calibri"/>
        </w:rPr>
        <w:t>.Parçalanmış ailelere mensup öğrenci sayısının fazlalığı</w:t>
      </w:r>
    </w:p>
    <w:p w:rsidR="00ED575C" w:rsidRPr="00656897" w:rsidRDefault="00ED575C" w:rsidP="00ED575C">
      <w:pPr>
        <w:ind w:firstLine="709"/>
        <w:rPr>
          <w:rFonts w:eastAsia="Calibri"/>
        </w:rPr>
      </w:pPr>
      <w:r>
        <w:rPr>
          <w:rFonts w:eastAsia="Calibri"/>
        </w:rPr>
        <w:t>11. Okul bahçesinin küçük olması</w:t>
      </w:r>
    </w:p>
    <w:p w:rsidR="00ED575C" w:rsidRPr="00656897" w:rsidRDefault="00ED575C" w:rsidP="00ED575C">
      <w:pPr>
        <w:ind w:firstLine="709"/>
        <w:rPr>
          <w:rFonts w:eastAsia="Calibri"/>
        </w:rPr>
      </w:pPr>
      <w:r>
        <w:rPr>
          <w:rFonts w:eastAsia="Calibri"/>
        </w:rPr>
        <w:t>12</w:t>
      </w:r>
      <w:r w:rsidRPr="00656897">
        <w:rPr>
          <w:rFonts w:eastAsia="Calibri"/>
        </w:rPr>
        <w:t>. İkili eğitimin ders dışı sosyal faaliyet ve sosyal kulüp çalışmalarına fırsat vermemesi</w:t>
      </w:r>
    </w:p>
    <w:p w:rsidR="00ED575C" w:rsidRPr="00656897" w:rsidRDefault="00ED575C" w:rsidP="00ED575C">
      <w:pPr>
        <w:ind w:firstLine="709"/>
        <w:rPr>
          <w:rFonts w:eastAsia="Calibri"/>
        </w:rPr>
      </w:pPr>
      <w:r>
        <w:rPr>
          <w:rFonts w:eastAsia="Calibri"/>
        </w:rPr>
        <w:t>13</w:t>
      </w:r>
      <w:r w:rsidRPr="00656897">
        <w:rPr>
          <w:rFonts w:eastAsia="Calibri"/>
        </w:rPr>
        <w:t xml:space="preserve">. Okul </w:t>
      </w:r>
      <w:r>
        <w:rPr>
          <w:rFonts w:eastAsia="Calibri"/>
        </w:rPr>
        <w:t xml:space="preserve">bahçesinin </w:t>
      </w:r>
      <w:r w:rsidRPr="00656897">
        <w:rPr>
          <w:rFonts w:eastAsia="Calibri"/>
        </w:rPr>
        <w:t>farklı etkinlikler yapmak için uygun olmaması</w:t>
      </w:r>
    </w:p>
    <w:p w:rsidR="00ED575C" w:rsidRPr="00656897" w:rsidRDefault="00ED575C" w:rsidP="00ED575C">
      <w:pPr>
        <w:ind w:firstLine="709"/>
        <w:rPr>
          <w:rFonts w:eastAsia="Calibri"/>
        </w:rPr>
      </w:pPr>
      <w:r>
        <w:rPr>
          <w:rFonts w:eastAsia="Calibri"/>
        </w:rPr>
        <w:t>14</w:t>
      </w:r>
      <w:r w:rsidRPr="00656897">
        <w:rPr>
          <w:rFonts w:eastAsia="Calibri"/>
        </w:rPr>
        <w:t>. Okulda bir spor salonunun olmaması</w:t>
      </w:r>
    </w:p>
    <w:p w:rsidR="00ED575C" w:rsidRPr="001D26C7" w:rsidRDefault="00ED575C" w:rsidP="00ED575C">
      <w:pPr>
        <w:ind w:firstLine="709"/>
        <w:rPr>
          <w:rFonts w:eastAsia="Calibri"/>
        </w:rPr>
      </w:pPr>
      <w:r>
        <w:rPr>
          <w:rFonts w:eastAsia="Calibri"/>
        </w:rPr>
        <w:t>15.</w:t>
      </w:r>
      <w:r w:rsidRPr="001D26C7">
        <w:rPr>
          <w:rFonts w:asciiTheme="minorHAnsi" w:eastAsiaTheme="minorHAnsi" w:hAnsiTheme="minorHAnsi" w:cstheme="minorBidi"/>
          <w:sz w:val="22"/>
          <w:szCs w:val="22"/>
          <w:lang w:eastAsia="en-US"/>
        </w:rPr>
        <w:t xml:space="preserve"> </w:t>
      </w:r>
      <w:r w:rsidRPr="001D26C7">
        <w:rPr>
          <w:rFonts w:eastAsia="Calibri"/>
        </w:rPr>
        <w:t>Veli toplantılarına katılımın beklenen düzeyde olmaması</w:t>
      </w:r>
    </w:p>
    <w:p w:rsidR="00ED575C" w:rsidRPr="001D26C7" w:rsidRDefault="00ED575C" w:rsidP="00ED575C">
      <w:pPr>
        <w:ind w:firstLine="709"/>
        <w:rPr>
          <w:rFonts w:eastAsia="Calibri"/>
        </w:rPr>
      </w:pPr>
      <w:r>
        <w:rPr>
          <w:rFonts w:eastAsia="Calibri"/>
        </w:rPr>
        <w:t>16.</w:t>
      </w:r>
      <w:r w:rsidRPr="001D26C7">
        <w:t xml:space="preserve"> </w:t>
      </w:r>
      <w:r w:rsidRPr="001D26C7">
        <w:rPr>
          <w:rFonts w:eastAsia="Calibri"/>
        </w:rPr>
        <w:t>İnternet erişim kısıtlılığı</w:t>
      </w:r>
    </w:p>
    <w:p w:rsidR="00ED575C" w:rsidRPr="00833664" w:rsidRDefault="00ED575C" w:rsidP="00ED575C">
      <w:pPr>
        <w:ind w:firstLine="709"/>
        <w:rPr>
          <w:rFonts w:eastAsia="Calibri"/>
          <w:lang w:eastAsia="en-US"/>
        </w:rPr>
      </w:pPr>
      <w:r>
        <w:rPr>
          <w:rFonts w:eastAsia="Calibri"/>
        </w:rPr>
        <w:t>17</w:t>
      </w:r>
      <w:r w:rsidRPr="00656897">
        <w:rPr>
          <w:rFonts w:eastAsia="Calibri"/>
        </w:rPr>
        <w:t xml:space="preserve">.Sportif </w:t>
      </w:r>
      <w:r>
        <w:rPr>
          <w:rFonts w:eastAsia="Calibri"/>
        </w:rPr>
        <w:t>faaliyetler için okul bahçesinin küçük olması.</w:t>
      </w:r>
    </w:p>
    <w:p w:rsidR="00ED575C" w:rsidRPr="00833664" w:rsidRDefault="00ED575C" w:rsidP="00ED575C">
      <w:pPr>
        <w:ind w:firstLine="709"/>
        <w:rPr>
          <w:rFonts w:eastAsia="Calibri"/>
          <w:lang w:eastAsia="en-US"/>
        </w:rPr>
      </w:pPr>
      <w:r w:rsidRPr="00833664">
        <w:rPr>
          <w:rFonts w:eastAsia="Calibri"/>
        </w:rPr>
        <w:br w:type="page"/>
      </w:r>
    </w:p>
    <w:p w:rsidR="00ED575C" w:rsidRPr="00833664" w:rsidRDefault="00ED575C" w:rsidP="00ED575C">
      <w:pPr>
        <w:pStyle w:val="Stil3"/>
      </w:pPr>
      <w:bookmarkStart w:id="86" w:name="_Toc531853196"/>
      <w:bookmarkStart w:id="87" w:name="_Toc532154568"/>
      <w:bookmarkStart w:id="88" w:name="_Toc143608103"/>
      <w:r>
        <w:lastRenderedPageBreak/>
        <w:t>2.7.2.</w:t>
      </w:r>
      <w:r w:rsidRPr="00833664">
        <w:t>Teşkilat Yapısı</w:t>
      </w:r>
      <w:bookmarkEnd w:id="86"/>
      <w:bookmarkEnd w:id="87"/>
      <w:bookmarkEnd w:id="88"/>
    </w:p>
    <w:p w:rsidR="00ED575C" w:rsidRDefault="00BC2CF6" w:rsidP="00ED575C">
      <w:pPr>
        <w:keepNext/>
        <w:ind w:firstLine="709"/>
      </w:pPr>
      <w:r>
        <w:t>Cemil Baba İlk</w:t>
      </w:r>
      <w:r w:rsidR="00ED575C">
        <w:t xml:space="preserve">okulu </w:t>
      </w:r>
      <w:r w:rsidR="00ED575C" w:rsidRPr="00833664">
        <w:t xml:space="preserve">Müdürlüğü 14.09.2011 tarih ve 28054 sayılı Kanun ile yönetim ve organizasyon yapısı belirlenmiş olup iş ve işlemlerini bu kanun doğrultusunda yürütmektedir. </w:t>
      </w:r>
    </w:p>
    <w:p w:rsidR="00ED575C" w:rsidRDefault="00ED575C" w:rsidP="00ED575C">
      <w:pPr>
        <w:keepNext/>
        <w:ind w:firstLine="709"/>
      </w:pPr>
    </w:p>
    <w:bookmarkStart w:id="89" w:name="_Toc531858700"/>
    <w:bookmarkStart w:id="90" w:name="_Toc532154655"/>
    <w:p w:rsidR="00ED575C" w:rsidRPr="00227C19" w:rsidRDefault="00ED575C" w:rsidP="00ED575C">
      <w:pPr>
        <w:pStyle w:val="ResimYazs"/>
        <w:spacing w:before="240"/>
        <w:jc w:val="center"/>
        <w:rPr>
          <w:b/>
          <w:sz w:val="22"/>
          <w:szCs w:val="22"/>
        </w:rPr>
      </w:pPr>
      <w:r>
        <w:rPr>
          <w:b/>
          <w:noProof/>
          <w:sz w:val="22"/>
          <w:szCs w:val="22"/>
        </w:rPr>
        <mc:AlternateContent>
          <mc:Choice Requires="wpc">
            <w:drawing>
              <wp:inline distT="0" distB="0" distL="0" distR="0" wp14:anchorId="2EE47245" wp14:editId="0D0082DB">
                <wp:extent cx="6162675" cy="3314700"/>
                <wp:effectExtent l="13970" t="6985" r="0" b="12065"/>
                <wp:docPr id="64" name="Tuval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3" name="Rectangle 66"/>
                        <wps:cNvSpPr>
                          <a:spLocks noChangeArrowheads="1"/>
                        </wps:cNvSpPr>
                        <wps:spPr bwMode="auto">
                          <a:xfrm>
                            <a:off x="0" y="228600"/>
                            <a:ext cx="1256263" cy="342900"/>
                          </a:xfrm>
                          <a:prstGeom prst="rect">
                            <a:avLst/>
                          </a:prstGeom>
                          <a:solidFill>
                            <a:srgbClr val="FFFFFF"/>
                          </a:solidFill>
                          <a:ln w="9525">
                            <a:solidFill>
                              <a:srgbClr val="000000"/>
                            </a:solidFill>
                            <a:miter lim="800000"/>
                            <a:headEnd/>
                            <a:tailEnd/>
                          </a:ln>
                        </wps:spPr>
                        <wps:txbx>
                          <w:txbxContent>
                            <w:p w:rsidR="00ED575C" w:rsidRPr="00B64C97" w:rsidRDefault="00ED575C" w:rsidP="00ED575C">
                              <w:pPr>
                                <w:rPr>
                                  <w:szCs w:val="20"/>
                                </w:rPr>
                              </w:pPr>
                            </w:p>
                          </w:txbxContent>
                        </wps:txbx>
                        <wps:bodyPr rot="0" vert="horz" wrap="square" lIns="91440" tIns="45720" rIns="91440" bIns="45720" anchor="t" anchorCtr="0" upright="1">
                          <a:noAutofit/>
                        </wps:bodyPr>
                      </wps:wsp>
                      <wps:wsp>
                        <wps:cNvPr id="4" name="Rectangle 67"/>
                        <wps:cNvSpPr>
                          <a:spLocks noChangeArrowheads="1"/>
                        </wps:cNvSpPr>
                        <wps:spPr bwMode="auto">
                          <a:xfrm>
                            <a:off x="1942875" y="0"/>
                            <a:ext cx="1029076" cy="457200"/>
                          </a:xfrm>
                          <a:prstGeom prst="rect">
                            <a:avLst/>
                          </a:prstGeom>
                          <a:solidFill>
                            <a:srgbClr val="FFFFFF"/>
                          </a:solidFill>
                          <a:ln w="9525">
                            <a:solidFill>
                              <a:srgbClr val="000000"/>
                            </a:solidFill>
                            <a:miter lim="800000"/>
                            <a:headEnd/>
                            <a:tailEnd/>
                          </a:ln>
                        </wps:spPr>
                        <wps:txbx>
                          <w:txbxContent>
                            <w:p w:rsidR="00ED575C" w:rsidRPr="00C831E5" w:rsidRDefault="00ED575C" w:rsidP="00ED575C">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5" name="Rectangle 68"/>
                        <wps:cNvSpPr>
                          <a:spLocks noChangeArrowheads="1"/>
                        </wps:cNvSpPr>
                        <wps:spPr bwMode="auto">
                          <a:xfrm>
                            <a:off x="3657721" y="228600"/>
                            <a:ext cx="1222606" cy="445347"/>
                          </a:xfrm>
                          <a:prstGeom prst="rect">
                            <a:avLst/>
                          </a:prstGeom>
                          <a:solidFill>
                            <a:srgbClr val="FFFFFF"/>
                          </a:solidFill>
                          <a:ln w="9525">
                            <a:solidFill>
                              <a:srgbClr val="000000"/>
                            </a:solidFill>
                            <a:miter lim="800000"/>
                            <a:headEnd/>
                            <a:tailEnd/>
                          </a:ln>
                        </wps:spPr>
                        <wps:txbx>
                          <w:txbxContent>
                            <w:p w:rsidR="00ED575C" w:rsidRDefault="00ED575C" w:rsidP="00ED575C">
                              <w:pPr>
                                <w:rPr>
                                  <w:szCs w:val="20"/>
                                </w:rPr>
                              </w:pPr>
                              <w:r w:rsidRPr="00C831E5">
                                <w:rPr>
                                  <w:szCs w:val="20"/>
                                </w:rPr>
                                <w:t>Okul-Aile Birliği</w:t>
                              </w:r>
                            </w:p>
                            <w:p w:rsidR="00ED575C" w:rsidRPr="00C831E5" w:rsidRDefault="00ED575C" w:rsidP="00ED575C">
                              <w:pPr>
                                <w:rPr>
                                  <w:szCs w:val="20"/>
                                </w:rPr>
                              </w:pPr>
                            </w:p>
                          </w:txbxContent>
                        </wps:txbx>
                        <wps:bodyPr rot="0" vert="horz" wrap="square" lIns="91440" tIns="45720" rIns="91440" bIns="45720" anchor="t" anchorCtr="0" upright="1">
                          <a:noAutofit/>
                        </wps:bodyPr>
                      </wps:wsp>
                      <wps:wsp>
                        <wps:cNvPr id="7" name="Rectangle 69"/>
                        <wps:cNvSpPr>
                          <a:spLocks noChangeArrowheads="1"/>
                        </wps:cNvSpPr>
                        <wps:spPr bwMode="auto">
                          <a:xfrm>
                            <a:off x="228029" y="1143000"/>
                            <a:ext cx="1029076" cy="342900"/>
                          </a:xfrm>
                          <a:prstGeom prst="rect">
                            <a:avLst/>
                          </a:prstGeom>
                          <a:solidFill>
                            <a:srgbClr val="FFFFFF"/>
                          </a:solidFill>
                          <a:ln w="9525">
                            <a:solidFill>
                              <a:srgbClr val="000000"/>
                            </a:solidFill>
                            <a:miter lim="800000"/>
                            <a:headEnd/>
                            <a:tailEnd/>
                          </a:ln>
                        </wps:spPr>
                        <wps:txbx>
                          <w:txbxContent>
                            <w:p w:rsidR="00ED575C" w:rsidRPr="00C831E5" w:rsidRDefault="00ED575C" w:rsidP="00ED575C">
                              <w:pPr>
                                <w:rPr>
                                  <w:szCs w:val="20"/>
                                </w:rPr>
                              </w:pPr>
                              <w:r w:rsidRPr="00C831E5">
                                <w:rPr>
                                  <w:szCs w:val="20"/>
                                </w:rPr>
                                <w:t>Komisyonlar</w:t>
                              </w:r>
                            </w:p>
                          </w:txbxContent>
                        </wps:txbx>
                        <wps:bodyPr rot="0" vert="horz" wrap="square" lIns="91440" tIns="45720" rIns="91440" bIns="45720" anchor="t" anchorCtr="0" upright="1">
                          <a:noAutofit/>
                        </wps:bodyPr>
                      </wps:wsp>
                      <wps:wsp>
                        <wps:cNvPr id="8" name="Rectangle 70"/>
                        <wps:cNvSpPr>
                          <a:spLocks noChangeArrowheads="1"/>
                        </wps:cNvSpPr>
                        <wps:spPr bwMode="auto">
                          <a:xfrm>
                            <a:off x="1942875" y="914400"/>
                            <a:ext cx="1029076" cy="342900"/>
                          </a:xfrm>
                          <a:prstGeom prst="rect">
                            <a:avLst/>
                          </a:prstGeom>
                          <a:solidFill>
                            <a:srgbClr val="FFFFFF"/>
                          </a:solidFill>
                          <a:ln w="9525">
                            <a:solidFill>
                              <a:srgbClr val="000000"/>
                            </a:solidFill>
                            <a:miter lim="800000"/>
                            <a:headEnd/>
                            <a:tailEnd/>
                          </a:ln>
                        </wps:spPr>
                        <wps:txbx>
                          <w:txbxContent>
                            <w:p w:rsidR="00ED575C" w:rsidRPr="00C831E5" w:rsidRDefault="00ED575C" w:rsidP="00ED575C">
                              <w:pPr>
                                <w:rPr>
                                  <w:szCs w:val="20"/>
                                </w:rPr>
                              </w:pPr>
                              <w:r w:rsidRPr="00C831E5">
                                <w:rPr>
                                  <w:szCs w:val="20"/>
                                </w:rPr>
                                <w:t>Müdür Yrd.</w:t>
                              </w:r>
                            </w:p>
                          </w:txbxContent>
                        </wps:txbx>
                        <wps:bodyPr rot="0" vert="horz" wrap="square" lIns="91440" tIns="45720" rIns="91440" bIns="45720" anchor="t" anchorCtr="0" upright="1">
                          <a:noAutofit/>
                        </wps:bodyPr>
                      </wps:wsp>
                      <wps:wsp>
                        <wps:cNvPr id="11" name="Rectangle 71"/>
                        <wps:cNvSpPr>
                          <a:spLocks noChangeArrowheads="1"/>
                        </wps:cNvSpPr>
                        <wps:spPr bwMode="auto">
                          <a:xfrm>
                            <a:off x="3657721" y="1143000"/>
                            <a:ext cx="1222606" cy="342900"/>
                          </a:xfrm>
                          <a:prstGeom prst="rect">
                            <a:avLst/>
                          </a:prstGeom>
                          <a:solidFill>
                            <a:srgbClr val="FFFFFF"/>
                          </a:solidFill>
                          <a:ln w="9525">
                            <a:solidFill>
                              <a:srgbClr val="000000"/>
                            </a:solidFill>
                            <a:miter lim="800000"/>
                            <a:headEnd/>
                            <a:tailEnd/>
                          </a:ln>
                        </wps:spPr>
                        <wps:txbx>
                          <w:txbxContent>
                            <w:p w:rsidR="00ED575C" w:rsidRPr="00C831E5" w:rsidRDefault="00ED575C" w:rsidP="00ED575C">
                              <w:pPr>
                                <w:rPr>
                                  <w:szCs w:val="20"/>
                                </w:rPr>
                              </w:pPr>
                              <w:r w:rsidRPr="00C831E5">
                                <w:rPr>
                                  <w:szCs w:val="20"/>
                                </w:rPr>
                                <w:t>Kurullar</w:t>
                              </w:r>
                            </w:p>
                          </w:txbxContent>
                        </wps:txbx>
                        <wps:bodyPr rot="0" vert="horz" wrap="square" lIns="91440" tIns="45720" rIns="91440" bIns="45720" anchor="t" anchorCtr="0" upright="1">
                          <a:noAutofit/>
                        </wps:bodyPr>
                      </wps:wsp>
                      <wps:wsp>
                        <wps:cNvPr id="12" name="Rectangle 72"/>
                        <wps:cNvSpPr>
                          <a:spLocks noChangeArrowheads="1"/>
                        </wps:cNvSpPr>
                        <wps:spPr bwMode="auto">
                          <a:xfrm>
                            <a:off x="228029" y="2057400"/>
                            <a:ext cx="1029076" cy="353907"/>
                          </a:xfrm>
                          <a:prstGeom prst="rect">
                            <a:avLst/>
                          </a:prstGeom>
                          <a:solidFill>
                            <a:srgbClr val="FFFFFF"/>
                          </a:solidFill>
                          <a:ln w="9525">
                            <a:solidFill>
                              <a:srgbClr val="000000"/>
                            </a:solidFill>
                            <a:miter lim="800000"/>
                            <a:headEnd/>
                            <a:tailEnd/>
                          </a:ln>
                        </wps:spPr>
                        <wps:txbx>
                          <w:txbxContent>
                            <w:p w:rsidR="00ED575C" w:rsidRPr="003B57B9" w:rsidRDefault="00ED575C" w:rsidP="00ED575C">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4" name="Rectangle 73"/>
                        <wps:cNvSpPr>
                          <a:spLocks noChangeArrowheads="1"/>
                        </wps:cNvSpPr>
                        <wps:spPr bwMode="auto">
                          <a:xfrm>
                            <a:off x="1942875" y="1943100"/>
                            <a:ext cx="1029076" cy="342900"/>
                          </a:xfrm>
                          <a:prstGeom prst="rect">
                            <a:avLst/>
                          </a:prstGeom>
                          <a:solidFill>
                            <a:srgbClr val="FFFFFF"/>
                          </a:solidFill>
                          <a:ln w="9525">
                            <a:solidFill>
                              <a:srgbClr val="000000"/>
                            </a:solidFill>
                            <a:miter lim="800000"/>
                            <a:headEnd/>
                            <a:tailEnd/>
                          </a:ln>
                        </wps:spPr>
                        <wps:txbx>
                          <w:txbxContent>
                            <w:p w:rsidR="00ED575C" w:rsidRPr="00227C19" w:rsidRDefault="00ED575C" w:rsidP="00ED575C">
                              <w:r>
                                <w:t>Öğretmenler</w:t>
                              </w:r>
                            </w:p>
                          </w:txbxContent>
                        </wps:txbx>
                        <wps:bodyPr rot="0" vert="horz" wrap="square" lIns="91440" tIns="45720" rIns="91440" bIns="45720" anchor="t" anchorCtr="0" upright="1">
                          <a:noAutofit/>
                        </wps:bodyPr>
                      </wps:wsp>
                      <wps:wsp>
                        <wps:cNvPr id="16" name="Rectangle 74"/>
                        <wps:cNvSpPr>
                          <a:spLocks noChangeArrowheads="1"/>
                        </wps:cNvSpPr>
                        <wps:spPr bwMode="auto">
                          <a:xfrm>
                            <a:off x="3657721" y="2057400"/>
                            <a:ext cx="1222606" cy="342900"/>
                          </a:xfrm>
                          <a:prstGeom prst="rect">
                            <a:avLst/>
                          </a:prstGeom>
                          <a:solidFill>
                            <a:srgbClr val="FFFFFF"/>
                          </a:solidFill>
                          <a:ln w="9525">
                            <a:solidFill>
                              <a:srgbClr val="000000"/>
                            </a:solidFill>
                            <a:miter lim="800000"/>
                            <a:headEnd/>
                            <a:tailEnd/>
                          </a:ln>
                        </wps:spPr>
                        <wps:txbx>
                          <w:txbxContent>
                            <w:p w:rsidR="00ED575C" w:rsidRPr="003B57B9" w:rsidRDefault="00ED575C" w:rsidP="00ED575C">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7" name="Rectangle 75"/>
                        <wps:cNvSpPr>
                          <a:spLocks noChangeArrowheads="1"/>
                        </wps:cNvSpPr>
                        <wps:spPr bwMode="auto">
                          <a:xfrm>
                            <a:off x="1371540" y="2971800"/>
                            <a:ext cx="1029076" cy="342900"/>
                          </a:xfrm>
                          <a:prstGeom prst="rect">
                            <a:avLst/>
                          </a:prstGeom>
                          <a:solidFill>
                            <a:srgbClr val="FFFFFF"/>
                          </a:solidFill>
                          <a:ln w="9525">
                            <a:solidFill>
                              <a:srgbClr val="000000"/>
                            </a:solidFill>
                            <a:miter lim="800000"/>
                            <a:headEnd/>
                            <a:tailEnd/>
                          </a:ln>
                        </wps:spPr>
                        <wps:txbx>
                          <w:txbxContent>
                            <w:p w:rsidR="00ED575C" w:rsidRPr="003B57B9" w:rsidRDefault="00ED575C" w:rsidP="00ED575C">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8" name="Line 76"/>
                        <wps:cNvCnPr>
                          <a:cxnSpLocks noChangeShapeType="1"/>
                        </wps:cNvCnPr>
                        <wps:spPr bwMode="auto">
                          <a:xfrm>
                            <a:off x="2400616"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77"/>
                        <wps:cNvCnPr>
                          <a:cxnSpLocks noChangeShapeType="1"/>
                        </wps:cNvCnPr>
                        <wps:spPr bwMode="auto">
                          <a:xfrm flipH="1">
                            <a:off x="1257105"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78"/>
                        <wps:cNvCnPr>
                          <a:cxnSpLocks noChangeShapeType="1"/>
                        </wps:cNvCnPr>
                        <wps:spPr bwMode="auto">
                          <a:xfrm>
                            <a:off x="2971951"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79"/>
                        <wps:cNvCnPr>
                          <a:cxnSpLocks noChangeShapeType="1"/>
                        </wps:cNvCnPr>
                        <wps:spPr bwMode="auto">
                          <a:xfrm>
                            <a:off x="2971951"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80"/>
                        <wps:cNvCnPr>
                          <a:cxnSpLocks noChangeShapeType="1"/>
                        </wps:cNvCnPr>
                        <wps:spPr bwMode="auto">
                          <a:xfrm flipH="1">
                            <a:off x="1257105"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1"/>
                        <wps:cNvCnPr>
                          <a:cxnSpLocks noChangeShapeType="1"/>
                        </wps:cNvCnPr>
                        <wps:spPr bwMode="auto">
                          <a:xfrm>
                            <a:off x="2400616"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2"/>
                        <wps:cNvCnPr>
                          <a:cxnSpLocks noChangeShapeType="1"/>
                        </wps:cNvCnPr>
                        <wps:spPr bwMode="auto">
                          <a:xfrm flipH="1">
                            <a:off x="913799" y="1600200"/>
                            <a:ext cx="1486817"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3"/>
                        <wps:cNvCnPr>
                          <a:cxnSpLocks noChangeShapeType="1"/>
                        </wps:cNvCnPr>
                        <wps:spPr bwMode="auto">
                          <a:xfrm>
                            <a:off x="2400616" y="1600200"/>
                            <a:ext cx="1599569"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84"/>
                        <wps:cNvSpPr>
                          <a:spLocks noChangeArrowheads="1"/>
                        </wps:cNvSpPr>
                        <wps:spPr bwMode="auto">
                          <a:xfrm>
                            <a:off x="2743080" y="2971800"/>
                            <a:ext cx="1029076" cy="342900"/>
                          </a:xfrm>
                          <a:prstGeom prst="rect">
                            <a:avLst/>
                          </a:prstGeom>
                          <a:solidFill>
                            <a:srgbClr val="FFFFFF"/>
                          </a:solidFill>
                          <a:ln w="9525">
                            <a:solidFill>
                              <a:srgbClr val="000000"/>
                            </a:solidFill>
                            <a:miter lim="800000"/>
                            <a:headEnd/>
                            <a:tailEnd/>
                          </a:ln>
                        </wps:spPr>
                        <wps:txbx>
                          <w:txbxContent>
                            <w:p w:rsidR="00ED575C" w:rsidRPr="003B57B9" w:rsidRDefault="00ED575C" w:rsidP="00ED575C">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33" name="Rectangle 85"/>
                        <wps:cNvSpPr>
                          <a:spLocks noChangeArrowheads="1"/>
                        </wps:cNvSpPr>
                        <wps:spPr bwMode="auto">
                          <a:xfrm>
                            <a:off x="4114621" y="2971800"/>
                            <a:ext cx="1029917" cy="342900"/>
                          </a:xfrm>
                          <a:prstGeom prst="rect">
                            <a:avLst/>
                          </a:prstGeom>
                          <a:solidFill>
                            <a:srgbClr val="FFFFFF"/>
                          </a:solidFill>
                          <a:ln w="9525">
                            <a:solidFill>
                              <a:srgbClr val="000000"/>
                            </a:solidFill>
                            <a:miter lim="800000"/>
                            <a:headEnd/>
                            <a:tailEnd/>
                          </a:ln>
                        </wps:spPr>
                        <wps:txbx>
                          <w:txbxContent>
                            <w:p w:rsidR="00ED575C" w:rsidRPr="003B57B9" w:rsidRDefault="00ED575C" w:rsidP="00ED575C">
                              <w:pPr>
                                <w:rPr>
                                  <w:sz w:val="20"/>
                                  <w:szCs w:val="20"/>
                                </w:rPr>
                              </w:pPr>
                              <w:r>
                                <w:rPr>
                                  <w:sz w:val="20"/>
                                  <w:szCs w:val="20"/>
                                </w:rPr>
                                <w:t>Rehber Öğret.</w:t>
                              </w:r>
                            </w:p>
                          </w:txbxContent>
                        </wps:txbx>
                        <wps:bodyPr rot="0" vert="horz" wrap="square" lIns="91440" tIns="45720" rIns="91440" bIns="45720" anchor="t" anchorCtr="0" upright="1">
                          <a:noAutofit/>
                        </wps:bodyPr>
                      </wps:wsp>
                      <wps:wsp>
                        <wps:cNvPr id="34" name="Rectangle 86"/>
                        <wps:cNvSpPr>
                          <a:spLocks noChangeArrowheads="1"/>
                        </wps:cNvSpPr>
                        <wps:spPr bwMode="auto">
                          <a:xfrm>
                            <a:off x="0" y="2971800"/>
                            <a:ext cx="1028234" cy="342900"/>
                          </a:xfrm>
                          <a:prstGeom prst="rect">
                            <a:avLst/>
                          </a:prstGeom>
                          <a:solidFill>
                            <a:srgbClr val="FFFFFF"/>
                          </a:solidFill>
                          <a:ln w="9525">
                            <a:solidFill>
                              <a:srgbClr val="000000"/>
                            </a:solidFill>
                            <a:miter lim="800000"/>
                            <a:headEnd/>
                            <a:tailEnd/>
                          </a:ln>
                        </wps:spPr>
                        <wps:txbx>
                          <w:txbxContent>
                            <w:p w:rsidR="00ED575C" w:rsidRPr="00C831E5" w:rsidRDefault="00ED575C" w:rsidP="00ED575C">
                              <w:pPr>
                                <w:rPr>
                                  <w:sz w:val="20"/>
                                  <w:szCs w:val="20"/>
                                </w:rPr>
                              </w:pPr>
                              <w:r>
                                <w:rPr>
                                  <w:sz w:val="20"/>
                                  <w:szCs w:val="20"/>
                                </w:rPr>
                                <w:t>Öğrenci Kulüp.</w:t>
                              </w:r>
                              <w:r w:rsidRPr="00C831E5">
                                <w:rPr>
                                  <w:sz w:val="20"/>
                                  <w:szCs w:val="20"/>
                                </w:rPr>
                                <w:t xml:space="preserve"> </w:t>
                              </w:r>
                            </w:p>
                            <w:p w:rsidR="00ED575C" w:rsidRPr="003B57B9" w:rsidRDefault="00ED575C" w:rsidP="00ED575C">
                              <w:pPr>
                                <w:rPr>
                                  <w:sz w:val="20"/>
                                  <w:szCs w:val="20"/>
                                </w:rPr>
                              </w:pPr>
                            </w:p>
                          </w:txbxContent>
                        </wps:txbx>
                        <wps:bodyPr rot="0" vert="horz" wrap="square" lIns="91440" tIns="45720" rIns="91440" bIns="45720" anchor="t" anchorCtr="0" upright="1">
                          <a:noAutofit/>
                        </wps:bodyPr>
                      </wps:wsp>
                      <wps:wsp>
                        <wps:cNvPr id="35" name="Line 87"/>
                        <wps:cNvCnPr>
                          <a:cxnSpLocks noChangeShapeType="1"/>
                        </wps:cNvCnPr>
                        <wps:spPr bwMode="auto">
                          <a:xfrm>
                            <a:off x="2400616"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88"/>
                        <wps:cNvCnPr>
                          <a:cxnSpLocks noChangeShapeType="1"/>
                        </wps:cNvCnPr>
                        <wps:spPr bwMode="auto">
                          <a:xfrm>
                            <a:off x="4569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9"/>
                        <wps:cNvCnPr>
                          <a:cxnSpLocks noChangeShapeType="1"/>
                        </wps:cNvCnPr>
                        <wps:spPr bwMode="auto">
                          <a:xfrm>
                            <a:off x="456900" y="2743200"/>
                            <a:ext cx="4115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90"/>
                        <wps:cNvCnPr>
                          <a:cxnSpLocks noChangeShapeType="1"/>
                        </wps:cNvCnPr>
                        <wps:spPr bwMode="auto">
                          <a:xfrm>
                            <a:off x="2400616"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91"/>
                        <wps:cNvCnPr>
                          <a:cxnSpLocks noChangeShapeType="1"/>
                        </wps:cNvCnPr>
                        <wps:spPr bwMode="auto">
                          <a:xfrm>
                            <a:off x="4569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2"/>
                        <wps:cNvCnPr>
                          <a:cxnSpLocks noChangeShapeType="1"/>
                        </wps:cNvCnPr>
                        <wps:spPr bwMode="auto">
                          <a:xfrm>
                            <a:off x="182844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93"/>
                        <wps:cNvCnPr>
                          <a:cxnSpLocks noChangeShapeType="1"/>
                        </wps:cNvCnPr>
                        <wps:spPr bwMode="auto">
                          <a:xfrm>
                            <a:off x="319998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94"/>
                        <wps:cNvCnPr>
                          <a:cxnSpLocks noChangeShapeType="1"/>
                        </wps:cNvCnPr>
                        <wps:spPr bwMode="auto">
                          <a:xfrm>
                            <a:off x="45723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EE47245" id="Tuval 64" o:spid="_x0000_s1055" editas="canvas" style="width:485.25pt;height:261pt;mso-position-horizontal-relative:char;mso-position-vertical-relative:line" coordsize="6162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">
                <v:shape id="_x0000_s1056" type="#_x0000_t75" style="position:absolute;width:61626;height:33147;visibility:visible;mso-wrap-style:square" filled="t">
                  <v:fill o:detectmouseclick="t"/>
                  <v:path o:connecttype="none"/>
                </v:shape>
                <v:rect id="Rectangle 66" o:spid="_x0000_s1057" style="position:absolute;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ED575C" w:rsidRPr="00B64C97" w:rsidRDefault="00ED575C" w:rsidP="00ED575C">
                        <w:pPr>
                          <w:rPr>
                            <w:szCs w:val="20"/>
                          </w:rPr>
                        </w:pPr>
                      </w:p>
                    </w:txbxContent>
                  </v:textbox>
                </v:rect>
                <v:rect id="Rectangle 67" o:spid="_x0000_s1058" style="position:absolute;left:19428;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ED575C" w:rsidRPr="00C831E5" w:rsidRDefault="00ED575C" w:rsidP="00ED575C">
                        <w:pPr>
                          <w:rPr>
                            <w:szCs w:val="20"/>
                          </w:rPr>
                        </w:pPr>
                        <w:r w:rsidRPr="00C831E5">
                          <w:rPr>
                            <w:szCs w:val="20"/>
                          </w:rPr>
                          <w:t xml:space="preserve">   MÜDÜR</w:t>
                        </w:r>
                      </w:p>
                    </w:txbxContent>
                  </v:textbox>
                </v:rect>
                <v:rect id="Rectangle 68" o:spid="_x0000_s1059" style="position:absolute;left:36577;top:2286;width:12226;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ED575C" w:rsidRDefault="00ED575C" w:rsidP="00ED575C">
                        <w:pPr>
                          <w:rPr>
                            <w:szCs w:val="20"/>
                          </w:rPr>
                        </w:pPr>
                        <w:r w:rsidRPr="00C831E5">
                          <w:rPr>
                            <w:szCs w:val="20"/>
                          </w:rPr>
                          <w:t>Okul-Aile Birliği</w:t>
                        </w:r>
                      </w:p>
                      <w:p w:rsidR="00ED575C" w:rsidRPr="00C831E5" w:rsidRDefault="00ED575C" w:rsidP="00ED575C">
                        <w:pPr>
                          <w:rPr>
                            <w:szCs w:val="20"/>
                          </w:rPr>
                        </w:pPr>
                      </w:p>
                    </w:txbxContent>
                  </v:textbox>
                </v:rect>
                <v:rect id="Rectangle 69" o:spid="_x0000_s1060" style="position:absolute;left:2280;top:11430;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ED575C" w:rsidRPr="00C831E5" w:rsidRDefault="00ED575C" w:rsidP="00ED575C">
                        <w:pPr>
                          <w:rPr>
                            <w:szCs w:val="20"/>
                          </w:rPr>
                        </w:pPr>
                        <w:r w:rsidRPr="00C831E5">
                          <w:rPr>
                            <w:szCs w:val="20"/>
                          </w:rPr>
                          <w:t>Komisyonlar</w:t>
                        </w:r>
                      </w:p>
                    </w:txbxContent>
                  </v:textbox>
                </v:rect>
                <v:rect id="Rectangle 70" o:spid="_x0000_s1061" style="position:absolute;left:19428;top:914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ED575C" w:rsidRPr="00C831E5" w:rsidRDefault="00ED575C" w:rsidP="00ED575C">
                        <w:pPr>
                          <w:rPr>
                            <w:szCs w:val="20"/>
                          </w:rPr>
                        </w:pPr>
                        <w:r w:rsidRPr="00C831E5">
                          <w:rPr>
                            <w:szCs w:val="20"/>
                          </w:rPr>
                          <w:t>Müdür Yrd.</w:t>
                        </w:r>
                      </w:p>
                    </w:txbxContent>
                  </v:textbox>
                </v:rect>
                <v:rect id="Rectangle 71" o:spid="_x0000_s1062" style="position:absolute;left:36577;top:11430;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ED575C" w:rsidRPr="00C831E5" w:rsidRDefault="00ED575C" w:rsidP="00ED575C">
                        <w:pPr>
                          <w:rPr>
                            <w:szCs w:val="20"/>
                          </w:rPr>
                        </w:pPr>
                        <w:r w:rsidRPr="00C831E5">
                          <w:rPr>
                            <w:szCs w:val="20"/>
                          </w:rPr>
                          <w:t>Kurullar</w:t>
                        </w:r>
                      </w:p>
                    </w:txbxContent>
                  </v:textbox>
                </v:rect>
                <v:rect id="Rectangle 72" o:spid="_x0000_s1063" style="position:absolute;left:2280;top:20574;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ED575C" w:rsidRPr="003B57B9" w:rsidRDefault="00ED575C" w:rsidP="00ED575C">
                        <w:pPr>
                          <w:rPr>
                            <w:sz w:val="20"/>
                            <w:szCs w:val="20"/>
                          </w:rPr>
                        </w:pPr>
                        <w:r>
                          <w:rPr>
                            <w:sz w:val="20"/>
                            <w:szCs w:val="20"/>
                          </w:rPr>
                          <w:t>Büro Hizmetleri</w:t>
                        </w:r>
                      </w:p>
                    </w:txbxContent>
                  </v:textbox>
                </v:rect>
                <v:rect id="Rectangle 73" o:spid="_x0000_s1064" style="position:absolute;left:19428;top:19431;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ED575C" w:rsidRPr="00227C19" w:rsidRDefault="00ED575C" w:rsidP="00ED575C">
                        <w:r>
                          <w:t>Öğretmenler</w:t>
                        </w:r>
                      </w:p>
                    </w:txbxContent>
                  </v:textbox>
                </v:rect>
                <v:rect id="Rectangle 74" o:spid="_x0000_s1065" style="position:absolute;left:36577;top:20574;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ED575C" w:rsidRPr="003B57B9" w:rsidRDefault="00ED575C" w:rsidP="00ED575C">
                        <w:pPr>
                          <w:rPr>
                            <w:sz w:val="20"/>
                            <w:szCs w:val="20"/>
                          </w:rPr>
                        </w:pPr>
                        <w:r>
                          <w:rPr>
                            <w:sz w:val="20"/>
                            <w:szCs w:val="20"/>
                          </w:rPr>
                          <w:t>Yardımcı Hizmetler</w:t>
                        </w:r>
                      </w:p>
                    </w:txbxContent>
                  </v:textbox>
                </v:rect>
                <v:rect id="Rectangle 75" o:spid="_x0000_s1066" style="position:absolute;left:13715;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ED575C" w:rsidRPr="003B57B9" w:rsidRDefault="00ED575C" w:rsidP="00ED575C">
                        <w:pPr>
                          <w:rPr>
                            <w:sz w:val="20"/>
                            <w:szCs w:val="20"/>
                          </w:rPr>
                        </w:pPr>
                        <w:r w:rsidRPr="003B57B9">
                          <w:rPr>
                            <w:sz w:val="20"/>
                            <w:szCs w:val="20"/>
                          </w:rPr>
                          <w:t>Zümre Öğret.</w:t>
                        </w:r>
                      </w:p>
                    </w:txbxContent>
                  </v:textbox>
                </v:rect>
                <v:line id="Line 76" o:spid="_x0000_s1067" style="position:absolute;visibility:visible;mso-wrap-style:squar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77" o:spid="_x0000_s1068" style="position:absolute;flip:x;visibility:visible;mso-wrap-style:squar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78" o:spid="_x0000_s1069" style="position:absolute;visibility:visible;mso-wrap-style:squar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79" o:spid="_x0000_s1070" style="position:absolute;visibility:visible;mso-wrap-style:squar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80" o:spid="_x0000_s1071" style="position:absolute;flip:x;visibility:visible;mso-wrap-style:squar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81" o:spid="_x0000_s1072" style="position:absolute;visibility:visible;mso-wrap-style:squar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82" o:spid="_x0000_s1073" style="position:absolute;flip:x;visibility:visible;mso-wrap-style:squar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83" o:spid="_x0000_s1074" style="position:absolute;visibility:visible;mso-wrap-style:squar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rect id="Rectangle 84" o:spid="_x0000_s1075" style="position:absolute;left:27430;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ED575C" w:rsidRPr="003B57B9" w:rsidRDefault="00ED575C" w:rsidP="00ED575C">
                        <w:pPr>
                          <w:rPr>
                            <w:sz w:val="20"/>
                            <w:szCs w:val="20"/>
                          </w:rPr>
                        </w:pPr>
                        <w:r w:rsidRPr="003B57B9">
                          <w:rPr>
                            <w:sz w:val="20"/>
                            <w:szCs w:val="20"/>
                          </w:rPr>
                          <w:t>Sınıf Öğret.</w:t>
                        </w:r>
                      </w:p>
                    </w:txbxContent>
                  </v:textbox>
                </v:rect>
                <v:rect id="Rectangle 85" o:spid="_x0000_s1076" style="position:absolute;left:41146;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ED575C" w:rsidRPr="003B57B9" w:rsidRDefault="00ED575C" w:rsidP="00ED575C">
                        <w:pPr>
                          <w:rPr>
                            <w:sz w:val="20"/>
                            <w:szCs w:val="20"/>
                          </w:rPr>
                        </w:pPr>
                        <w:r>
                          <w:rPr>
                            <w:sz w:val="20"/>
                            <w:szCs w:val="20"/>
                          </w:rPr>
                          <w:t>Rehber Öğret.</w:t>
                        </w:r>
                      </w:p>
                    </w:txbxContent>
                  </v:textbox>
                </v:rect>
                <v:rect id="Rectangle 86" o:spid="_x0000_s1077" style="position:absolute;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ED575C" w:rsidRPr="00C831E5" w:rsidRDefault="00ED575C" w:rsidP="00ED575C">
                        <w:pPr>
                          <w:rPr>
                            <w:sz w:val="20"/>
                            <w:szCs w:val="20"/>
                          </w:rPr>
                        </w:pPr>
                        <w:r>
                          <w:rPr>
                            <w:sz w:val="20"/>
                            <w:szCs w:val="20"/>
                          </w:rPr>
                          <w:t>Öğrenci Kulüp.</w:t>
                        </w:r>
                        <w:r w:rsidRPr="00C831E5">
                          <w:rPr>
                            <w:sz w:val="20"/>
                            <w:szCs w:val="20"/>
                          </w:rPr>
                          <w:t xml:space="preserve"> </w:t>
                        </w:r>
                      </w:p>
                      <w:p w:rsidR="00ED575C" w:rsidRPr="003B57B9" w:rsidRDefault="00ED575C" w:rsidP="00ED575C">
                        <w:pPr>
                          <w:rPr>
                            <w:sz w:val="20"/>
                            <w:szCs w:val="20"/>
                          </w:rPr>
                        </w:pPr>
                      </w:p>
                    </w:txbxContent>
                  </v:textbox>
                </v:rect>
                <v:line id="Line 87" o:spid="_x0000_s1078" style="position:absolute;visibility:visible;mso-wrap-style:squar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88" o:spid="_x0000_s1079" style="position:absolute;visibility:visible;mso-wrap-style:squar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89" o:spid="_x0000_s1080" style="position:absolute;visibility:visible;mso-wrap-style:squar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90" o:spid="_x0000_s1081" style="position:absolute;visibility:visible;mso-wrap-style:squar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91" o:spid="_x0000_s1082" style="position:absolute;visibility:visible;mso-wrap-style:squar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92" o:spid="_x0000_s1083" style="position:absolute;visibility:visible;mso-wrap-style:squar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93" o:spid="_x0000_s1084" style="position:absolute;visibility:visible;mso-wrap-style:squar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94" o:spid="_x0000_s1085" style="position:absolute;visibility:visible;mso-wrap-style:squar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w10:anchorlock/>
              </v:group>
            </w:pict>
          </mc:Fallback>
        </mc:AlternateContent>
      </w:r>
    </w:p>
    <w:p w:rsidR="00ED575C" w:rsidRPr="00227C19" w:rsidRDefault="00ED575C" w:rsidP="00ED575C">
      <w:pPr>
        <w:pStyle w:val="ResimYazs"/>
        <w:spacing w:before="240"/>
        <w:jc w:val="center"/>
        <w:rPr>
          <w:b/>
          <w:sz w:val="22"/>
          <w:szCs w:val="22"/>
        </w:rPr>
      </w:pPr>
    </w:p>
    <w:p w:rsidR="00ED575C" w:rsidRPr="00833664" w:rsidRDefault="00ED575C" w:rsidP="00ED575C">
      <w:pPr>
        <w:pStyle w:val="ResimYazs"/>
        <w:keepNext/>
        <w:spacing w:before="240" w:after="120"/>
        <w:jc w:val="center"/>
        <w:rPr>
          <w:rFonts w:eastAsia="Calibri"/>
          <w:i w:val="0"/>
          <w:iCs w:val="0"/>
          <w:noProof/>
          <w:color w:val="auto"/>
          <w:sz w:val="22"/>
          <w:szCs w:val="22"/>
        </w:rPr>
      </w:pPr>
      <w:r w:rsidRPr="00833664">
        <w:rPr>
          <w:b/>
          <w:i w:val="0"/>
          <w:color w:val="auto"/>
          <w:sz w:val="22"/>
          <w:szCs w:val="22"/>
        </w:rPr>
        <w:t xml:space="preserve">Şekil </w:t>
      </w:r>
      <w:r w:rsidRPr="00833664">
        <w:rPr>
          <w:b/>
          <w:i w:val="0"/>
          <w:noProof/>
          <w:color w:val="auto"/>
          <w:sz w:val="22"/>
          <w:szCs w:val="22"/>
        </w:rPr>
        <w:t>3</w:t>
      </w:r>
      <w:r w:rsidRPr="00833664">
        <w:rPr>
          <w:b/>
          <w:i w:val="0"/>
          <w:color w:val="auto"/>
          <w:sz w:val="22"/>
          <w:szCs w:val="22"/>
        </w:rPr>
        <w:t>:</w:t>
      </w:r>
      <w:r w:rsidRPr="00833664">
        <w:rPr>
          <w:rFonts w:eastAsia="Calibri"/>
          <w:i w:val="0"/>
          <w:iCs w:val="0"/>
          <w:noProof/>
          <w:color w:val="auto"/>
          <w:sz w:val="22"/>
          <w:szCs w:val="22"/>
        </w:rPr>
        <w:t>Teşkilat Şeması</w:t>
      </w:r>
      <w:bookmarkEnd w:id="89"/>
      <w:bookmarkEnd w:id="90"/>
    </w:p>
    <w:p w:rsidR="00ED575C" w:rsidRPr="00833664" w:rsidRDefault="00ED575C" w:rsidP="00ED575C">
      <w:pPr>
        <w:rPr>
          <w:rFonts w:eastAsia="Calibri"/>
        </w:rPr>
      </w:pPr>
      <w:r w:rsidRPr="00833664">
        <w:rPr>
          <w:rFonts w:eastAsia="Calibri"/>
        </w:rPr>
        <w:br w:type="page"/>
      </w:r>
    </w:p>
    <w:p w:rsidR="00ED575C" w:rsidRPr="00833664" w:rsidRDefault="00ED575C" w:rsidP="00ED575C">
      <w:pPr>
        <w:pStyle w:val="Stil3"/>
      </w:pPr>
      <w:bookmarkStart w:id="91" w:name="_Toc531853197"/>
      <w:bookmarkStart w:id="92" w:name="_Toc532154569"/>
      <w:bookmarkStart w:id="93" w:name="_Toc143608104"/>
      <w:r>
        <w:lastRenderedPageBreak/>
        <w:t>2.7.3.</w:t>
      </w:r>
      <w:r w:rsidRPr="00833664">
        <w:t>İnsan Kaynakları</w:t>
      </w:r>
      <w:bookmarkEnd w:id="91"/>
      <w:bookmarkEnd w:id="92"/>
      <w:bookmarkEnd w:id="93"/>
    </w:p>
    <w:p w:rsidR="00ED575C" w:rsidRDefault="00ED575C" w:rsidP="00ED575C">
      <w:pPr>
        <w:ind w:firstLine="709"/>
        <w:rPr>
          <w:rFonts w:eastAsia="Calibri"/>
          <w:szCs w:val="22"/>
        </w:rPr>
      </w:pPr>
      <w:r w:rsidRPr="00833664">
        <w:rPr>
          <w:rFonts w:eastAsia="Calibri"/>
          <w:szCs w:val="22"/>
        </w:rPr>
        <w:t xml:space="preserve">Kurumlarda insan kaynaklarını, </w:t>
      </w:r>
      <w:proofErr w:type="spellStart"/>
      <w:r w:rsidRPr="00833664">
        <w:rPr>
          <w:rFonts w:eastAsia="Calibri"/>
          <w:szCs w:val="22"/>
        </w:rPr>
        <w:t>organizasyonel</w:t>
      </w:r>
      <w:proofErr w:type="spellEnd"/>
      <w:r w:rsidRPr="00833664">
        <w:rPr>
          <w:rFonts w:eastAsia="Calibri"/>
          <w:szCs w:val="22"/>
        </w:rPr>
        <w:t xml:space="preserve"> amaçlar doğrultusunda en verimli şekilde kullanmak; insan kaynağının iç ve dış gelişmelere uygun olarak etkin bir şekilde planlanmasını, geliştirilmesini ve değerlendirilmesini sağlamak kurumun verimliliği açı</w:t>
      </w:r>
      <w:r>
        <w:rPr>
          <w:rFonts w:eastAsia="Calibri"/>
          <w:szCs w:val="22"/>
        </w:rPr>
        <w:t>sından büyük önem taşımaktadır.</w:t>
      </w:r>
    </w:p>
    <w:p w:rsidR="00ED575C" w:rsidRDefault="00ED575C" w:rsidP="00ED575C">
      <w:pPr>
        <w:ind w:firstLine="709"/>
        <w:rPr>
          <w:rFonts w:eastAsia="Calibri"/>
          <w:szCs w:val="22"/>
        </w:rPr>
      </w:pPr>
      <w:r>
        <w:rPr>
          <w:rFonts w:eastAsia="Calibri"/>
          <w:szCs w:val="22"/>
        </w:rPr>
        <w:t>Cemil Baba İlkokulu</w:t>
      </w:r>
      <w:r w:rsidRPr="00833664">
        <w:rPr>
          <w:rFonts w:eastAsia="Calibri"/>
          <w:szCs w:val="22"/>
        </w:rPr>
        <w:t xml:space="preserve"> Müdürlüğü teşkilatı personel dağılımları ve bilgileri aşağıda yer alan tablolarda belirtilmiştir.</w:t>
      </w:r>
      <w:bookmarkStart w:id="94" w:name="_Toc531797190"/>
      <w:bookmarkStart w:id="95" w:name="_Toc532154697"/>
      <w:bookmarkStart w:id="96" w:name="_Toc143608127"/>
    </w:p>
    <w:p w:rsidR="00ED575C" w:rsidRPr="00A31C0F" w:rsidRDefault="00ED575C" w:rsidP="00ED575C">
      <w:pPr>
        <w:ind w:firstLine="709"/>
        <w:rPr>
          <w:rFonts w:eastAsia="Calibri"/>
          <w:szCs w:val="22"/>
        </w:rPr>
      </w:pPr>
      <w:r w:rsidRPr="00833664">
        <w:rPr>
          <w:b/>
          <w:i/>
          <w:sz w:val="22"/>
          <w:szCs w:val="22"/>
        </w:rPr>
        <w:t xml:space="preserve">Tablo </w:t>
      </w:r>
      <w:r w:rsidRPr="00833664">
        <w:rPr>
          <w:b/>
          <w:i/>
          <w:sz w:val="22"/>
          <w:szCs w:val="22"/>
        </w:rPr>
        <w:fldChar w:fldCharType="begin"/>
      </w:r>
      <w:r w:rsidRPr="00833664">
        <w:rPr>
          <w:b/>
          <w:i/>
          <w:sz w:val="22"/>
          <w:szCs w:val="22"/>
        </w:rPr>
        <w:instrText xml:space="preserve"> SEQ Tablo \* ARABIC </w:instrText>
      </w:r>
      <w:r w:rsidRPr="00833664">
        <w:rPr>
          <w:b/>
          <w:i/>
          <w:sz w:val="22"/>
          <w:szCs w:val="22"/>
        </w:rPr>
        <w:fldChar w:fldCharType="separate"/>
      </w:r>
      <w:r w:rsidR="00AC5BAB">
        <w:rPr>
          <w:b/>
          <w:i/>
          <w:noProof/>
          <w:sz w:val="22"/>
          <w:szCs w:val="22"/>
        </w:rPr>
        <w:t>5</w:t>
      </w:r>
      <w:r w:rsidRPr="00833664">
        <w:rPr>
          <w:b/>
          <w:i/>
          <w:sz w:val="22"/>
          <w:szCs w:val="22"/>
        </w:rPr>
        <w:fldChar w:fldCharType="end"/>
      </w:r>
      <w:r w:rsidRPr="00833664">
        <w:rPr>
          <w:b/>
          <w:i/>
          <w:sz w:val="22"/>
          <w:szCs w:val="22"/>
        </w:rPr>
        <w:t>:</w:t>
      </w:r>
      <w:bookmarkEnd w:id="94"/>
      <w:bookmarkEnd w:id="95"/>
      <w:r>
        <w:rPr>
          <w:i/>
          <w:sz w:val="22"/>
          <w:szCs w:val="22"/>
        </w:rPr>
        <w:t xml:space="preserve">Cemil Baba </w:t>
      </w:r>
      <w:proofErr w:type="spellStart"/>
      <w:r>
        <w:rPr>
          <w:i/>
          <w:sz w:val="22"/>
          <w:szCs w:val="22"/>
        </w:rPr>
        <w:t>İlk</w:t>
      </w:r>
      <w:r w:rsidRPr="00227C19">
        <w:rPr>
          <w:i/>
          <w:sz w:val="22"/>
          <w:szCs w:val="22"/>
        </w:rPr>
        <w:t>aokulu</w:t>
      </w:r>
      <w:proofErr w:type="spellEnd"/>
      <w:r w:rsidRPr="00227C19">
        <w:rPr>
          <w:i/>
          <w:sz w:val="22"/>
          <w:szCs w:val="22"/>
        </w:rPr>
        <w:t xml:space="preserve"> Mü</w:t>
      </w:r>
      <w:r w:rsidRPr="00227C19">
        <w:rPr>
          <w:rFonts w:eastAsia="Calibri"/>
          <w:i/>
          <w:iCs/>
          <w:lang w:eastAsia="en-US"/>
        </w:rPr>
        <w:t>dür</w:t>
      </w:r>
      <w:r>
        <w:rPr>
          <w:rFonts w:eastAsia="Calibri"/>
          <w:i/>
          <w:iCs/>
          <w:lang w:eastAsia="en-US"/>
        </w:rPr>
        <w:t>lü</w:t>
      </w:r>
      <w:r w:rsidRPr="00227C19">
        <w:rPr>
          <w:rFonts w:eastAsia="Calibri"/>
          <w:i/>
          <w:iCs/>
          <w:lang w:eastAsia="en-US"/>
        </w:rPr>
        <w:t>ğü Personel</w:t>
      </w:r>
      <w:r w:rsidRPr="00833664">
        <w:rPr>
          <w:rFonts w:eastAsia="Calibri"/>
          <w:i/>
          <w:iCs/>
          <w:lang w:eastAsia="en-US"/>
        </w:rPr>
        <w:t xml:space="preserve"> Yapısı</w:t>
      </w:r>
      <w:bookmarkEnd w:id="96"/>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3947"/>
        <w:gridCol w:w="1199"/>
        <w:gridCol w:w="777"/>
        <w:gridCol w:w="1157"/>
      </w:tblGrid>
      <w:tr w:rsidR="00ED575C" w:rsidRPr="00833664" w:rsidTr="00ED575C">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ED575C" w:rsidRPr="00833664" w:rsidRDefault="00ED575C" w:rsidP="00ED575C">
            <w:pPr>
              <w:shd w:val="clear" w:color="auto" w:fill="C9C9C9" w:themeFill="accent3" w:themeFillTint="99"/>
              <w:jc w:val="center"/>
              <w:textAlignment w:val="center"/>
              <w:rPr>
                <w:bCs w:val="0"/>
                <w:sz w:val="20"/>
                <w:szCs w:val="20"/>
              </w:rPr>
            </w:pPr>
            <w:bookmarkStart w:id="97" w:name="_Toc532154698"/>
            <w:r w:rsidRPr="00833664">
              <w:rPr>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ED575C" w:rsidRPr="00833664" w:rsidRDefault="00ED575C" w:rsidP="00ED575C">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ED575C" w:rsidRPr="00833664" w:rsidRDefault="00ED575C" w:rsidP="00ED575C">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ED575C" w:rsidRPr="00833664" w:rsidRDefault="00ED575C" w:rsidP="00ED575C">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VEKİL </w:t>
            </w:r>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ED575C" w:rsidRPr="00833664" w:rsidRDefault="00ED575C" w:rsidP="00ED575C">
            <w:pPr>
              <w:textAlignment w:val="center"/>
              <w:rPr>
                <w:bCs w:val="0"/>
                <w:sz w:val="20"/>
                <w:szCs w:val="20"/>
              </w:rPr>
            </w:pPr>
            <w:r>
              <w:rPr>
                <w:bCs w:val="0"/>
                <w:color w:val="000000"/>
                <w:kern w:val="24"/>
                <w:sz w:val="20"/>
                <w:szCs w:val="20"/>
              </w:rPr>
              <w:t>OKUL MÜDÜRÜ</w:t>
            </w:r>
            <w:r w:rsidRPr="00833664">
              <w:rPr>
                <w:bCs w:val="0"/>
                <w:color w:val="000000"/>
                <w:kern w:val="24"/>
                <w:sz w:val="20"/>
                <w:szCs w:val="20"/>
              </w:rPr>
              <w:t xml:space="preserve"> </w:t>
            </w:r>
          </w:p>
        </w:tc>
        <w:tc>
          <w:tcPr>
            <w:tcW w:w="847" w:type="pct"/>
          </w:tcPr>
          <w:p w:rsidR="00ED575C" w:rsidRPr="00833664"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rsidR="00ED575C" w:rsidRPr="00833664"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rsidR="00ED575C" w:rsidRPr="00833664"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ED575C" w:rsidRPr="00833664" w:rsidTr="00ED575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ED575C" w:rsidRPr="00833664" w:rsidRDefault="00ED575C" w:rsidP="00ED575C">
            <w:pPr>
              <w:textAlignment w:val="center"/>
              <w:rPr>
                <w:bCs w:val="0"/>
                <w:sz w:val="20"/>
                <w:szCs w:val="20"/>
              </w:rPr>
            </w:pPr>
            <w:r>
              <w:rPr>
                <w:bCs w:val="0"/>
                <w:color w:val="000000"/>
                <w:kern w:val="24"/>
                <w:sz w:val="20"/>
                <w:szCs w:val="20"/>
              </w:rPr>
              <w:t>OKUL MÜDÜR YARDIMCISI</w:t>
            </w:r>
          </w:p>
        </w:tc>
        <w:tc>
          <w:tcPr>
            <w:tcW w:w="847" w:type="pct"/>
          </w:tcPr>
          <w:p w:rsidR="00ED575C" w:rsidRPr="00833664"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49" w:type="pct"/>
          </w:tcPr>
          <w:p w:rsidR="00ED575C" w:rsidRPr="00833664"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17" w:type="pct"/>
          </w:tcPr>
          <w:p w:rsidR="00ED575C" w:rsidRPr="00833664"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ED575C" w:rsidRDefault="00ED575C" w:rsidP="00ED575C">
            <w:pPr>
              <w:textAlignment w:val="center"/>
              <w:rPr>
                <w:bCs w:val="0"/>
                <w:color w:val="000000"/>
                <w:kern w:val="24"/>
                <w:sz w:val="20"/>
                <w:szCs w:val="20"/>
              </w:rPr>
            </w:pPr>
            <w:r>
              <w:rPr>
                <w:bCs w:val="0"/>
                <w:color w:val="000000"/>
                <w:kern w:val="24"/>
                <w:sz w:val="20"/>
                <w:szCs w:val="20"/>
              </w:rPr>
              <w:t>ÖĞRETMEN</w:t>
            </w:r>
          </w:p>
        </w:tc>
        <w:tc>
          <w:tcPr>
            <w:tcW w:w="847" w:type="pct"/>
          </w:tcPr>
          <w:p w:rsidR="00ED575C"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549" w:type="pct"/>
          </w:tcPr>
          <w:p w:rsidR="00ED575C"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817" w:type="pct"/>
          </w:tcPr>
          <w:p w:rsidR="00ED575C"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ED575C" w:rsidRPr="00833664" w:rsidTr="00ED575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ED575C" w:rsidRDefault="00ED575C" w:rsidP="00ED575C">
            <w:pPr>
              <w:textAlignment w:val="center"/>
              <w:rPr>
                <w:bCs w:val="0"/>
                <w:color w:val="000000"/>
                <w:kern w:val="24"/>
                <w:sz w:val="20"/>
                <w:szCs w:val="20"/>
              </w:rPr>
            </w:pPr>
            <w:r>
              <w:rPr>
                <w:bCs w:val="0"/>
                <w:color w:val="000000"/>
                <w:kern w:val="24"/>
                <w:sz w:val="20"/>
                <w:szCs w:val="20"/>
              </w:rPr>
              <w:t>VERİ HAZIRLAMA KONTROL İŞLETMENİ</w:t>
            </w:r>
          </w:p>
        </w:tc>
        <w:tc>
          <w:tcPr>
            <w:tcW w:w="847" w:type="pct"/>
          </w:tcPr>
          <w:p w:rsidR="00ED575C"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49" w:type="pct"/>
          </w:tcPr>
          <w:p w:rsidR="00ED575C"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rsidR="00ED575C"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ED575C" w:rsidRDefault="00ED575C" w:rsidP="00ED575C">
            <w:pPr>
              <w:textAlignment w:val="center"/>
              <w:rPr>
                <w:bCs w:val="0"/>
                <w:color w:val="000000"/>
                <w:kern w:val="24"/>
                <w:sz w:val="20"/>
                <w:szCs w:val="20"/>
              </w:rPr>
            </w:pPr>
            <w:r>
              <w:rPr>
                <w:bCs w:val="0"/>
                <w:color w:val="000000"/>
                <w:kern w:val="24"/>
                <w:sz w:val="20"/>
                <w:szCs w:val="20"/>
              </w:rPr>
              <w:t>YARDIMCI HİZMETLİ</w:t>
            </w:r>
          </w:p>
        </w:tc>
        <w:tc>
          <w:tcPr>
            <w:tcW w:w="847" w:type="pct"/>
          </w:tcPr>
          <w:p w:rsidR="00ED575C"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rsidR="00ED575C"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rsidR="00ED575C"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ED575C" w:rsidRPr="00833664" w:rsidTr="00ED575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vMerge w:val="restart"/>
            <w:tcBorders>
              <w:top w:val="thinThickSmallGap" w:sz="24" w:space="0" w:color="auto"/>
              <w:left w:val="none" w:sz="0" w:space="0" w:color="auto"/>
              <w:bottom w:val="none" w:sz="0" w:space="0" w:color="auto"/>
              <w:right w:val="none" w:sz="0" w:space="0" w:color="auto"/>
            </w:tcBorders>
            <w:hideMark/>
          </w:tcPr>
          <w:p w:rsidR="00ED575C" w:rsidRPr="00833664" w:rsidRDefault="00ED575C" w:rsidP="00ED575C">
            <w:pPr>
              <w:spacing w:line="275" w:lineRule="atLeast"/>
              <w:jc w:val="center"/>
              <w:textAlignment w:val="center"/>
              <w:rPr>
                <w:bCs w:val="0"/>
                <w:sz w:val="20"/>
                <w:szCs w:val="20"/>
              </w:rPr>
            </w:pPr>
            <w:r w:rsidRPr="00833664">
              <w:rPr>
                <w:bCs w:val="0"/>
                <w:color w:val="000000"/>
                <w:kern w:val="24"/>
                <w:sz w:val="20"/>
                <w:szCs w:val="20"/>
              </w:rPr>
              <w:t>OKUL /KURUM YÖNETİCİSİ</w:t>
            </w:r>
          </w:p>
        </w:tc>
        <w:tc>
          <w:tcPr>
            <w:tcW w:w="1396" w:type="pct"/>
            <w:gridSpan w:val="2"/>
            <w:vMerge w:val="restart"/>
            <w:tcBorders>
              <w:top w:val="thinThickSmallGap" w:sz="24" w:space="0" w:color="auto"/>
            </w:tcBorders>
            <w:shd w:val="clear" w:color="auto" w:fill="A5A5A5" w:themeFill="accent3"/>
            <w:hideMark/>
          </w:tcPr>
          <w:p w:rsidR="00ED575C" w:rsidRPr="00833664" w:rsidRDefault="00ED575C" w:rsidP="00ED575C">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833664">
              <w:rPr>
                <w:b/>
                <w:bCs/>
                <w:color w:val="000000"/>
                <w:kern w:val="24"/>
                <w:sz w:val="20"/>
                <w:szCs w:val="20"/>
              </w:rPr>
              <w:t>OLMASI GEREKEN NORM</w:t>
            </w:r>
          </w:p>
        </w:tc>
        <w:tc>
          <w:tcPr>
            <w:tcW w:w="817" w:type="pct"/>
            <w:tcBorders>
              <w:top w:val="thinThickSmallGap" w:sz="24" w:space="0" w:color="auto"/>
            </w:tcBorders>
            <w:shd w:val="clear" w:color="auto" w:fill="A5A5A5" w:themeFill="accent3"/>
            <w:hideMark/>
          </w:tcPr>
          <w:p w:rsidR="00ED575C" w:rsidRPr="00833664" w:rsidRDefault="00ED575C" w:rsidP="00ED575C">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833664">
              <w:rPr>
                <w:b/>
                <w:bCs/>
                <w:color w:val="000000"/>
                <w:kern w:val="24"/>
                <w:sz w:val="20"/>
                <w:szCs w:val="20"/>
              </w:rPr>
              <w:t xml:space="preserve">MEVCUT </w:t>
            </w:r>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787" w:type="pct"/>
            <w:vMerge/>
            <w:tcBorders>
              <w:left w:val="none" w:sz="0" w:space="0" w:color="auto"/>
              <w:bottom w:val="thinThickSmallGap" w:sz="24" w:space="0" w:color="auto"/>
              <w:right w:val="none" w:sz="0" w:space="0" w:color="auto"/>
            </w:tcBorders>
            <w:hideMark/>
          </w:tcPr>
          <w:p w:rsidR="00ED575C" w:rsidRPr="00833664" w:rsidRDefault="00ED575C" w:rsidP="00ED575C">
            <w:pPr>
              <w:rPr>
                <w:bCs w:val="0"/>
                <w:sz w:val="20"/>
                <w:szCs w:val="20"/>
              </w:rPr>
            </w:pPr>
          </w:p>
        </w:tc>
        <w:tc>
          <w:tcPr>
            <w:tcW w:w="1396" w:type="pct"/>
            <w:gridSpan w:val="2"/>
            <w:vMerge/>
            <w:tcBorders>
              <w:bottom w:val="thinThickSmallGap" w:sz="24" w:space="0" w:color="auto"/>
            </w:tcBorders>
            <w:shd w:val="clear" w:color="auto" w:fill="A5A5A5" w:themeFill="accent3"/>
            <w:hideMark/>
          </w:tcPr>
          <w:p w:rsidR="00ED575C" w:rsidRPr="00833664" w:rsidRDefault="00ED575C" w:rsidP="00ED575C">
            <w:pPr>
              <w:cnfStyle w:val="000000100000" w:firstRow="0" w:lastRow="0" w:firstColumn="0" w:lastColumn="0" w:oddVBand="0" w:evenVBand="0" w:oddHBand="1" w:evenHBand="0" w:firstRowFirstColumn="0" w:firstRowLastColumn="0" w:lastRowFirstColumn="0" w:lastRowLastColumn="0"/>
              <w:rPr>
                <w:sz w:val="20"/>
                <w:szCs w:val="20"/>
              </w:rPr>
            </w:pPr>
          </w:p>
        </w:tc>
        <w:tc>
          <w:tcPr>
            <w:tcW w:w="817" w:type="pct"/>
            <w:tcBorders>
              <w:bottom w:val="thinThickSmallGap" w:sz="24" w:space="0" w:color="auto"/>
            </w:tcBorders>
            <w:shd w:val="clear" w:color="auto" w:fill="A5A5A5" w:themeFill="accent3"/>
            <w:hideMark/>
          </w:tcPr>
          <w:p w:rsidR="00ED575C" w:rsidRPr="00833664" w:rsidRDefault="00ED575C" w:rsidP="00ED575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833664">
              <w:rPr>
                <w:b/>
                <w:bCs/>
                <w:color w:val="000000"/>
                <w:kern w:val="24"/>
                <w:sz w:val="20"/>
                <w:szCs w:val="20"/>
              </w:rPr>
              <w:t>ASİL</w:t>
            </w:r>
          </w:p>
        </w:tc>
      </w:tr>
      <w:tr w:rsidR="00ED575C" w:rsidRPr="00833664" w:rsidTr="00ED575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ED575C" w:rsidRPr="00833664" w:rsidRDefault="00ED575C" w:rsidP="00ED575C">
            <w:pPr>
              <w:textAlignment w:val="center"/>
              <w:rPr>
                <w:bCs w:val="0"/>
                <w:sz w:val="20"/>
                <w:szCs w:val="20"/>
              </w:rPr>
            </w:pPr>
            <w:r w:rsidRPr="00833664">
              <w:rPr>
                <w:bCs w:val="0"/>
                <w:color w:val="000000"/>
                <w:kern w:val="24"/>
                <w:sz w:val="20"/>
                <w:szCs w:val="20"/>
              </w:rPr>
              <w:t xml:space="preserve">MÜDÜR </w:t>
            </w:r>
          </w:p>
        </w:tc>
        <w:tc>
          <w:tcPr>
            <w:tcW w:w="1396" w:type="pct"/>
            <w:gridSpan w:val="2"/>
            <w:tcBorders>
              <w:top w:val="thinThickSmallGap" w:sz="24" w:space="0" w:color="auto"/>
            </w:tcBorders>
          </w:tcPr>
          <w:p w:rsidR="00ED575C" w:rsidRPr="00833664"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Borders>
              <w:top w:val="thinThickSmallGap" w:sz="24" w:space="0" w:color="auto"/>
            </w:tcBorders>
          </w:tcPr>
          <w:p w:rsidR="00ED575C" w:rsidRPr="00833664"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ED575C" w:rsidRPr="00833664" w:rsidRDefault="00ED575C" w:rsidP="00ED575C">
            <w:pPr>
              <w:textAlignment w:val="center"/>
              <w:rPr>
                <w:bCs w:val="0"/>
                <w:sz w:val="20"/>
                <w:szCs w:val="20"/>
              </w:rPr>
            </w:pPr>
            <w:r w:rsidRPr="00833664">
              <w:rPr>
                <w:bCs w:val="0"/>
                <w:color w:val="000000"/>
                <w:kern w:val="24"/>
                <w:sz w:val="20"/>
                <w:szCs w:val="20"/>
              </w:rPr>
              <w:t xml:space="preserve">MÜDÜR BAŞ YRD. </w:t>
            </w:r>
          </w:p>
        </w:tc>
        <w:tc>
          <w:tcPr>
            <w:tcW w:w="1396" w:type="pct"/>
            <w:gridSpan w:val="2"/>
          </w:tcPr>
          <w:p w:rsidR="00ED575C" w:rsidRPr="00833664"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817" w:type="pct"/>
          </w:tcPr>
          <w:p w:rsidR="00ED575C" w:rsidRPr="00833664"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ED575C" w:rsidRPr="00833664" w:rsidTr="00ED575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ED575C" w:rsidRPr="00833664" w:rsidRDefault="00ED575C" w:rsidP="00ED575C">
            <w:pPr>
              <w:textAlignment w:val="center"/>
              <w:rPr>
                <w:bCs w:val="0"/>
                <w:sz w:val="20"/>
                <w:szCs w:val="20"/>
              </w:rPr>
            </w:pPr>
            <w:r w:rsidRPr="00833664">
              <w:rPr>
                <w:bCs w:val="0"/>
                <w:color w:val="000000"/>
                <w:kern w:val="24"/>
                <w:sz w:val="20"/>
                <w:szCs w:val="20"/>
              </w:rPr>
              <w:t xml:space="preserve">MÜDÜR YARDIMCISI </w:t>
            </w:r>
          </w:p>
        </w:tc>
        <w:tc>
          <w:tcPr>
            <w:tcW w:w="1396" w:type="pct"/>
            <w:gridSpan w:val="2"/>
          </w:tcPr>
          <w:p w:rsidR="00ED575C" w:rsidRPr="00833664"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17" w:type="pct"/>
          </w:tcPr>
          <w:p w:rsidR="00ED575C" w:rsidRPr="00833664" w:rsidRDefault="00ED575C" w:rsidP="00ED575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ED575C" w:rsidRPr="00833664" w:rsidRDefault="00ED575C" w:rsidP="00ED575C">
            <w:pPr>
              <w:textAlignment w:val="center"/>
              <w:rPr>
                <w:bCs w:val="0"/>
                <w:sz w:val="20"/>
                <w:szCs w:val="20"/>
              </w:rPr>
            </w:pPr>
            <w:r w:rsidRPr="00833664">
              <w:rPr>
                <w:bCs w:val="0"/>
                <w:color w:val="000000"/>
                <w:kern w:val="24"/>
                <w:sz w:val="20"/>
                <w:szCs w:val="20"/>
              </w:rPr>
              <w:t>EĞİTİM ÖĞRETİM SINIFI</w:t>
            </w:r>
          </w:p>
        </w:tc>
        <w:tc>
          <w:tcPr>
            <w:tcW w:w="1396" w:type="pct"/>
            <w:gridSpan w:val="2"/>
            <w:hideMark/>
          </w:tcPr>
          <w:p w:rsidR="00ED575C" w:rsidRPr="00833664"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833664">
              <w:rPr>
                <w:b/>
                <w:bCs/>
                <w:color w:val="000000"/>
                <w:kern w:val="24"/>
                <w:sz w:val="20"/>
                <w:szCs w:val="20"/>
              </w:rPr>
              <w:t>OLMASI GEREKLİ NORM</w:t>
            </w:r>
          </w:p>
        </w:tc>
        <w:tc>
          <w:tcPr>
            <w:tcW w:w="817" w:type="pct"/>
            <w:hideMark/>
          </w:tcPr>
          <w:p w:rsidR="00ED575C" w:rsidRPr="00833664" w:rsidRDefault="00ED575C" w:rsidP="00ED575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833664">
              <w:rPr>
                <w:b/>
                <w:bCs/>
                <w:color w:val="000000"/>
                <w:kern w:val="24"/>
                <w:sz w:val="20"/>
                <w:szCs w:val="20"/>
              </w:rPr>
              <w:t>MEVCUT</w:t>
            </w:r>
          </w:p>
        </w:tc>
      </w:tr>
      <w:tr w:rsidR="00ED575C" w:rsidRPr="00833664" w:rsidTr="00ED575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hideMark/>
          </w:tcPr>
          <w:p w:rsidR="00ED575C" w:rsidRPr="00833664" w:rsidRDefault="00ED575C" w:rsidP="00ED575C">
            <w:pPr>
              <w:textAlignment w:val="center"/>
              <w:rPr>
                <w:bCs w:val="0"/>
                <w:sz w:val="20"/>
                <w:szCs w:val="20"/>
              </w:rPr>
            </w:pPr>
            <w:r w:rsidRPr="00833664">
              <w:rPr>
                <w:bCs w:val="0"/>
                <w:color w:val="000000"/>
                <w:kern w:val="24"/>
                <w:sz w:val="20"/>
                <w:szCs w:val="20"/>
              </w:rPr>
              <w:t xml:space="preserve">ÖĞRETMEN </w:t>
            </w:r>
          </w:p>
        </w:tc>
        <w:tc>
          <w:tcPr>
            <w:tcW w:w="1396" w:type="pct"/>
            <w:gridSpan w:val="2"/>
            <w:tcBorders>
              <w:bottom w:val="thinThickSmallGap" w:sz="24" w:space="0" w:color="auto"/>
            </w:tcBorders>
          </w:tcPr>
          <w:p w:rsidR="00ED575C" w:rsidRPr="00833664" w:rsidRDefault="00ED575C" w:rsidP="00ED575C">
            <w:pPr>
              <w:jc w:val="center"/>
              <w:textAlignment w:val="bottom"/>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817" w:type="pct"/>
            <w:tcBorders>
              <w:bottom w:val="thinThickSmallGap" w:sz="24" w:space="0" w:color="auto"/>
            </w:tcBorders>
          </w:tcPr>
          <w:p w:rsidR="00ED575C" w:rsidRPr="00833664" w:rsidRDefault="00ED575C" w:rsidP="00ED575C">
            <w:pPr>
              <w:jc w:val="center"/>
              <w:textAlignment w:val="bottom"/>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r>
    </w:tbl>
    <w:p w:rsidR="00ED575C" w:rsidRPr="00833664" w:rsidRDefault="00ED575C" w:rsidP="00ED575C">
      <w:pPr>
        <w:pStyle w:val="ResimYazs"/>
        <w:keepNext/>
        <w:spacing w:before="180" w:after="0"/>
        <w:rPr>
          <w:i w:val="0"/>
          <w:color w:val="auto"/>
          <w:sz w:val="22"/>
          <w:szCs w:val="22"/>
        </w:rPr>
      </w:pPr>
      <w:bookmarkStart w:id="98" w:name="_Toc531797193"/>
      <w:bookmarkStart w:id="99" w:name="_Toc532154700"/>
      <w:bookmarkEnd w:id="97"/>
    </w:p>
    <w:p w:rsidR="00ED575C" w:rsidRPr="00A31C0F" w:rsidRDefault="00ED575C" w:rsidP="00ED575C">
      <w:pPr>
        <w:pStyle w:val="ResimYazs"/>
        <w:keepNext/>
        <w:spacing w:before="180" w:after="0"/>
        <w:jc w:val="center"/>
        <w:rPr>
          <w:rFonts w:eastAsia="Calibri"/>
          <w:i w:val="0"/>
          <w:iCs w:val="0"/>
          <w:color w:val="auto"/>
          <w:sz w:val="24"/>
          <w:szCs w:val="24"/>
          <w:lang w:eastAsia="en-US"/>
        </w:rPr>
      </w:pPr>
      <w:bookmarkStart w:id="100" w:name="_Toc143608128"/>
      <w:r w:rsidRPr="00833664">
        <w:rPr>
          <w:b/>
          <w:i w:val="0"/>
          <w:color w:val="auto"/>
          <w:sz w:val="22"/>
          <w:szCs w:val="22"/>
        </w:rPr>
        <w:t xml:space="preserve">Tablo </w:t>
      </w:r>
      <w:r w:rsidRPr="00833664">
        <w:rPr>
          <w:b/>
          <w:i w:val="0"/>
          <w:color w:val="auto"/>
          <w:sz w:val="22"/>
          <w:szCs w:val="22"/>
        </w:rPr>
        <w:fldChar w:fldCharType="begin"/>
      </w:r>
      <w:r w:rsidRPr="00833664">
        <w:rPr>
          <w:b/>
          <w:i w:val="0"/>
          <w:color w:val="auto"/>
          <w:sz w:val="22"/>
          <w:szCs w:val="22"/>
        </w:rPr>
        <w:instrText xml:space="preserve"> SEQ Tablo \* ARABIC </w:instrText>
      </w:r>
      <w:r w:rsidRPr="00833664">
        <w:rPr>
          <w:b/>
          <w:i w:val="0"/>
          <w:color w:val="auto"/>
          <w:sz w:val="22"/>
          <w:szCs w:val="22"/>
        </w:rPr>
        <w:fldChar w:fldCharType="separate"/>
      </w:r>
      <w:r w:rsidR="00AC5BAB">
        <w:rPr>
          <w:b/>
          <w:i w:val="0"/>
          <w:noProof/>
          <w:color w:val="auto"/>
          <w:sz w:val="22"/>
          <w:szCs w:val="22"/>
        </w:rPr>
        <w:t>6</w:t>
      </w:r>
      <w:r w:rsidRPr="00833664">
        <w:rPr>
          <w:b/>
          <w:i w:val="0"/>
          <w:color w:val="auto"/>
          <w:sz w:val="22"/>
          <w:szCs w:val="22"/>
        </w:rPr>
        <w:fldChar w:fldCharType="end"/>
      </w:r>
      <w:r w:rsidRPr="00833664">
        <w:rPr>
          <w:b/>
          <w:i w:val="0"/>
          <w:color w:val="auto"/>
          <w:sz w:val="22"/>
          <w:szCs w:val="22"/>
        </w:rPr>
        <w:t>:</w:t>
      </w:r>
      <w:r w:rsidRPr="00833664">
        <w:rPr>
          <w:rFonts w:eastAsia="Calibri"/>
          <w:i w:val="0"/>
          <w:iCs w:val="0"/>
          <w:color w:val="auto"/>
          <w:sz w:val="24"/>
          <w:szCs w:val="24"/>
          <w:lang w:eastAsia="en-US"/>
        </w:rPr>
        <w:t>Genel İdare, Teknik, Sağlık Ve Yardımcı Hizmetler Sınıfındaki Personel Durum</w:t>
      </w:r>
      <w:bookmarkEnd w:id="98"/>
      <w:bookmarkEnd w:id="99"/>
      <w:r w:rsidRPr="00833664">
        <w:rPr>
          <w:rFonts w:eastAsia="Calibri"/>
          <w:i w:val="0"/>
          <w:iCs w:val="0"/>
          <w:color w:val="auto"/>
          <w:sz w:val="24"/>
          <w:szCs w:val="24"/>
          <w:lang w:eastAsia="en-US"/>
        </w:rPr>
        <w:t>u</w:t>
      </w:r>
      <w:bookmarkEnd w:id="100"/>
    </w:p>
    <w:tbl>
      <w:tblPr>
        <w:tblW w:w="7088" w:type="dxa"/>
        <w:jc w:val="center"/>
        <w:tblBorders>
          <w:top w:val="single" w:sz="4" w:space="0" w:color="auto"/>
          <w:bottom w:val="single" w:sz="4" w:space="0" w:color="auto"/>
        </w:tblBorders>
        <w:tblLook w:val="04A0" w:firstRow="1" w:lastRow="0" w:firstColumn="1" w:lastColumn="0" w:noHBand="0" w:noVBand="1"/>
      </w:tblPr>
      <w:tblGrid>
        <w:gridCol w:w="3105"/>
        <w:gridCol w:w="1572"/>
        <w:gridCol w:w="1105"/>
        <w:gridCol w:w="1306"/>
      </w:tblGrid>
      <w:tr w:rsidR="00ED575C" w:rsidRPr="00833664" w:rsidTr="00ED575C">
        <w:trPr>
          <w:trHeight w:val="531"/>
          <w:jc w:val="center"/>
        </w:trPr>
        <w:tc>
          <w:tcPr>
            <w:tcW w:w="7088" w:type="dxa"/>
            <w:gridSpan w:val="4"/>
            <w:shd w:val="clear" w:color="auto" w:fill="A5A5A5" w:themeFill="accent3"/>
            <w:hideMark/>
          </w:tcPr>
          <w:p w:rsidR="00ED575C" w:rsidRPr="00833664" w:rsidRDefault="00ED575C" w:rsidP="00ED575C">
            <w:pPr>
              <w:spacing w:after="0" w:line="240" w:lineRule="auto"/>
              <w:jc w:val="center"/>
              <w:textAlignment w:val="center"/>
              <w:rPr>
                <w:b/>
                <w:bCs/>
                <w:sz w:val="20"/>
                <w:szCs w:val="20"/>
              </w:rPr>
            </w:pPr>
            <w:r w:rsidRPr="00833664">
              <w:rPr>
                <w:b/>
                <w:bCs/>
                <w:color w:val="000000"/>
                <w:kern w:val="24"/>
                <w:sz w:val="20"/>
                <w:szCs w:val="20"/>
              </w:rPr>
              <w:t>EĞİTİM ÖĞRETİM DIŞI PERSONEL DURUMU</w:t>
            </w:r>
          </w:p>
        </w:tc>
      </w:tr>
      <w:tr w:rsidR="00ED575C" w:rsidRPr="00833664" w:rsidTr="00ED575C">
        <w:trPr>
          <w:trHeight w:val="531"/>
          <w:jc w:val="center"/>
        </w:trPr>
        <w:tc>
          <w:tcPr>
            <w:tcW w:w="3105" w:type="dxa"/>
            <w:shd w:val="clear" w:color="auto" w:fill="A5A5A5" w:themeFill="accent3"/>
            <w:hideMark/>
          </w:tcPr>
          <w:p w:rsidR="00ED575C" w:rsidRPr="00833664" w:rsidRDefault="00ED575C" w:rsidP="00ED575C">
            <w:pPr>
              <w:spacing w:after="0" w:line="240" w:lineRule="auto"/>
              <w:jc w:val="center"/>
              <w:textAlignment w:val="center"/>
              <w:rPr>
                <w:b/>
                <w:bCs/>
                <w:sz w:val="20"/>
                <w:szCs w:val="20"/>
              </w:rPr>
            </w:pPr>
            <w:r w:rsidRPr="00833664">
              <w:rPr>
                <w:b/>
                <w:bCs/>
                <w:color w:val="000000"/>
                <w:kern w:val="24"/>
                <w:sz w:val="20"/>
                <w:szCs w:val="20"/>
              </w:rPr>
              <w:t xml:space="preserve">PERSONEL GÖREV VE ÜNVANI </w:t>
            </w:r>
          </w:p>
        </w:tc>
        <w:tc>
          <w:tcPr>
            <w:tcW w:w="1572" w:type="dxa"/>
            <w:shd w:val="clear" w:color="auto" w:fill="A5A5A5" w:themeFill="accent3"/>
            <w:hideMark/>
          </w:tcPr>
          <w:p w:rsidR="00ED575C" w:rsidRPr="00833664" w:rsidRDefault="00ED575C" w:rsidP="00ED575C">
            <w:pPr>
              <w:spacing w:after="0" w:line="240" w:lineRule="auto"/>
              <w:jc w:val="center"/>
              <w:textAlignment w:val="center"/>
              <w:rPr>
                <w:sz w:val="20"/>
                <w:szCs w:val="20"/>
              </w:rPr>
            </w:pPr>
            <w:r w:rsidRPr="00833664">
              <w:rPr>
                <w:b/>
                <w:bCs/>
                <w:color w:val="000000"/>
                <w:kern w:val="24"/>
                <w:sz w:val="20"/>
                <w:szCs w:val="20"/>
              </w:rPr>
              <w:t xml:space="preserve">OLMASI GEREKLİ NORM </w:t>
            </w:r>
          </w:p>
        </w:tc>
        <w:tc>
          <w:tcPr>
            <w:tcW w:w="0" w:type="auto"/>
            <w:shd w:val="clear" w:color="auto" w:fill="A5A5A5" w:themeFill="accent3"/>
            <w:hideMark/>
          </w:tcPr>
          <w:p w:rsidR="00ED575C" w:rsidRPr="00833664" w:rsidRDefault="00ED575C" w:rsidP="00ED575C">
            <w:pPr>
              <w:spacing w:after="0" w:line="240" w:lineRule="auto"/>
              <w:jc w:val="center"/>
              <w:textAlignment w:val="center"/>
              <w:rPr>
                <w:sz w:val="20"/>
                <w:szCs w:val="20"/>
              </w:rPr>
            </w:pPr>
            <w:r w:rsidRPr="00833664">
              <w:rPr>
                <w:b/>
                <w:bCs/>
                <w:color w:val="000000"/>
                <w:kern w:val="24"/>
                <w:sz w:val="20"/>
                <w:szCs w:val="20"/>
              </w:rPr>
              <w:t xml:space="preserve">MEVCUT DURUM </w:t>
            </w:r>
          </w:p>
        </w:tc>
        <w:tc>
          <w:tcPr>
            <w:tcW w:w="1306" w:type="dxa"/>
            <w:shd w:val="clear" w:color="auto" w:fill="A5A5A5" w:themeFill="accent3"/>
            <w:hideMark/>
          </w:tcPr>
          <w:p w:rsidR="00ED575C" w:rsidRPr="00833664" w:rsidRDefault="00ED575C" w:rsidP="00ED575C">
            <w:pPr>
              <w:spacing w:after="0" w:line="240" w:lineRule="auto"/>
              <w:jc w:val="center"/>
              <w:textAlignment w:val="center"/>
              <w:rPr>
                <w:sz w:val="20"/>
                <w:szCs w:val="20"/>
              </w:rPr>
            </w:pPr>
            <w:r w:rsidRPr="00833664">
              <w:rPr>
                <w:b/>
                <w:bCs/>
                <w:color w:val="000000"/>
                <w:kern w:val="24"/>
                <w:sz w:val="20"/>
                <w:szCs w:val="20"/>
              </w:rPr>
              <w:t xml:space="preserve">İHTİYAÇ </w:t>
            </w:r>
          </w:p>
        </w:tc>
      </w:tr>
      <w:tr w:rsidR="00ED575C" w:rsidRPr="00833664" w:rsidTr="00ED575C">
        <w:trPr>
          <w:trHeight w:val="477"/>
          <w:jc w:val="center"/>
        </w:trPr>
        <w:tc>
          <w:tcPr>
            <w:tcW w:w="3105" w:type="dxa"/>
            <w:shd w:val="clear" w:color="auto" w:fill="D0DBF0"/>
            <w:hideMark/>
          </w:tcPr>
          <w:p w:rsidR="00ED575C" w:rsidRPr="00833664" w:rsidRDefault="00ED575C" w:rsidP="00ED575C">
            <w:pPr>
              <w:spacing w:after="0" w:line="240" w:lineRule="auto"/>
              <w:jc w:val="left"/>
              <w:textAlignment w:val="center"/>
              <w:rPr>
                <w:b/>
                <w:bCs/>
                <w:sz w:val="20"/>
                <w:szCs w:val="20"/>
              </w:rPr>
            </w:pPr>
            <w:r w:rsidRPr="00833664">
              <w:rPr>
                <w:b/>
                <w:bCs/>
                <w:color w:val="000000"/>
                <w:kern w:val="24"/>
                <w:sz w:val="20"/>
                <w:szCs w:val="20"/>
              </w:rPr>
              <w:t xml:space="preserve">GENEL İDARE HİZMETLERİ </w:t>
            </w:r>
          </w:p>
        </w:tc>
        <w:tc>
          <w:tcPr>
            <w:tcW w:w="1572" w:type="dxa"/>
            <w:shd w:val="clear" w:color="auto" w:fill="D0DBF0"/>
          </w:tcPr>
          <w:p w:rsidR="00ED575C" w:rsidRPr="00833664" w:rsidRDefault="00ED575C" w:rsidP="00ED575C">
            <w:pPr>
              <w:spacing w:after="0" w:line="240" w:lineRule="auto"/>
              <w:jc w:val="center"/>
              <w:textAlignment w:val="center"/>
              <w:rPr>
                <w:sz w:val="20"/>
                <w:szCs w:val="20"/>
              </w:rPr>
            </w:pPr>
            <w:r>
              <w:rPr>
                <w:sz w:val="20"/>
                <w:szCs w:val="20"/>
              </w:rPr>
              <w:t>1</w:t>
            </w:r>
          </w:p>
        </w:tc>
        <w:tc>
          <w:tcPr>
            <w:tcW w:w="0" w:type="auto"/>
            <w:shd w:val="clear" w:color="auto" w:fill="D0DBF0"/>
          </w:tcPr>
          <w:p w:rsidR="00ED575C" w:rsidRPr="00833664" w:rsidRDefault="00ED575C" w:rsidP="00ED575C">
            <w:pPr>
              <w:spacing w:after="0" w:line="240" w:lineRule="auto"/>
              <w:jc w:val="center"/>
              <w:textAlignment w:val="center"/>
              <w:rPr>
                <w:sz w:val="20"/>
                <w:szCs w:val="20"/>
              </w:rPr>
            </w:pPr>
            <w:r>
              <w:rPr>
                <w:sz w:val="20"/>
                <w:szCs w:val="20"/>
              </w:rPr>
              <w:t>1</w:t>
            </w:r>
          </w:p>
        </w:tc>
        <w:tc>
          <w:tcPr>
            <w:tcW w:w="1306" w:type="dxa"/>
            <w:shd w:val="clear" w:color="auto" w:fill="D0DBF0"/>
          </w:tcPr>
          <w:p w:rsidR="00ED575C" w:rsidRPr="00833664" w:rsidRDefault="00ED575C" w:rsidP="00ED575C">
            <w:pPr>
              <w:spacing w:after="0" w:line="240" w:lineRule="auto"/>
              <w:jc w:val="center"/>
              <w:textAlignment w:val="center"/>
              <w:rPr>
                <w:sz w:val="20"/>
                <w:szCs w:val="20"/>
              </w:rPr>
            </w:pPr>
            <w:r>
              <w:rPr>
                <w:sz w:val="20"/>
                <w:szCs w:val="20"/>
              </w:rPr>
              <w:t>-</w:t>
            </w:r>
          </w:p>
        </w:tc>
      </w:tr>
      <w:tr w:rsidR="00ED575C" w:rsidRPr="00833664" w:rsidTr="00ED575C">
        <w:trPr>
          <w:trHeight w:val="477"/>
          <w:jc w:val="center"/>
        </w:trPr>
        <w:tc>
          <w:tcPr>
            <w:tcW w:w="3105" w:type="dxa"/>
            <w:shd w:val="clear" w:color="auto" w:fill="D0DBF0"/>
            <w:hideMark/>
          </w:tcPr>
          <w:p w:rsidR="00ED575C" w:rsidRPr="00833664" w:rsidRDefault="00ED575C" w:rsidP="00ED575C">
            <w:pPr>
              <w:spacing w:after="0" w:line="240" w:lineRule="auto"/>
              <w:jc w:val="left"/>
              <w:textAlignment w:val="center"/>
              <w:rPr>
                <w:b/>
                <w:bCs/>
                <w:sz w:val="20"/>
                <w:szCs w:val="20"/>
              </w:rPr>
            </w:pPr>
            <w:r>
              <w:rPr>
                <w:b/>
                <w:bCs/>
                <w:color w:val="000000"/>
                <w:kern w:val="24"/>
                <w:sz w:val="20"/>
                <w:szCs w:val="20"/>
              </w:rPr>
              <w:t>SÖZLEŞMELİ BÜRO PERSONELİ</w:t>
            </w:r>
          </w:p>
        </w:tc>
        <w:tc>
          <w:tcPr>
            <w:tcW w:w="1572" w:type="dxa"/>
            <w:shd w:val="clear" w:color="auto" w:fill="D0DBF0"/>
          </w:tcPr>
          <w:p w:rsidR="00ED575C" w:rsidRPr="00833664" w:rsidRDefault="00ED575C" w:rsidP="00ED575C">
            <w:pPr>
              <w:spacing w:after="0" w:line="240" w:lineRule="auto"/>
              <w:jc w:val="center"/>
              <w:textAlignment w:val="center"/>
              <w:rPr>
                <w:sz w:val="20"/>
                <w:szCs w:val="20"/>
              </w:rPr>
            </w:pPr>
            <w:r>
              <w:rPr>
                <w:sz w:val="20"/>
                <w:szCs w:val="20"/>
              </w:rPr>
              <w:t>-</w:t>
            </w:r>
          </w:p>
        </w:tc>
        <w:tc>
          <w:tcPr>
            <w:tcW w:w="0" w:type="auto"/>
            <w:shd w:val="clear" w:color="auto" w:fill="D0DBF0"/>
          </w:tcPr>
          <w:p w:rsidR="00ED575C" w:rsidRPr="00833664" w:rsidRDefault="00ED575C" w:rsidP="00ED575C">
            <w:pPr>
              <w:spacing w:after="0" w:line="240" w:lineRule="auto"/>
              <w:jc w:val="center"/>
              <w:textAlignment w:val="center"/>
              <w:rPr>
                <w:sz w:val="20"/>
                <w:szCs w:val="20"/>
              </w:rPr>
            </w:pPr>
            <w:r>
              <w:rPr>
                <w:sz w:val="20"/>
                <w:szCs w:val="20"/>
              </w:rPr>
              <w:t>-</w:t>
            </w:r>
          </w:p>
        </w:tc>
        <w:tc>
          <w:tcPr>
            <w:tcW w:w="1306" w:type="dxa"/>
            <w:shd w:val="clear" w:color="auto" w:fill="D0DBF0"/>
          </w:tcPr>
          <w:p w:rsidR="00ED575C" w:rsidRPr="00833664" w:rsidRDefault="00ED575C" w:rsidP="00ED575C">
            <w:pPr>
              <w:spacing w:after="0" w:line="240" w:lineRule="auto"/>
              <w:textAlignment w:val="center"/>
              <w:rPr>
                <w:sz w:val="20"/>
                <w:szCs w:val="20"/>
              </w:rPr>
            </w:pPr>
            <w:r>
              <w:rPr>
                <w:sz w:val="20"/>
                <w:szCs w:val="20"/>
              </w:rPr>
              <w:t>-</w:t>
            </w:r>
          </w:p>
        </w:tc>
      </w:tr>
      <w:tr w:rsidR="00ED575C" w:rsidRPr="00833664" w:rsidTr="00ED575C">
        <w:trPr>
          <w:trHeight w:val="477"/>
          <w:jc w:val="center"/>
        </w:trPr>
        <w:tc>
          <w:tcPr>
            <w:tcW w:w="3105" w:type="dxa"/>
            <w:hideMark/>
          </w:tcPr>
          <w:p w:rsidR="00ED575C" w:rsidRPr="00833664" w:rsidRDefault="00ED575C" w:rsidP="00ED575C">
            <w:pPr>
              <w:spacing w:after="0" w:line="240" w:lineRule="auto"/>
              <w:jc w:val="left"/>
              <w:textAlignment w:val="center"/>
              <w:rPr>
                <w:b/>
                <w:bCs/>
                <w:sz w:val="20"/>
                <w:szCs w:val="20"/>
              </w:rPr>
            </w:pPr>
            <w:r w:rsidRPr="00833664">
              <w:rPr>
                <w:b/>
                <w:bCs/>
                <w:color w:val="000000"/>
                <w:kern w:val="24"/>
                <w:sz w:val="20"/>
                <w:szCs w:val="20"/>
              </w:rPr>
              <w:t xml:space="preserve">YARDIMCI HİZMETLER SINIFI </w:t>
            </w:r>
          </w:p>
        </w:tc>
        <w:tc>
          <w:tcPr>
            <w:tcW w:w="1572" w:type="dxa"/>
          </w:tcPr>
          <w:p w:rsidR="00ED575C" w:rsidRPr="00833664" w:rsidRDefault="00ED575C" w:rsidP="00ED575C">
            <w:pPr>
              <w:spacing w:after="0" w:line="240" w:lineRule="auto"/>
              <w:textAlignment w:val="center"/>
              <w:rPr>
                <w:sz w:val="20"/>
                <w:szCs w:val="20"/>
              </w:rPr>
            </w:pPr>
            <w:r>
              <w:rPr>
                <w:sz w:val="20"/>
                <w:szCs w:val="20"/>
              </w:rPr>
              <w:t xml:space="preserve">            6</w:t>
            </w:r>
          </w:p>
        </w:tc>
        <w:tc>
          <w:tcPr>
            <w:tcW w:w="0" w:type="auto"/>
          </w:tcPr>
          <w:p w:rsidR="00ED575C" w:rsidRPr="00833664" w:rsidRDefault="00ED575C" w:rsidP="00ED575C">
            <w:pPr>
              <w:spacing w:after="0" w:line="240" w:lineRule="auto"/>
              <w:jc w:val="center"/>
              <w:textAlignment w:val="center"/>
              <w:rPr>
                <w:sz w:val="20"/>
                <w:szCs w:val="20"/>
              </w:rPr>
            </w:pPr>
            <w:r>
              <w:rPr>
                <w:sz w:val="20"/>
                <w:szCs w:val="20"/>
              </w:rPr>
              <w:t>1</w:t>
            </w:r>
          </w:p>
        </w:tc>
        <w:tc>
          <w:tcPr>
            <w:tcW w:w="1306" w:type="dxa"/>
          </w:tcPr>
          <w:p w:rsidR="00ED575C" w:rsidRPr="00833664" w:rsidRDefault="00ED575C" w:rsidP="00ED575C">
            <w:pPr>
              <w:spacing w:after="0" w:line="240" w:lineRule="auto"/>
              <w:jc w:val="center"/>
              <w:textAlignment w:val="center"/>
              <w:rPr>
                <w:sz w:val="20"/>
                <w:szCs w:val="20"/>
              </w:rPr>
            </w:pPr>
            <w:r>
              <w:rPr>
                <w:sz w:val="20"/>
                <w:szCs w:val="20"/>
              </w:rPr>
              <w:t>5</w:t>
            </w:r>
          </w:p>
        </w:tc>
      </w:tr>
      <w:tr w:rsidR="00ED575C" w:rsidRPr="00833664" w:rsidTr="00ED575C">
        <w:trPr>
          <w:trHeight w:val="477"/>
          <w:jc w:val="center"/>
        </w:trPr>
        <w:tc>
          <w:tcPr>
            <w:tcW w:w="3105" w:type="dxa"/>
            <w:shd w:val="clear" w:color="auto" w:fill="D0DBF0"/>
            <w:hideMark/>
          </w:tcPr>
          <w:p w:rsidR="00ED575C" w:rsidRPr="00833664" w:rsidRDefault="00ED575C" w:rsidP="00ED575C">
            <w:pPr>
              <w:spacing w:after="0" w:line="240" w:lineRule="auto"/>
              <w:jc w:val="left"/>
              <w:textAlignment w:val="center"/>
              <w:rPr>
                <w:b/>
                <w:bCs/>
                <w:sz w:val="20"/>
                <w:szCs w:val="20"/>
              </w:rPr>
            </w:pPr>
            <w:r w:rsidRPr="00833664">
              <w:rPr>
                <w:b/>
                <w:bCs/>
                <w:color w:val="000000"/>
                <w:kern w:val="24"/>
                <w:sz w:val="20"/>
                <w:szCs w:val="20"/>
              </w:rPr>
              <w:t xml:space="preserve">TOPLAM </w:t>
            </w:r>
          </w:p>
        </w:tc>
        <w:tc>
          <w:tcPr>
            <w:tcW w:w="1572" w:type="dxa"/>
            <w:shd w:val="clear" w:color="auto" w:fill="D0DBF0"/>
          </w:tcPr>
          <w:p w:rsidR="00ED575C" w:rsidRPr="00833664" w:rsidRDefault="00ED575C" w:rsidP="00ED575C">
            <w:pPr>
              <w:spacing w:after="0" w:line="240" w:lineRule="auto"/>
              <w:textAlignment w:val="center"/>
              <w:rPr>
                <w:sz w:val="20"/>
                <w:szCs w:val="20"/>
              </w:rPr>
            </w:pPr>
            <w:r>
              <w:rPr>
                <w:sz w:val="20"/>
                <w:szCs w:val="20"/>
              </w:rPr>
              <w:t xml:space="preserve">            7</w:t>
            </w:r>
          </w:p>
        </w:tc>
        <w:tc>
          <w:tcPr>
            <w:tcW w:w="0" w:type="auto"/>
            <w:shd w:val="clear" w:color="auto" w:fill="D0DBF0"/>
          </w:tcPr>
          <w:p w:rsidR="00ED575C" w:rsidRPr="00833664" w:rsidRDefault="00ED575C" w:rsidP="00ED575C">
            <w:pPr>
              <w:spacing w:after="0" w:line="240" w:lineRule="auto"/>
              <w:jc w:val="center"/>
              <w:textAlignment w:val="center"/>
              <w:rPr>
                <w:sz w:val="20"/>
                <w:szCs w:val="20"/>
              </w:rPr>
            </w:pPr>
            <w:r>
              <w:rPr>
                <w:sz w:val="20"/>
                <w:szCs w:val="20"/>
              </w:rPr>
              <w:t>2</w:t>
            </w:r>
          </w:p>
        </w:tc>
        <w:tc>
          <w:tcPr>
            <w:tcW w:w="1306" w:type="dxa"/>
            <w:shd w:val="clear" w:color="auto" w:fill="D0DBF0"/>
          </w:tcPr>
          <w:p w:rsidR="00ED575C" w:rsidRPr="00833664" w:rsidRDefault="00ED575C" w:rsidP="00ED575C">
            <w:pPr>
              <w:spacing w:after="0" w:line="240" w:lineRule="auto"/>
              <w:jc w:val="center"/>
              <w:textAlignment w:val="center"/>
              <w:rPr>
                <w:sz w:val="20"/>
                <w:szCs w:val="20"/>
              </w:rPr>
            </w:pPr>
            <w:r>
              <w:rPr>
                <w:sz w:val="20"/>
                <w:szCs w:val="20"/>
              </w:rPr>
              <w:t>5</w:t>
            </w:r>
          </w:p>
        </w:tc>
      </w:tr>
      <w:tr w:rsidR="00ED575C" w:rsidRPr="00833664" w:rsidTr="00ED575C">
        <w:trPr>
          <w:trHeight w:val="215"/>
          <w:jc w:val="center"/>
        </w:trPr>
        <w:tc>
          <w:tcPr>
            <w:tcW w:w="3105" w:type="dxa"/>
            <w:shd w:val="clear" w:color="auto" w:fill="D0DBF0"/>
          </w:tcPr>
          <w:p w:rsidR="00ED575C" w:rsidRPr="00833664" w:rsidRDefault="00ED575C" w:rsidP="00ED575C">
            <w:pPr>
              <w:spacing w:after="0" w:line="240" w:lineRule="auto"/>
              <w:jc w:val="left"/>
              <w:rPr>
                <w:b/>
                <w:bCs/>
                <w:sz w:val="20"/>
                <w:szCs w:val="20"/>
              </w:rPr>
            </w:pPr>
          </w:p>
        </w:tc>
        <w:tc>
          <w:tcPr>
            <w:tcW w:w="1572" w:type="dxa"/>
            <w:shd w:val="clear" w:color="auto" w:fill="FFFFFF" w:themeFill="background1"/>
          </w:tcPr>
          <w:p w:rsidR="00ED575C" w:rsidRPr="00833664" w:rsidRDefault="00ED575C" w:rsidP="00ED575C">
            <w:pPr>
              <w:spacing w:after="0" w:line="240" w:lineRule="auto"/>
              <w:jc w:val="center"/>
              <w:textAlignment w:val="center"/>
              <w:rPr>
                <w:sz w:val="20"/>
                <w:szCs w:val="20"/>
              </w:rPr>
            </w:pPr>
          </w:p>
        </w:tc>
        <w:tc>
          <w:tcPr>
            <w:tcW w:w="0" w:type="auto"/>
            <w:shd w:val="clear" w:color="auto" w:fill="FFFFFF" w:themeFill="background1"/>
          </w:tcPr>
          <w:p w:rsidR="00ED575C" w:rsidRPr="00833664" w:rsidRDefault="00ED575C" w:rsidP="00ED575C">
            <w:pPr>
              <w:spacing w:after="0" w:line="240" w:lineRule="auto"/>
              <w:jc w:val="center"/>
              <w:textAlignment w:val="center"/>
              <w:rPr>
                <w:sz w:val="20"/>
                <w:szCs w:val="20"/>
              </w:rPr>
            </w:pPr>
          </w:p>
        </w:tc>
        <w:tc>
          <w:tcPr>
            <w:tcW w:w="1306" w:type="dxa"/>
            <w:shd w:val="clear" w:color="auto" w:fill="FFFFFF" w:themeFill="background1"/>
          </w:tcPr>
          <w:p w:rsidR="00ED575C" w:rsidRPr="00833664" w:rsidRDefault="00ED575C" w:rsidP="00ED575C">
            <w:pPr>
              <w:spacing w:after="0" w:line="240" w:lineRule="auto"/>
              <w:jc w:val="center"/>
              <w:textAlignment w:val="center"/>
              <w:rPr>
                <w:sz w:val="20"/>
                <w:szCs w:val="20"/>
              </w:rPr>
            </w:pPr>
          </w:p>
        </w:tc>
      </w:tr>
    </w:tbl>
    <w:p w:rsidR="00ED575C" w:rsidRDefault="00ED575C" w:rsidP="00ED575C">
      <w:pPr>
        <w:pStyle w:val="Stil3"/>
      </w:pPr>
      <w:bookmarkStart w:id="101" w:name="_Toc531853198"/>
      <w:bookmarkStart w:id="102" w:name="_Toc532154570"/>
      <w:bookmarkStart w:id="103" w:name="_Toc143608105"/>
    </w:p>
    <w:p w:rsidR="00ED575C" w:rsidRDefault="00ED575C" w:rsidP="00ED575C">
      <w:pPr>
        <w:pStyle w:val="Stil3"/>
      </w:pPr>
    </w:p>
    <w:p w:rsidR="00ED575C" w:rsidRPr="00833664" w:rsidRDefault="00ED575C" w:rsidP="00ED575C">
      <w:pPr>
        <w:pStyle w:val="Stil3"/>
      </w:pPr>
      <w:r>
        <w:lastRenderedPageBreak/>
        <w:t>2.7.4.</w:t>
      </w:r>
      <w:r w:rsidRPr="00833664">
        <w:t>Teknolojik Kaynaklar</w:t>
      </w:r>
      <w:bookmarkEnd w:id="101"/>
      <w:bookmarkEnd w:id="102"/>
      <w:bookmarkEnd w:id="103"/>
    </w:p>
    <w:p w:rsidR="00ED575C" w:rsidRPr="006F67BE" w:rsidRDefault="00ED575C" w:rsidP="00ED575C">
      <w:pPr>
        <w:pStyle w:val="ResimYazs"/>
        <w:spacing w:after="0"/>
        <w:ind w:firstLine="708"/>
        <w:rPr>
          <w:i w:val="0"/>
          <w:color w:val="000000" w:themeColor="text1"/>
          <w:sz w:val="24"/>
          <w:szCs w:val="24"/>
        </w:rPr>
      </w:pPr>
      <w:bookmarkStart w:id="104" w:name="_Toc143608129"/>
      <w:r>
        <w:rPr>
          <w:i w:val="0"/>
          <w:color w:val="000000" w:themeColor="text1"/>
          <w:sz w:val="24"/>
          <w:szCs w:val="24"/>
        </w:rPr>
        <w:t>Okulumuzda</w:t>
      </w:r>
      <w:r w:rsidRPr="006F67BE">
        <w:rPr>
          <w:i w:val="0"/>
          <w:color w:val="000000" w:themeColor="text1"/>
          <w:sz w:val="24"/>
          <w:szCs w:val="24"/>
        </w:rPr>
        <w:t xml:space="preserve"> 2019-2023 Stratejik Plan sürecinde akıllı tahta kurulumları tamamlanmıştır. Tablet Bilgisayar Dağıtımı Bakanlığımız tarafından yapılmış olup mezun olan öğrencilerin tablet bilgisayarları kendilerinde kaldığından takibi yapılamamaktadır.</w:t>
      </w:r>
    </w:p>
    <w:p w:rsidR="00ED575C" w:rsidRPr="006F67BE" w:rsidRDefault="00ED575C" w:rsidP="00ED575C">
      <w:pPr>
        <w:pStyle w:val="ResimYazs"/>
        <w:spacing w:after="0"/>
        <w:ind w:firstLine="708"/>
        <w:rPr>
          <w:i w:val="0"/>
          <w:color w:val="000000" w:themeColor="text1"/>
          <w:sz w:val="24"/>
          <w:szCs w:val="24"/>
        </w:rPr>
      </w:pPr>
      <w:r w:rsidRPr="005D54C9">
        <w:rPr>
          <w:i w:val="0"/>
          <w:color w:val="000000" w:themeColor="text1"/>
          <w:sz w:val="24"/>
          <w:szCs w:val="24"/>
        </w:rPr>
        <w:t>Okulumuzda</w:t>
      </w:r>
      <w:r w:rsidRPr="006F67BE">
        <w:rPr>
          <w:i w:val="0"/>
          <w:color w:val="000000" w:themeColor="text1"/>
          <w:sz w:val="24"/>
          <w:szCs w:val="24"/>
        </w:rPr>
        <w:t xml:space="preserve"> elektronik ortamda belge aktarım işlemleri DYS (Doküman Yönetim Sistemi) ile gerçekleştirilmektedir. Ayrıca Müdürlüğümüz ile bağlı kurumlar ve diğer resmi kurumlar arasında DYS aracılığıyla yazışmalar yapılmaktadır.</w:t>
      </w:r>
    </w:p>
    <w:p w:rsidR="00ED575C" w:rsidRDefault="00ED575C" w:rsidP="00ED575C">
      <w:pPr>
        <w:pStyle w:val="ResimYazs"/>
        <w:spacing w:after="0"/>
        <w:ind w:firstLine="708"/>
        <w:rPr>
          <w:i w:val="0"/>
          <w:color w:val="000000" w:themeColor="text1"/>
          <w:sz w:val="24"/>
          <w:szCs w:val="24"/>
        </w:rPr>
      </w:pPr>
      <w:r w:rsidRPr="006F67BE">
        <w:rPr>
          <w:i w:val="0"/>
          <w:color w:val="000000" w:themeColor="text1"/>
          <w:sz w:val="24"/>
          <w:szCs w:val="24"/>
        </w:rPr>
        <w:t xml:space="preserve">Bakanlığımızın kurmuş olduğu MEBBİS vâsıtasıyla, kurumsal ve bireysel iş ve işlemlerin büyük bölümü, ayrıca personel ve öğrenci işlemlerini içeren </w:t>
      </w:r>
      <w:proofErr w:type="gramStart"/>
      <w:r w:rsidRPr="006F67BE">
        <w:rPr>
          <w:i w:val="0"/>
          <w:color w:val="000000" w:themeColor="text1"/>
          <w:sz w:val="24"/>
          <w:szCs w:val="24"/>
        </w:rPr>
        <w:t>modüller</w:t>
      </w:r>
      <w:proofErr w:type="gramEnd"/>
      <w:r w:rsidRPr="006F67BE">
        <w:rPr>
          <w:i w:val="0"/>
          <w:color w:val="000000" w:themeColor="text1"/>
          <w:sz w:val="24"/>
          <w:szCs w:val="24"/>
        </w:rPr>
        <w:t xml:space="preserve"> tek bir yapıda kurgulanmış, teşkilatın tüm birimlerinin kullanımına sunulmuştur. </w:t>
      </w:r>
      <w:proofErr w:type="gramStart"/>
      <w:r w:rsidRPr="006F67BE">
        <w:rPr>
          <w:i w:val="0"/>
          <w:color w:val="000000" w:themeColor="text1"/>
          <w:sz w:val="24"/>
          <w:szCs w:val="24"/>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6F67BE">
        <w:rPr>
          <w:i w:val="0"/>
          <w:color w:val="000000" w:themeColor="text1"/>
          <w:sz w:val="24"/>
          <w:szCs w:val="24"/>
        </w:rPr>
        <w:t>Bakanlığımızın Veri Toplama Sistemi aktif olarak kullanılmaktadır. Ayrıca “CİMER, MEBİM, Açık Kapı,” gibi servisler aracılığıyla birey ve kurumlara talep, görüş, öneri, şikâyet ve ihbar başlıklarıyla hızlı ve etkin bir</w:t>
      </w:r>
      <w:r>
        <w:rPr>
          <w:i w:val="0"/>
          <w:color w:val="000000" w:themeColor="text1"/>
          <w:sz w:val="24"/>
          <w:szCs w:val="24"/>
        </w:rPr>
        <w:t xml:space="preserve"> biçimde hizmet sağlanmaktadır.</w:t>
      </w:r>
      <w:bookmarkStart w:id="105" w:name="_Toc531853199"/>
      <w:bookmarkStart w:id="106" w:name="_Toc532154571"/>
      <w:bookmarkEnd w:id="104"/>
    </w:p>
    <w:p w:rsidR="00ED575C" w:rsidRPr="0041727D" w:rsidRDefault="00ED575C" w:rsidP="00ED575C"/>
    <w:p w:rsidR="00ED575C" w:rsidRPr="00833664" w:rsidRDefault="00ED575C" w:rsidP="00ED575C">
      <w:pPr>
        <w:pStyle w:val="Stil3"/>
        <w:rPr>
          <w:snapToGrid w:val="0"/>
        </w:rPr>
      </w:pPr>
      <w:bookmarkStart w:id="107" w:name="_Toc143608106"/>
      <w:r>
        <w:rPr>
          <w:snapToGrid w:val="0"/>
        </w:rPr>
        <w:t>2.7.5.</w:t>
      </w:r>
      <w:r w:rsidRPr="00833664">
        <w:rPr>
          <w:snapToGrid w:val="0"/>
        </w:rPr>
        <w:t>Fiziki Kaynak Analizi</w:t>
      </w:r>
      <w:bookmarkEnd w:id="107"/>
      <w:r w:rsidRPr="00833664">
        <w:rPr>
          <w:snapToGrid w:val="0"/>
        </w:rPr>
        <w:tab/>
      </w:r>
    </w:p>
    <w:p w:rsidR="00ED575C" w:rsidRPr="0041727D" w:rsidRDefault="00ED575C" w:rsidP="00ED575C">
      <w:pPr>
        <w:pStyle w:val="ListeParagraf"/>
        <w:ind w:left="0"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Cemil Baba İlkokulu</w:t>
      </w:r>
      <w:r w:rsidRPr="008B2F34">
        <w:rPr>
          <w:rFonts w:ascii="Times New Roman" w:hAnsi="Times New Roman" w:cs="Times New Roman"/>
          <w:color w:val="000000" w:themeColor="text1"/>
          <w:sz w:val="24"/>
          <w:szCs w:val="24"/>
        </w:rPr>
        <w:t xml:space="preserve"> Müdürlüğü hizmet binası olarak </w:t>
      </w:r>
      <w:r w:rsidRPr="005D54C9">
        <w:rPr>
          <w:rFonts w:ascii="Times New Roman" w:hAnsi="Times New Roman" w:cs="Times New Roman"/>
          <w:color w:val="000000" w:themeColor="text1"/>
          <w:sz w:val="24"/>
          <w:szCs w:val="24"/>
        </w:rPr>
        <w:t>Mevlana Mahallesi 6078. So</w:t>
      </w:r>
      <w:r>
        <w:rPr>
          <w:rFonts w:ascii="Times New Roman" w:hAnsi="Times New Roman" w:cs="Times New Roman"/>
          <w:color w:val="000000" w:themeColor="text1"/>
          <w:sz w:val="24"/>
          <w:szCs w:val="24"/>
        </w:rPr>
        <w:t>kak No:9 Talas / KAYSERİ</w:t>
      </w:r>
      <w:r w:rsidRPr="008B2F34">
        <w:rPr>
          <w:rFonts w:ascii="Times New Roman" w:hAnsi="Times New Roman" w:cs="Times New Roman"/>
          <w:color w:val="000000" w:themeColor="text1"/>
          <w:sz w:val="24"/>
          <w:szCs w:val="24"/>
          <w:shd w:val="clear" w:color="auto" w:fill="FFFFFF"/>
        </w:rPr>
        <w:t xml:space="preserve"> </w:t>
      </w:r>
      <w:r w:rsidRPr="008B2F34">
        <w:rPr>
          <w:rFonts w:ascii="Times New Roman" w:hAnsi="Times New Roman" w:cs="Times New Roman"/>
          <w:color w:val="000000" w:themeColor="text1"/>
          <w:sz w:val="24"/>
          <w:szCs w:val="24"/>
        </w:rPr>
        <w:t>adresinde hizmet etmekte olup bağlı tüm birimlerle koordineli bir çalışma</w:t>
      </w:r>
      <w:bookmarkStart w:id="108" w:name="_Toc143608131"/>
      <w:r>
        <w:rPr>
          <w:rFonts w:ascii="Times New Roman" w:hAnsi="Times New Roman" w:cs="Times New Roman"/>
          <w:color w:val="000000" w:themeColor="text1"/>
          <w:sz w:val="24"/>
          <w:szCs w:val="24"/>
        </w:rPr>
        <w:t xml:space="preserve"> içerisinde hizmet vermektedir.</w:t>
      </w:r>
    </w:p>
    <w:p w:rsidR="00ED575C" w:rsidRPr="00833664" w:rsidRDefault="00ED575C" w:rsidP="00ED575C">
      <w:pPr>
        <w:pStyle w:val="ResimYazs"/>
        <w:spacing w:after="0"/>
        <w:jc w:val="center"/>
        <w:rPr>
          <w:b/>
          <w:i w:val="0"/>
          <w:color w:val="000000" w:themeColor="text1"/>
          <w:sz w:val="24"/>
          <w:szCs w:val="24"/>
        </w:rPr>
      </w:pPr>
      <w:r w:rsidRPr="00833664">
        <w:rPr>
          <w:b/>
          <w:i w:val="0"/>
          <w:color w:val="000000" w:themeColor="text1"/>
          <w:sz w:val="24"/>
          <w:szCs w:val="24"/>
        </w:rPr>
        <w:t>Tablo</w:t>
      </w:r>
      <w:r>
        <w:rPr>
          <w:b/>
          <w:i w:val="0"/>
          <w:color w:val="000000" w:themeColor="text1"/>
          <w:sz w:val="24"/>
          <w:szCs w:val="24"/>
        </w:rPr>
        <w:t xml:space="preserve"> 7</w:t>
      </w:r>
      <w:r w:rsidRPr="00833664">
        <w:rPr>
          <w:b/>
          <w:i w:val="0"/>
          <w:color w:val="000000" w:themeColor="text1"/>
          <w:sz w:val="24"/>
          <w:szCs w:val="24"/>
        </w:rPr>
        <w:t>:</w:t>
      </w:r>
      <w:r w:rsidRPr="00833664">
        <w:rPr>
          <w:i w:val="0"/>
          <w:color w:val="000000" w:themeColor="text1"/>
          <w:sz w:val="24"/>
          <w:szCs w:val="24"/>
        </w:rPr>
        <w:t>Müdürlüğümüzün Fiziki Kaynakları Arasında Yer Alan Bina Sayısı</w:t>
      </w:r>
      <w:bookmarkEnd w:id="108"/>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ED575C" w:rsidRPr="00833664" w:rsidTr="00ED575C">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ED575C" w:rsidRPr="00833664" w:rsidRDefault="00ED575C" w:rsidP="00ED575C">
            <w:pPr>
              <w:rPr>
                <w:rFonts w:eastAsiaTheme="minorEastAsia"/>
                <w:color w:val="000000" w:themeColor="text1"/>
                <w:sz w:val="20"/>
              </w:rPr>
            </w:pPr>
            <w:proofErr w:type="spellStart"/>
            <w:r w:rsidRPr="00833664">
              <w:rPr>
                <w:rFonts w:eastAsiaTheme="minorEastAsia"/>
                <w:color w:val="000000" w:themeColor="text1"/>
                <w:sz w:val="20"/>
              </w:rPr>
              <w:t>Sıra</w:t>
            </w:r>
            <w:proofErr w:type="spellEnd"/>
            <w:r w:rsidRPr="00833664">
              <w:rPr>
                <w:rFonts w:eastAsiaTheme="minorEastAsia"/>
                <w:color w:val="000000" w:themeColor="text1"/>
                <w:sz w:val="20"/>
              </w:rPr>
              <w:t xml:space="preserve">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ED575C" w:rsidRPr="00833664" w:rsidRDefault="00ED575C" w:rsidP="00ED575C">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Kullanım</w:t>
            </w:r>
            <w:proofErr w:type="spellEnd"/>
            <w:r w:rsidRPr="00833664">
              <w:rPr>
                <w:rFonts w:eastAsiaTheme="minorEastAsia"/>
                <w:color w:val="000000" w:themeColor="text1"/>
                <w:sz w:val="20"/>
              </w:rPr>
              <w:t xml:space="preserve"> Alanı/</w:t>
            </w:r>
            <w:proofErr w:type="spellStart"/>
            <w:r w:rsidRPr="00833664">
              <w:rPr>
                <w:rFonts w:eastAsiaTheme="minorEastAsi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ED575C" w:rsidRPr="00833664" w:rsidRDefault="00ED575C" w:rsidP="00ED575C">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 xml:space="preserve">Bina </w:t>
            </w:r>
            <w:proofErr w:type="spellStart"/>
            <w:r w:rsidRPr="00833664">
              <w:rPr>
                <w:rFonts w:eastAsiaTheme="minorEastAsia"/>
                <w:color w:val="000000" w:themeColor="text1"/>
                <w:sz w:val="20"/>
              </w:rPr>
              <w:t>Sayısı</w:t>
            </w:r>
            <w:proofErr w:type="spellEnd"/>
            <w:r w:rsidRPr="00833664">
              <w:rPr>
                <w:rFonts w:eastAsiaTheme="minorEastAsia"/>
                <w:color w:val="000000" w:themeColor="text1"/>
                <w:sz w:val="20"/>
              </w:rPr>
              <w:t xml:space="preserve"> </w:t>
            </w:r>
          </w:p>
          <w:p w:rsidR="00ED575C" w:rsidRPr="00833664" w:rsidRDefault="00ED575C" w:rsidP="00ED575C">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w:t>
            </w:r>
            <w:proofErr w:type="spellStart"/>
            <w:r w:rsidRPr="00833664">
              <w:rPr>
                <w:rFonts w:eastAsiaTheme="minorEastAsia"/>
                <w:color w:val="000000" w:themeColor="text1"/>
                <w:sz w:val="20"/>
              </w:rPr>
              <w:t>Tahsisli</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Binalar</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Dâhil</w:t>
            </w:r>
            <w:proofErr w:type="spellEnd"/>
            <w:r w:rsidRPr="00833664">
              <w:rPr>
                <w:rFonts w:eastAsiaTheme="minorEastAsi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ED575C" w:rsidRPr="00833664" w:rsidRDefault="00ED575C" w:rsidP="00ED575C">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Kapasite</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Durumu</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Yeterli</w:t>
            </w:r>
            <w:proofErr w:type="spellEnd"/>
            <w:r w:rsidRPr="00833664">
              <w:rPr>
                <w:rFonts w:eastAsiaTheme="minorEastAsia"/>
                <w:color w:val="000000" w:themeColor="text1"/>
                <w:sz w:val="20"/>
              </w:rPr>
              <w:t>/</w:t>
            </w:r>
            <w:proofErr w:type="spellStart"/>
            <w:r w:rsidRPr="00833664">
              <w:rPr>
                <w:rFonts w:eastAsiaTheme="minorEastAsia"/>
                <w:color w:val="000000" w:themeColor="text1"/>
                <w:sz w:val="20"/>
              </w:rPr>
              <w:t>Yetersiz</w:t>
            </w:r>
            <w:proofErr w:type="spellEnd"/>
            <w:r w:rsidRPr="00833664">
              <w:rPr>
                <w:rFonts w:eastAsiaTheme="minorEastAsia"/>
                <w:color w:val="000000" w:themeColor="text1"/>
                <w:sz w:val="20"/>
              </w:rPr>
              <w:t>)</w:t>
            </w:r>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ED575C" w:rsidRPr="00833664" w:rsidRDefault="00ED575C" w:rsidP="00ED575C">
            <w:pPr>
              <w:jc w:val="center"/>
              <w:rPr>
                <w:rFonts w:eastAsiaTheme="minorEastAsia"/>
                <w:b w:val="0"/>
                <w:color w:val="000000" w:themeColor="text1"/>
                <w:sz w:val="20"/>
              </w:rPr>
            </w:pPr>
            <w:r w:rsidRPr="00833664">
              <w:rPr>
                <w:rFonts w:eastAsiaTheme="minorEastAsi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ED575C" w:rsidRPr="00833664" w:rsidRDefault="00ED575C" w:rsidP="00ED575C">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Hizmet</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Binası</w:t>
            </w:r>
            <w:proofErr w:type="spellEnd"/>
            <w:r w:rsidRPr="00833664">
              <w:rPr>
                <w:rFonts w:eastAsiaTheme="minorEastAsia"/>
                <w:color w:val="000000" w:themeColor="text1"/>
                <w:sz w:val="20"/>
              </w:rPr>
              <w:t xml:space="preserve"> </w:t>
            </w:r>
          </w:p>
        </w:tc>
        <w:tc>
          <w:tcPr>
            <w:tcW w:w="2195" w:type="dxa"/>
            <w:tcBorders>
              <w:top w:val="single" w:sz="4" w:space="0" w:color="000000" w:themeColor="text1"/>
            </w:tcBorders>
            <w:shd w:val="clear" w:color="auto" w:fill="FFFFFF" w:themeFill="background1"/>
            <w:vAlign w:val="center"/>
            <w:hideMark/>
          </w:tcPr>
          <w:p w:rsidR="00ED575C" w:rsidRPr="00833664" w:rsidRDefault="00ED575C" w:rsidP="00ED575C">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ED575C" w:rsidRPr="00833664" w:rsidRDefault="00ED575C" w:rsidP="00ED575C">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Yeterli</w:t>
            </w:r>
            <w:proofErr w:type="spellEnd"/>
          </w:p>
        </w:tc>
      </w:tr>
      <w:tr w:rsidR="00ED575C" w:rsidRPr="00833664" w:rsidTr="00ED575C">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ED575C" w:rsidRPr="00833664" w:rsidRDefault="00ED575C" w:rsidP="00ED575C">
            <w:pPr>
              <w:jc w:val="center"/>
              <w:rPr>
                <w:rFonts w:eastAsiaTheme="minorEastAsia"/>
                <w:b w:val="0"/>
                <w:color w:val="000000" w:themeColor="text1"/>
                <w:sz w:val="20"/>
              </w:rPr>
            </w:pPr>
            <w:r>
              <w:rPr>
                <w:rFonts w:eastAsiaTheme="minorEastAsia"/>
                <w:b w:val="0"/>
                <w:color w:val="000000" w:themeColor="text1"/>
                <w:sz w:val="20"/>
              </w:rPr>
              <w:t>2</w:t>
            </w:r>
          </w:p>
        </w:tc>
        <w:tc>
          <w:tcPr>
            <w:tcW w:w="3716" w:type="dxa"/>
            <w:shd w:val="clear" w:color="auto" w:fill="FFFFFF" w:themeFill="background1"/>
            <w:vAlign w:val="center"/>
            <w:hideMark/>
          </w:tcPr>
          <w:p w:rsidR="00ED575C" w:rsidRPr="00833664" w:rsidRDefault="00ED575C" w:rsidP="00ED575C">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İhata</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Duvarı</w:t>
            </w:r>
            <w:proofErr w:type="spellEnd"/>
          </w:p>
        </w:tc>
        <w:tc>
          <w:tcPr>
            <w:tcW w:w="2195" w:type="dxa"/>
            <w:shd w:val="clear" w:color="auto" w:fill="FFFFFF" w:themeFill="background1"/>
            <w:vAlign w:val="center"/>
            <w:hideMark/>
          </w:tcPr>
          <w:p w:rsidR="00ED575C" w:rsidRPr="00833664" w:rsidRDefault="00ED575C" w:rsidP="00ED575C">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ED575C" w:rsidRPr="00833664" w:rsidRDefault="00ED575C" w:rsidP="00ED575C">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ED575C" w:rsidRPr="00833664" w:rsidTr="00ED575C">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ED575C" w:rsidRPr="00833664" w:rsidRDefault="00ED575C" w:rsidP="00ED575C">
            <w:pPr>
              <w:jc w:val="center"/>
              <w:rPr>
                <w:rFonts w:eastAsiaTheme="minorEastAsia"/>
                <w:b w:val="0"/>
                <w:color w:val="000000" w:themeColor="text1"/>
                <w:sz w:val="20"/>
              </w:rPr>
            </w:pPr>
            <w:r>
              <w:rPr>
                <w:rFonts w:eastAsiaTheme="minorEastAsia"/>
                <w:b w:val="0"/>
                <w:color w:val="000000" w:themeColor="text1"/>
                <w:sz w:val="20"/>
              </w:rPr>
              <w:t>3</w:t>
            </w:r>
          </w:p>
        </w:tc>
        <w:tc>
          <w:tcPr>
            <w:tcW w:w="3716" w:type="dxa"/>
            <w:shd w:val="clear" w:color="auto" w:fill="FFFFFF" w:themeFill="background1"/>
            <w:vAlign w:val="center"/>
            <w:hideMark/>
          </w:tcPr>
          <w:p w:rsidR="00ED575C" w:rsidRPr="00833664" w:rsidRDefault="00ED575C" w:rsidP="00ED575C">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Güvenlik</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Kamerası</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Sistemi</w:t>
            </w:r>
            <w:proofErr w:type="spellEnd"/>
          </w:p>
        </w:tc>
        <w:tc>
          <w:tcPr>
            <w:tcW w:w="2195" w:type="dxa"/>
            <w:shd w:val="clear" w:color="auto" w:fill="FFFFFF" w:themeFill="background1"/>
            <w:vAlign w:val="center"/>
            <w:hideMark/>
          </w:tcPr>
          <w:p w:rsidR="00ED575C" w:rsidRPr="00833664" w:rsidRDefault="00ED575C" w:rsidP="00ED575C">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ED575C" w:rsidRPr="00833664" w:rsidRDefault="00ED575C" w:rsidP="00ED575C">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bl>
    <w:p w:rsidR="00ED575C" w:rsidRDefault="00ED575C" w:rsidP="00ED575C">
      <w:pPr>
        <w:pStyle w:val="Stil3"/>
      </w:pPr>
      <w:bookmarkStart w:id="109" w:name="_Toc143608107"/>
    </w:p>
    <w:p w:rsidR="00ED575C" w:rsidRPr="00833664" w:rsidRDefault="00ED575C" w:rsidP="00ED575C">
      <w:pPr>
        <w:pStyle w:val="Stil3"/>
      </w:pPr>
      <w:r>
        <w:t>2.7.6.</w:t>
      </w:r>
      <w:r w:rsidRPr="00833664">
        <w:t>Mali Kaynaklar</w:t>
      </w:r>
      <w:bookmarkEnd w:id="105"/>
      <w:bookmarkEnd w:id="106"/>
      <w:bookmarkEnd w:id="109"/>
    </w:p>
    <w:p w:rsidR="00ED575C" w:rsidRPr="00833664" w:rsidRDefault="00ED575C" w:rsidP="00ED575C">
      <w:pPr>
        <w:ind w:firstLine="709"/>
      </w:pPr>
      <w:r w:rsidRPr="00833664">
        <w:t xml:space="preserve">Planlama sürecinin önemli unsurlarından biri de </w:t>
      </w:r>
      <w:proofErr w:type="spellStart"/>
      <w:r w:rsidRPr="00833664">
        <w:t>maliyetlendirmedir</w:t>
      </w:r>
      <w:proofErr w:type="spellEnd"/>
      <w:r w:rsidRPr="00833664">
        <w:t>. Belirlenen amaç ve hedeflere ulaşabilmek için kaynakların bütçeyle ilişkilendirilmesi gerekmektedir. Böylece kaynakların belirlenmiş olan amaçlar doğrultusunda daha etkili ve verimli bir şekilde kullanılması sağlanacaktır.</w:t>
      </w:r>
    </w:p>
    <w:p w:rsidR="00ED575C" w:rsidRPr="0041727D" w:rsidRDefault="00ED575C" w:rsidP="00ED575C">
      <w:pPr>
        <w:ind w:firstLine="709"/>
      </w:pPr>
      <w:r w:rsidRPr="00833664">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r>
        <w:t xml:space="preserve"> </w:t>
      </w:r>
    </w:p>
    <w:p w:rsidR="00ED575C" w:rsidRDefault="00ED575C" w:rsidP="00ED575C">
      <w:pPr>
        <w:pStyle w:val="ResimYazs"/>
        <w:spacing w:after="0"/>
        <w:jc w:val="center"/>
        <w:rPr>
          <w:b/>
          <w:i w:val="0"/>
          <w:color w:val="000000" w:themeColor="text1"/>
          <w:sz w:val="24"/>
          <w:szCs w:val="24"/>
        </w:rPr>
      </w:pPr>
      <w:bookmarkStart w:id="110" w:name="_Toc530061510"/>
      <w:bookmarkStart w:id="111" w:name="_Toc531853200"/>
      <w:bookmarkStart w:id="112" w:name="_Toc532154572"/>
    </w:p>
    <w:p w:rsidR="00ED575C" w:rsidRPr="00AB5D8C" w:rsidRDefault="00ED575C" w:rsidP="00ED575C"/>
    <w:p w:rsidR="00ED575C" w:rsidRDefault="00ED575C" w:rsidP="00ED575C">
      <w:pPr>
        <w:pStyle w:val="ResimYazs"/>
        <w:spacing w:after="0"/>
        <w:jc w:val="center"/>
        <w:rPr>
          <w:i w:val="0"/>
          <w:color w:val="000000" w:themeColor="text1"/>
          <w:sz w:val="24"/>
          <w:szCs w:val="24"/>
        </w:rPr>
      </w:pPr>
      <w:bookmarkStart w:id="113" w:name="_Toc143608132"/>
      <w:r w:rsidRPr="00833664">
        <w:rPr>
          <w:b/>
          <w:i w:val="0"/>
          <w:color w:val="000000" w:themeColor="text1"/>
          <w:sz w:val="24"/>
          <w:szCs w:val="24"/>
        </w:rPr>
        <w:lastRenderedPageBreak/>
        <w:t>Tablo</w:t>
      </w:r>
      <w:r>
        <w:rPr>
          <w:b/>
          <w:i w:val="0"/>
          <w:color w:val="000000" w:themeColor="text1"/>
          <w:sz w:val="24"/>
          <w:szCs w:val="24"/>
        </w:rPr>
        <w:t xml:space="preserve"> 8</w:t>
      </w:r>
      <w:r w:rsidRPr="00833664">
        <w:rPr>
          <w:b/>
          <w:i w:val="0"/>
          <w:color w:val="000000" w:themeColor="text1"/>
          <w:sz w:val="24"/>
          <w:szCs w:val="24"/>
        </w:rPr>
        <w:t>:</w:t>
      </w:r>
      <w:r w:rsidRPr="00833664">
        <w:rPr>
          <w:i w:val="0"/>
          <w:color w:val="000000" w:themeColor="text1"/>
          <w:sz w:val="24"/>
          <w:szCs w:val="24"/>
        </w:rPr>
        <w:t xml:space="preserve"> </w:t>
      </w:r>
      <w:r>
        <w:rPr>
          <w:i w:val="0"/>
          <w:color w:val="000000" w:themeColor="text1"/>
          <w:sz w:val="24"/>
          <w:szCs w:val="24"/>
        </w:rPr>
        <w:t xml:space="preserve">Cemil Baba İlkokulu Müdürlüğü </w:t>
      </w:r>
      <w:r w:rsidRPr="00833664">
        <w:rPr>
          <w:i w:val="0"/>
          <w:color w:val="000000" w:themeColor="text1"/>
          <w:sz w:val="24"/>
          <w:szCs w:val="24"/>
        </w:rPr>
        <w:t>Bütçesi (Ekonomik Sınıflandırma)</w:t>
      </w:r>
      <w:bookmarkEnd w:id="113"/>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6"/>
        <w:gridCol w:w="1275"/>
        <w:gridCol w:w="1276"/>
        <w:gridCol w:w="1276"/>
        <w:gridCol w:w="1276"/>
      </w:tblGrid>
      <w:tr w:rsidR="00ED575C" w:rsidRPr="00833664" w:rsidTr="00ED575C">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ED575C" w:rsidRPr="00635B18" w:rsidRDefault="00ED575C" w:rsidP="00ED575C">
            <w:pPr>
              <w:spacing w:after="0" w:line="240" w:lineRule="auto"/>
              <w:jc w:val="center"/>
              <w:rPr>
                <w:color w:val="000000"/>
                <w:sz w:val="16"/>
                <w:szCs w:val="16"/>
              </w:rPr>
            </w:pPr>
            <w:r w:rsidRPr="00635B18">
              <w:rPr>
                <w:b/>
                <w:bCs/>
                <w:color w:val="000000"/>
                <w:sz w:val="16"/>
                <w:szCs w:val="16"/>
              </w:rPr>
              <w:t>HARCAMA KALEMİ</w:t>
            </w:r>
            <w:r w:rsidRPr="00635B18">
              <w:rPr>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5A5A5" w:themeFill="accent3"/>
            <w:vAlign w:val="center"/>
            <w:hideMark/>
          </w:tcPr>
          <w:p w:rsidR="00ED575C" w:rsidRPr="00635B18" w:rsidRDefault="00ED575C" w:rsidP="00ED575C">
            <w:pPr>
              <w:spacing w:after="0" w:line="240" w:lineRule="auto"/>
              <w:jc w:val="left"/>
              <w:rPr>
                <w:b/>
                <w:color w:val="000000"/>
                <w:sz w:val="16"/>
                <w:szCs w:val="16"/>
              </w:rPr>
            </w:pPr>
            <w:r w:rsidRPr="00635B18">
              <w:rPr>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ED575C" w:rsidRPr="00635B18" w:rsidRDefault="00ED575C" w:rsidP="00ED575C">
            <w:pPr>
              <w:spacing w:after="0" w:line="240" w:lineRule="auto"/>
              <w:jc w:val="center"/>
              <w:rPr>
                <w:b/>
                <w:color w:val="000000"/>
                <w:sz w:val="16"/>
                <w:szCs w:val="16"/>
              </w:rPr>
            </w:pPr>
            <w:r w:rsidRPr="00635B18">
              <w:rPr>
                <w:b/>
                <w:color w:val="000000"/>
                <w:sz w:val="16"/>
                <w:szCs w:val="16"/>
              </w:rPr>
              <w:t>2020</w:t>
            </w:r>
          </w:p>
        </w:tc>
        <w:tc>
          <w:tcPr>
            <w:tcW w:w="1275" w:type="dxa"/>
            <w:tcBorders>
              <w:top w:val="single" w:sz="4" w:space="0" w:color="auto"/>
              <w:left w:val="nil"/>
              <w:bottom w:val="single" w:sz="4" w:space="0" w:color="auto"/>
              <w:right w:val="single" w:sz="4" w:space="0" w:color="auto"/>
            </w:tcBorders>
            <w:shd w:val="clear" w:color="auto" w:fill="A5A5A5" w:themeFill="accent3"/>
            <w:vAlign w:val="center"/>
            <w:hideMark/>
          </w:tcPr>
          <w:p w:rsidR="00ED575C" w:rsidRPr="00635B18" w:rsidRDefault="00ED575C" w:rsidP="00ED575C">
            <w:pPr>
              <w:spacing w:after="0" w:line="240" w:lineRule="auto"/>
              <w:jc w:val="center"/>
              <w:rPr>
                <w:b/>
                <w:color w:val="000000"/>
                <w:sz w:val="16"/>
                <w:szCs w:val="16"/>
              </w:rPr>
            </w:pPr>
            <w:r w:rsidRPr="00635B18">
              <w:rPr>
                <w:b/>
                <w:color w:val="000000"/>
                <w:sz w:val="16"/>
                <w:szCs w:val="16"/>
              </w:rPr>
              <w:t>2021</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ED575C" w:rsidRPr="00635B18" w:rsidRDefault="00ED575C" w:rsidP="00ED575C">
            <w:pPr>
              <w:spacing w:after="0" w:line="240" w:lineRule="auto"/>
              <w:jc w:val="center"/>
              <w:rPr>
                <w:b/>
                <w:color w:val="000000"/>
                <w:sz w:val="16"/>
                <w:szCs w:val="16"/>
              </w:rPr>
            </w:pPr>
            <w:r w:rsidRPr="00635B18">
              <w:rPr>
                <w:b/>
                <w:color w:val="000000"/>
                <w:sz w:val="16"/>
                <w:szCs w:val="16"/>
              </w:rPr>
              <w:t>2022</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ED575C" w:rsidRPr="00635B18" w:rsidRDefault="00ED575C" w:rsidP="00ED575C">
            <w:pPr>
              <w:spacing w:after="0" w:line="240" w:lineRule="auto"/>
              <w:jc w:val="center"/>
              <w:rPr>
                <w:b/>
                <w:color w:val="000000"/>
                <w:sz w:val="16"/>
                <w:szCs w:val="16"/>
              </w:rPr>
            </w:pPr>
            <w:r w:rsidRPr="00635B18">
              <w:rPr>
                <w:b/>
                <w:color w:val="000000"/>
                <w:sz w:val="16"/>
                <w:szCs w:val="16"/>
              </w:rPr>
              <w:t>2023</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tcPr>
          <w:p w:rsidR="00ED575C" w:rsidRPr="00635B18" w:rsidRDefault="00ED575C" w:rsidP="00ED575C">
            <w:pPr>
              <w:spacing w:after="0" w:line="240" w:lineRule="auto"/>
              <w:jc w:val="center"/>
              <w:rPr>
                <w:sz w:val="16"/>
                <w:szCs w:val="16"/>
              </w:rPr>
            </w:pPr>
            <w:r w:rsidRPr="00635B18">
              <w:rPr>
                <w:b/>
                <w:color w:val="000000"/>
                <w:sz w:val="16"/>
                <w:szCs w:val="16"/>
              </w:rPr>
              <w:t>2024 Yılı Tahmini Bütçe</w:t>
            </w:r>
          </w:p>
        </w:tc>
      </w:tr>
      <w:tr w:rsidR="00ED575C" w:rsidRPr="00833664" w:rsidTr="00ED575C">
        <w:trPr>
          <w:trHeight w:val="467"/>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ED575C" w:rsidRPr="00635B18" w:rsidRDefault="00ED575C" w:rsidP="00ED575C">
            <w:pPr>
              <w:spacing w:after="0" w:line="240" w:lineRule="auto"/>
              <w:jc w:val="left"/>
              <w:rPr>
                <w:bCs/>
                <w:color w:val="000000"/>
                <w:sz w:val="16"/>
                <w:szCs w:val="16"/>
              </w:rPr>
            </w:pPr>
            <w:r w:rsidRPr="00635B18">
              <w:rPr>
                <w:bCs/>
                <w:color w:val="000000"/>
                <w:sz w:val="16"/>
                <w:szCs w:val="16"/>
              </w:rPr>
              <w:t>3.2.1.1-3.9.9.1</w:t>
            </w:r>
          </w:p>
          <w:p w:rsidR="00ED575C" w:rsidRPr="00635B18" w:rsidRDefault="00ED575C" w:rsidP="00ED575C">
            <w:pPr>
              <w:spacing w:after="0" w:line="240" w:lineRule="auto"/>
              <w:jc w:val="left"/>
              <w:rPr>
                <w:b/>
                <w:bCs/>
                <w:color w:val="000000"/>
                <w:sz w:val="16"/>
                <w:szCs w:val="16"/>
              </w:rPr>
            </w:pPr>
            <w:r w:rsidRPr="00635B18">
              <w:rPr>
                <w:b/>
                <w:bCs/>
                <w:color w:val="00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ED575C" w:rsidRPr="00635B18" w:rsidRDefault="00ED575C" w:rsidP="00ED575C">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right"/>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r w:rsidRPr="00E70EDC">
              <w:rPr>
                <w:color w:val="000000"/>
                <w:sz w:val="16"/>
                <w:szCs w:val="16"/>
              </w:rPr>
              <w:t>48.669,50</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r>
              <w:rPr>
                <w:color w:val="000000"/>
                <w:sz w:val="16"/>
                <w:szCs w:val="16"/>
              </w:rPr>
              <w:t>47.995,20</w:t>
            </w:r>
          </w:p>
        </w:tc>
        <w:tc>
          <w:tcPr>
            <w:tcW w:w="1276" w:type="dxa"/>
            <w:tcBorders>
              <w:top w:val="nil"/>
              <w:left w:val="nil"/>
              <w:bottom w:val="single" w:sz="4" w:space="0" w:color="auto"/>
              <w:right w:val="single" w:sz="4" w:space="0" w:color="auto"/>
            </w:tcBorders>
          </w:tcPr>
          <w:p w:rsidR="00ED575C" w:rsidRPr="00635B18" w:rsidRDefault="00ED575C" w:rsidP="00ED575C">
            <w:pPr>
              <w:spacing w:after="0" w:line="240" w:lineRule="auto"/>
              <w:jc w:val="center"/>
              <w:rPr>
                <w:color w:val="000000"/>
                <w:sz w:val="16"/>
                <w:szCs w:val="16"/>
              </w:rPr>
            </w:pPr>
            <w:r>
              <w:rPr>
                <w:color w:val="000000"/>
                <w:sz w:val="16"/>
                <w:szCs w:val="16"/>
              </w:rPr>
              <w:t>116,000</w:t>
            </w:r>
          </w:p>
        </w:tc>
      </w:tr>
      <w:tr w:rsidR="00ED575C" w:rsidRPr="00833664" w:rsidTr="00ED575C">
        <w:trPr>
          <w:trHeight w:val="572"/>
          <w:jc w:val="center"/>
        </w:trPr>
        <w:tc>
          <w:tcPr>
            <w:tcW w:w="1522" w:type="dxa"/>
            <w:vMerge/>
            <w:tcBorders>
              <w:top w:val="nil"/>
              <w:left w:val="single" w:sz="4" w:space="0" w:color="auto"/>
              <w:bottom w:val="single" w:sz="4" w:space="0" w:color="auto"/>
              <w:right w:val="single" w:sz="4" w:space="0" w:color="auto"/>
            </w:tcBorders>
            <w:vAlign w:val="center"/>
            <w:hideMark/>
          </w:tcPr>
          <w:p w:rsidR="00ED575C" w:rsidRPr="00635B18" w:rsidRDefault="00ED575C" w:rsidP="00ED575C">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ED575C" w:rsidRPr="00635B18" w:rsidRDefault="00ED575C" w:rsidP="00ED575C">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right"/>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r w:rsidRPr="00E70EDC">
              <w:rPr>
                <w:color w:val="000000"/>
                <w:sz w:val="16"/>
                <w:szCs w:val="16"/>
              </w:rPr>
              <w:t>48.669,50</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r w:rsidRPr="00E70EDC">
              <w:rPr>
                <w:color w:val="000000"/>
                <w:sz w:val="16"/>
                <w:szCs w:val="16"/>
              </w:rPr>
              <w:t>47.995,20</w:t>
            </w:r>
          </w:p>
        </w:tc>
        <w:tc>
          <w:tcPr>
            <w:tcW w:w="1276" w:type="dxa"/>
            <w:tcBorders>
              <w:top w:val="nil"/>
              <w:left w:val="nil"/>
              <w:bottom w:val="single" w:sz="4" w:space="0" w:color="auto"/>
              <w:right w:val="single" w:sz="4" w:space="0" w:color="auto"/>
            </w:tcBorders>
          </w:tcPr>
          <w:p w:rsidR="00ED575C" w:rsidRPr="00635B18" w:rsidRDefault="00ED575C" w:rsidP="00ED575C">
            <w:pPr>
              <w:spacing w:after="0" w:line="240" w:lineRule="auto"/>
              <w:jc w:val="center"/>
              <w:rPr>
                <w:color w:val="000000"/>
                <w:sz w:val="16"/>
                <w:szCs w:val="16"/>
              </w:rPr>
            </w:pPr>
            <w:r w:rsidRPr="00FA1F68">
              <w:rPr>
                <w:color w:val="000000"/>
                <w:sz w:val="16"/>
                <w:szCs w:val="16"/>
              </w:rPr>
              <w:t>116,000</w:t>
            </w:r>
          </w:p>
        </w:tc>
      </w:tr>
      <w:tr w:rsidR="00ED575C" w:rsidRPr="00833664" w:rsidTr="00ED575C">
        <w:trPr>
          <w:trHeight w:val="540"/>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ED575C" w:rsidRPr="00E70EDC" w:rsidRDefault="00ED575C" w:rsidP="00ED575C">
            <w:pPr>
              <w:spacing w:after="0" w:line="240" w:lineRule="auto"/>
              <w:jc w:val="left"/>
              <w:rPr>
                <w:b/>
                <w:bCs/>
                <w:color w:val="000000"/>
                <w:sz w:val="16"/>
                <w:szCs w:val="16"/>
              </w:rPr>
            </w:pPr>
            <w:r w:rsidRPr="00E70EDC">
              <w:rPr>
                <w:b/>
                <w:bCs/>
                <w:color w:val="000000"/>
                <w:sz w:val="16"/>
                <w:szCs w:val="16"/>
              </w:rPr>
              <w:t>03.08 – Yapım İşleri</w:t>
            </w:r>
          </w:p>
        </w:tc>
        <w:tc>
          <w:tcPr>
            <w:tcW w:w="746" w:type="dxa"/>
            <w:tcBorders>
              <w:top w:val="nil"/>
              <w:left w:val="nil"/>
              <w:bottom w:val="single" w:sz="4" w:space="0" w:color="auto"/>
              <w:right w:val="single" w:sz="4" w:space="0" w:color="auto"/>
            </w:tcBorders>
            <w:shd w:val="clear" w:color="auto" w:fill="auto"/>
            <w:vAlign w:val="center"/>
            <w:hideMark/>
          </w:tcPr>
          <w:p w:rsidR="00ED575C" w:rsidRPr="00635B18" w:rsidRDefault="00ED575C" w:rsidP="00ED575C">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right"/>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ED575C" w:rsidRDefault="00ED575C" w:rsidP="00ED575C">
            <w:pPr>
              <w:spacing w:after="50"/>
              <w:jc w:val="center"/>
              <w:rPr>
                <w:rFonts w:ascii="Verdana" w:hAnsi="Verdana"/>
                <w:color w:val="333333"/>
                <w:sz w:val="12"/>
                <w:szCs w:val="12"/>
              </w:rPr>
            </w:pP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r>
              <w:rPr>
                <w:color w:val="000000"/>
                <w:sz w:val="16"/>
                <w:szCs w:val="16"/>
              </w:rPr>
              <w:t>43.199,94</w:t>
            </w:r>
          </w:p>
        </w:tc>
        <w:tc>
          <w:tcPr>
            <w:tcW w:w="1276" w:type="dxa"/>
            <w:tcBorders>
              <w:top w:val="nil"/>
              <w:left w:val="nil"/>
              <w:bottom w:val="single" w:sz="4" w:space="0" w:color="auto"/>
              <w:right w:val="single" w:sz="4" w:space="0" w:color="auto"/>
            </w:tcBorders>
          </w:tcPr>
          <w:p w:rsidR="00ED575C" w:rsidRPr="00635B18" w:rsidRDefault="00ED575C" w:rsidP="00ED575C">
            <w:pPr>
              <w:spacing w:after="0" w:line="240" w:lineRule="auto"/>
              <w:jc w:val="center"/>
              <w:rPr>
                <w:color w:val="000000"/>
                <w:sz w:val="16"/>
                <w:szCs w:val="16"/>
              </w:rPr>
            </w:pPr>
            <w:r>
              <w:rPr>
                <w:color w:val="000000"/>
                <w:sz w:val="16"/>
                <w:szCs w:val="16"/>
              </w:rPr>
              <w:t>106.000</w:t>
            </w:r>
          </w:p>
        </w:tc>
      </w:tr>
      <w:tr w:rsidR="00ED575C" w:rsidRPr="00833664" w:rsidTr="00ED575C">
        <w:trPr>
          <w:trHeight w:val="420"/>
          <w:jc w:val="center"/>
        </w:trPr>
        <w:tc>
          <w:tcPr>
            <w:tcW w:w="1522" w:type="dxa"/>
            <w:vMerge/>
            <w:tcBorders>
              <w:top w:val="nil"/>
              <w:left w:val="single" w:sz="4" w:space="0" w:color="auto"/>
              <w:bottom w:val="single" w:sz="4" w:space="0" w:color="auto"/>
              <w:right w:val="single" w:sz="4" w:space="0" w:color="auto"/>
            </w:tcBorders>
            <w:vAlign w:val="center"/>
            <w:hideMark/>
          </w:tcPr>
          <w:p w:rsidR="00ED575C" w:rsidRPr="00635B18" w:rsidRDefault="00ED575C" w:rsidP="00ED575C">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ED575C" w:rsidRPr="00635B18" w:rsidRDefault="00ED575C" w:rsidP="00ED575C">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right"/>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ED575C" w:rsidRDefault="00ED575C" w:rsidP="00ED575C">
            <w:pPr>
              <w:spacing w:after="50"/>
              <w:jc w:val="center"/>
              <w:rPr>
                <w:rFonts w:ascii="Verdana" w:hAnsi="Verdana"/>
                <w:color w:val="333333"/>
                <w:sz w:val="12"/>
                <w:szCs w:val="12"/>
              </w:rPr>
            </w:pP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color w:val="000000"/>
                <w:sz w:val="16"/>
                <w:szCs w:val="16"/>
              </w:rPr>
            </w:pPr>
            <w:r w:rsidRPr="00E70EDC">
              <w:rPr>
                <w:color w:val="000000"/>
                <w:sz w:val="16"/>
                <w:szCs w:val="16"/>
              </w:rPr>
              <w:t>43.199,94</w:t>
            </w:r>
          </w:p>
        </w:tc>
        <w:tc>
          <w:tcPr>
            <w:tcW w:w="1276" w:type="dxa"/>
            <w:tcBorders>
              <w:top w:val="nil"/>
              <w:left w:val="nil"/>
              <w:bottom w:val="single" w:sz="4" w:space="0" w:color="auto"/>
              <w:right w:val="single" w:sz="4" w:space="0" w:color="auto"/>
            </w:tcBorders>
          </w:tcPr>
          <w:p w:rsidR="00ED575C" w:rsidRPr="00635B18" w:rsidRDefault="00ED575C" w:rsidP="00ED575C">
            <w:pPr>
              <w:spacing w:after="0" w:line="240" w:lineRule="auto"/>
              <w:jc w:val="center"/>
              <w:rPr>
                <w:color w:val="000000"/>
                <w:sz w:val="16"/>
                <w:szCs w:val="16"/>
              </w:rPr>
            </w:pPr>
            <w:r w:rsidRPr="00FA1F68">
              <w:rPr>
                <w:color w:val="000000"/>
                <w:sz w:val="16"/>
                <w:szCs w:val="16"/>
              </w:rPr>
              <w:t>106.000</w:t>
            </w:r>
          </w:p>
        </w:tc>
      </w:tr>
      <w:tr w:rsidR="00ED575C" w:rsidRPr="00833664" w:rsidTr="00ED575C">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75C" w:rsidRPr="00635B18" w:rsidRDefault="00ED575C" w:rsidP="00ED575C">
            <w:pPr>
              <w:spacing w:after="0" w:line="240" w:lineRule="auto"/>
              <w:jc w:val="right"/>
              <w:rPr>
                <w:b/>
                <w:bCs/>
                <w:color w:val="000000"/>
                <w:sz w:val="16"/>
                <w:szCs w:val="16"/>
              </w:rPr>
            </w:pPr>
            <w:r w:rsidRPr="00635B18">
              <w:rPr>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shd w:val="clear" w:color="auto" w:fill="auto"/>
          </w:tcPr>
          <w:p w:rsidR="00ED575C" w:rsidRDefault="00ED575C" w:rsidP="00ED575C">
            <w:r w:rsidRPr="004266A0">
              <w:rPr>
                <w:color w:val="000000"/>
                <w:sz w:val="16"/>
                <w:szCs w:val="16"/>
              </w:rPr>
              <w:t>48.669,50</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b/>
                <w:bCs/>
                <w:color w:val="000000"/>
                <w:sz w:val="16"/>
                <w:szCs w:val="16"/>
              </w:rPr>
            </w:pPr>
            <w:r>
              <w:rPr>
                <w:b/>
                <w:bCs/>
                <w:color w:val="000000"/>
                <w:sz w:val="16"/>
                <w:szCs w:val="16"/>
              </w:rPr>
              <w:t>91.495,14</w:t>
            </w:r>
          </w:p>
        </w:tc>
        <w:tc>
          <w:tcPr>
            <w:tcW w:w="1276" w:type="dxa"/>
            <w:tcBorders>
              <w:top w:val="nil"/>
              <w:left w:val="nil"/>
              <w:bottom w:val="single" w:sz="4" w:space="0" w:color="auto"/>
              <w:right w:val="single" w:sz="4" w:space="0" w:color="auto"/>
            </w:tcBorders>
          </w:tcPr>
          <w:p w:rsidR="00ED575C" w:rsidRPr="00635B18" w:rsidRDefault="00ED575C" w:rsidP="00ED575C">
            <w:pPr>
              <w:spacing w:after="0" w:line="240" w:lineRule="auto"/>
              <w:jc w:val="center"/>
              <w:rPr>
                <w:b/>
                <w:bCs/>
                <w:color w:val="000000"/>
                <w:sz w:val="16"/>
                <w:szCs w:val="16"/>
              </w:rPr>
            </w:pPr>
            <w:r>
              <w:rPr>
                <w:b/>
                <w:bCs/>
                <w:color w:val="000000"/>
                <w:sz w:val="16"/>
                <w:szCs w:val="16"/>
              </w:rPr>
              <w:t>222.000</w:t>
            </w:r>
          </w:p>
        </w:tc>
      </w:tr>
      <w:tr w:rsidR="00ED575C" w:rsidRPr="00833664" w:rsidTr="00ED575C">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75C" w:rsidRPr="00635B18" w:rsidRDefault="00ED575C" w:rsidP="00ED575C">
            <w:pPr>
              <w:spacing w:after="0" w:line="240" w:lineRule="auto"/>
              <w:jc w:val="right"/>
              <w:rPr>
                <w:b/>
                <w:bCs/>
                <w:color w:val="000000"/>
                <w:sz w:val="16"/>
                <w:szCs w:val="16"/>
              </w:rPr>
            </w:pPr>
            <w:r w:rsidRPr="00635B18">
              <w:rPr>
                <w:b/>
                <w:bCs/>
                <w:color w:val="000000"/>
                <w:sz w:val="16"/>
                <w:szCs w:val="16"/>
              </w:rPr>
              <w:t>GİDER TOPLAMI</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shd w:val="clear" w:color="auto" w:fill="auto"/>
          </w:tcPr>
          <w:p w:rsidR="00ED575C" w:rsidRDefault="00ED575C" w:rsidP="00ED575C">
            <w:r w:rsidRPr="004266A0">
              <w:rPr>
                <w:color w:val="000000"/>
                <w:sz w:val="16"/>
                <w:szCs w:val="16"/>
              </w:rPr>
              <w:t>48.669,50</w:t>
            </w:r>
          </w:p>
        </w:tc>
        <w:tc>
          <w:tcPr>
            <w:tcW w:w="1276" w:type="dxa"/>
            <w:tcBorders>
              <w:top w:val="nil"/>
              <w:left w:val="nil"/>
              <w:bottom w:val="single" w:sz="4" w:space="0" w:color="auto"/>
              <w:right w:val="single" w:sz="4" w:space="0" w:color="auto"/>
            </w:tcBorders>
            <w:shd w:val="clear" w:color="auto" w:fill="auto"/>
            <w:vAlign w:val="center"/>
          </w:tcPr>
          <w:p w:rsidR="00ED575C" w:rsidRPr="00635B18" w:rsidRDefault="00ED575C" w:rsidP="00ED575C">
            <w:pPr>
              <w:spacing w:after="0" w:line="240" w:lineRule="auto"/>
              <w:jc w:val="center"/>
              <w:rPr>
                <w:b/>
                <w:bCs/>
                <w:color w:val="000000"/>
                <w:sz w:val="16"/>
                <w:szCs w:val="16"/>
              </w:rPr>
            </w:pPr>
            <w:r w:rsidRPr="00E70EDC">
              <w:rPr>
                <w:b/>
                <w:bCs/>
                <w:color w:val="000000"/>
                <w:sz w:val="16"/>
                <w:szCs w:val="16"/>
              </w:rPr>
              <w:t>91.495,14</w:t>
            </w:r>
          </w:p>
        </w:tc>
        <w:tc>
          <w:tcPr>
            <w:tcW w:w="1276" w:type="dxa"/>
            <w:tcBorders>
              <w:top w:val="nil"/>
              <w:left w:val="nil"/>
              <w:bottom w:val="single" w:sz="4" w:space="0" w:color="auto"/>
              <w:right w:val="single" w:sz="4" w:space="0" w:color="auto"/>
            </w:tcBorders>
          </w:tcPr>
          <w:p w:rsidR="00ED575C" w:rsidRPr="00635B18" w:rsidRDefault="00ED575C" w:rsidP="00ED575C">
            <w:pPr>
              <w:spacing w:after="0" w:line="240" w:lineRule="auto"/>
              <w:jc w:val="center"/>
              <w:rPr>
                <w:b/>
                <w:bCs/>
                <w:color w:val="000000"/>
                <w:sz w:val="16"/>
                <w:szCs w:val="16"/>
              </w:rPr>
            </w:pPr>
            <w:r>
              <w:rPr>
                <w:b/>
                <w:bCs/>
                <w:color w:val="000000"/>
                <w:sz w:val="16"/>
                <w:szCs w:val="16"/>
              </w:rPr>
              <w:t>222.000</w:t>
            </w:r>
          </w:p>
        </w:tc>
      </w:tr>
    </w:tbl>
    <w:p w:rsidR="00ED575C" w:rsidRPr="00CF0F0B" w:rsidRDefault="00ED575C" w:rsidP="00ED575C"/>
    <w:p w:rsidR="00ED575C" w:rsidRDefault="00ED575C" w:rsidP="00ED575C">
      <w:pPr>
        <w:pStyle w:val="ResimYazs"/>
        <w:spacing w:after="0"/>
        <w:jc w:val="center"/>
        <w:rPr>
          <w:i w:val="0"/>
          <w:color w:val="000000" w:themeColor="text1"/>
          <w:sz w:val="24"/>
          <w:szCs w:val="24"/>
        </w:rPr>
      </w:pPr>
      <w:bookmarkStart w:id="114" w:name="_Toc143608133"/>
      <w:r w:rsidRPr="00833664">
        <w:rPr>
          <w:b/>
          <w:i w:val="0"/>
          <w:color w:val="000000" w:themeColor="text1"/>
          <w:sz w:val="24"/>
          <w:szCs w:val="24"/>
        </w:rPr>
        <w:t>Tablo</w:t>
      </w:r>
      <w:r>
        <w:rPr>
          <w:b/>
          <w:i w:val="0"/>
          <w:color w:val="000000" w:themeColor="text1"/>
          <w:sz w:val="24"/>
          <w:szCs w:val="24"/>
        </w:rPr>
        <w:t xml:space="preserve"> 9</w:t>
      </w:r>
      <w:r w:rsidRPr="00833664">
        <w:rPr>
          <w:b/>
          <w:i w:val="0"/>
          <w:color w:val="000000" w:themeColor="text1"/>
          <w:sz w:val="24"/>
          <w:szCs w:val="24"/>
        </w:rPr>
        <w:t>:</w:t>
      </w:r>
      <w:r>
        <w:rPr>
          <w:b/>
          <w:i w:val="0"/>
          <w:color w:val="000000" w:themeColor="text1"/>
          <w:sz w:val="24"/>
          <w:szCs w:val="24"/>
        </w:rPr>
        <w:t xml:space="preserve"> </w:t>
      </w:r>
      <w:r w:rsidRPr="004B0473">
        <w:rPr>
          <w:i w:val="0"/>
          <w:color w:val="000000" w:themeColor="text1"/>
          <w:sz w:val="24"/>
          <w:szCs w:val="24"/>
        </w:rPr>
        <w:t xml:space="preserve">Cemil Baba </w:t>
      </w:r>
      <w:r>
        <w:rPr>
          <w:i w:val="0"/>
          <w:color w:val="000000" w:themeColor="text1"/>
          <w:sz w:val="24"/>
          <w:szCs w:val="24"/>
        </w:rPr>
        <w:t>İlk</w:t>
      </w:r>
      <w:r w:rsidRPr="004B0473">
        <w:rPr>
          <w:i w:val="0"/>
          <w:color w:val="000000" w:themeColor="text1"/>
          <w:sz w:val="24"/>
          <w:szCs w:val="24"/>
        </w:rPr>
        <w:t>okulu Müdürlüğü</w:t>
      </w:r>
      <w:r>
        <w:rPr>
          <w:b/>
          <w:i w:val="0"/>
          <w:color w:val="000000" w:themeColor="text1"/>
          <w:sz w:val="24"/>
          <w:szCs w:val="24"/>
        </w:rPr>
        <w:t xml:space="preserve"> </w:t>
      </w:r>
      <w:r w:rsidRPr="00833664">
        <w:rPr>
          <w:i w:val="0"/>
          <w:color w:val="000000" w:themeColor="text1"/>
          <w:sz w:val="24"/>
          <w:szCs w:val="24"/>
        </w:rPr>
        <w:t>Kaynak Tablosu (20</w:t>
      </w:r>
      <w:r>
        <w:rPr>
          <w:i w:val="0"/>
          <w:color w:val="000000" w:themeColor="text1"/>
          <w:sz w:val="24"/>
          <w:szCs w:val="24"/>
        </w:rPr>
        <w:t>22</w:t>
      </w:r>
      <w:r w:rsidRPr="00833664">
        <w:rPr>
          <w:i w:val="0"/>
          <w:color w:val="000000" w:themeColor="text1"/>
          <w:sz w:val="24"/>
          <w:szCs w:val="24"/>
        </w:rPr>
        <w:t>-20</w:t>
      </w:r>
      <w:r>
        <w:rPr>
          <w:i w:val="0"/>
          <w:color w:val="000000" w:themeColor="text1"/>
          <w:sz w:val="24"/>
          <w:szCs w:val="24"/>
        </w:rPr>
        <w:t>23</w:t>
      </w:r>
      <w:r w:rsidRPr="00833664">
        <w:rPr>
          <w:i w:val="0"/>
          <w:color w:val="000000" w:themeColor="text1"/>
          <w:sz w:val="24"/>
          <w:szCs w:val="24"/>
        </w:rPr>
        <w:t>)</w:t>
      </w:r>
      <w:bookmarkEnd w:id="114"/>
    </w:p>
    <w:tbl>
      <w:tblPr>
        <w:tblW w:w="7225" w:type="dxa"/>
        <w:jc w:val="center"/>
        <w:tblCellMar>
          <w:left w:w="70" w:type="dxa"/>
          <w:right w:w="70" w:type="dxa"/>
        </w:tblCellMar>
        <w:tblLook w:val="04A0" w:firstRow="1" w:lastRow="0" w:firstColumn="1" w:lastColumn="0" w:noHBand="0" w:noVBand="1"/>
      </w:tblPr>
      <w:tblGrid>
        <w:gridCol w:w="3402"/>
        <w:gridCol w:w="1555"/>
        <w:gridCol w:w="2268"/>
      </w:tblGrid>
      <w:tr w:rsidR="00ED575C" w:rsidRPr="00833664" w:rsidTr="00ED575C">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5A5A5" w:themeFill="accent3"/>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5A5A5" w:themeFill="accent3"/>
            <w:noWrap/>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Cari Yıl</w:t>
            </w:r>
          </w:p>
        </w:tc>
      </w:tr>
      <w:tr w:rsidR="00ED575C" w:rsidRPr="00833664" w:rsidTr="00ED575C">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D575C" w:rsidRPr="00833664" w:rsidRDefault="00ED575C" w:rsidP="00ED575C">
            <w:pPr>
              <w:spacing w:after="0" w:line="240" w:lineRule="auto"/>
              <w:ind w:hanging="190"/>
              <w:jc w:val="left"/>
              <w:rPr>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rsidR="00ED575C" w:rsidRPr="00724035" w:rsidRDefault="00ED575C" w:rsidP="00ED575C">
            <w:pPr>
              <w:spacing w:after="0" w:line="240" w:lineRule="auto"/>
              <w:ind w:hanging="190"/>
              <w:jc w:val="center"/>
              <w:rPr>
                <w:b/>
                <w:color w:val="000000"/>
                <w:sz w:val="18"/>
                <w:szCs w:val="18"/>
              </w:rPr>
            </w:pPr>
            <w:r w:rsidRPr="00724035">
              <w:rPr>
                <w:b/>
                <w:color w:val="000000"/>
                <w:sz w:val="18"/>
                <w:szCs w:val="18"/>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ED575C" w:rsidRPr="00724035" w:rsidRDefault="00ED575C" w:rsidP="00ED575C">
            <w:pPr>
              <w:spacing w:after="0" w:line="240" w:lineRule="auto"/>
              <w:ind w:hanging="190"/>
              <w:jc w:val="center"/>
              <w:rPr>
                <w:b/>
                <w:color w:val="000000"/>
                <w:sz w:val="18"/>
                <w:szCs w:val="18"/>
              </w:rPr>
            </w:pPr>
            <w:r w:rsidRPr="00724035">
              <w:rPr>
                <w:b/>
                <w:color w:val="000000"/>
                <w:sz w:val="18"/>
                <w:szCs w:val="18"/>
              </w:rPr>
              <w:t>2023</w:t>
            </w:r>
          </w:p>
        </w:tc>
      </w:tr>
      <w:tr w:rsidR="00ED575C" w:rsidRPr="00833664" w:rsidTr="00ED575C">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Genel Bütçe</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jc w:val="center"/>
              <w:rPr>
                <w:color w:val="000000"/>
                <w:sz w:val="18"/>
                <w:szCs w:val="18"/>
              </w:rPr>
            </w:pPr>
            <w:r w:rsidRPr="00585F6A">
              <w:rPr>
                <w:color w:val="000000"/>
                <w:sz w:val="18"/>
                <w:szCs w:val="18"/>
              </w:rPr>
              <w:t>48.669,50</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585F6A">
              <w:rPr>
                <w:b/>
                <w:bCs/>
                <w:color w:val="000000"/>
                <w:sz w:val="18"/>
                <w:szCs w:val="18"/>
              </w:rPr>
              <w:t>91.495,14</w:t>
            </w:r>
          </w:p>
        </w:tc>
      </w:tr>
      <w:tr w:rsidR="00ED575C" w:rsidRPr="00833664" w:rsidTr="00ED575C">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Özel Bütçe</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r>
      <w:tr w:rsidR="00ED575C" w:rsidRPr="00833664" w:rsidTr="00ED575C">
        <w:trPr>
          <w:trHeight w:val="39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Yerel Yönetimler(YİKOB)</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r>
      <w:tr w:rsidR="00ED575C" w:rsidRPr="00833664" w:rsidTr="00ED575C">
        <w:trPr>
          <w:trHeight w:val="41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Sosyal Güvenlik Kurumları</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r>
      <w:tr w:rsidR="00ED575C" w:rsidRPr="00833664" w:rsidTr="00ED575C">
        <w:trPr>
          <w:trHeight w:val="424"/>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Bütçe Dışı Fonlar(Ulusal ve Uluslararası Projeler)</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r>
      <w:tr w:rsidR="00ED575C" w:rsidRPr="00833664" w:rsidTr="00ED575C">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Döner Sermaye</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r>
      <w:tr w:rsidR="00ED575C" w:rsidRPr="00833664" w:rsidTr="00ED575C">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Vakıf ve Dernekler</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r>
      <w:tr w:rsidR="00ED575C" w:rsidRPr="00833664" w:rsidTr="00ED575C">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Dış Kaynak</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724035">
              <w:rPr>
                <w:color w:val="000000"/>
                <w:sz w:val="18"/>
                <w:szCs w:val="18"/>
              </w:rPr>
              <w:t>-</w:t>
            </w:r>
          </w:p>
        </w:tc>
      </w:tr>
      <w:tr w:rsidR="00ED575C" w:rsidRPr="00833664" w:rsidTr="00ED575C">
        <w:trPr>
          <w:trHeight w:val="32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center"/>
              <w:rPr>
                <w:b/>
                <w:color w:val="000000"/>
                <w:sz w:val="16"/>
                <w:szCs w:val="16"/>
              </w:rPr>
            </w:pPr>
            <w:r w:rsidRPr="00833664">
              <w:rPr>
                <w:b/>
                <w:color w:val="000000"/>
                <w:sz w:val="16"/>
                <w:szCs w:val="16"/>
              </w:rPr>
              <w:t>Diğer (Kaynak Belirtilecek)  Okul-Aile Birliği</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Pr>
                <w:color w:val="000000"/>
                <w:sz w:val="18"/>
                <w:szCs w:val="18"/>
              </w:rPr>
              <w:t>79.565,26</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sidRPr="00585F6A">
              <w:rPr>
                <w:b/>
                <w:bCs/>
                <w:color w:val="000000"/>
                <w:sz w:val="18"/>
                <w:szCs w:val="18"/>
              </w:rPr>
              <w:t>86.410,95</w:t>
            </w:r>
          </w:p>
        </w:tc>
      </w:tr>
      <w:tr w:rsidR="00ED575C" w:rsidRPr="00833664" w:rsidTr="00ED575C">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D575C" w:rsidRPr="00833664" w:rsidRDefault="00ED575C" w:rsidP="00ED575C">
            <w:pPr>
              <w:spacing w:after="0" w:line="240" w:lineRule="auto"/>
              <w:ind w:hanging="190"/>
              <w:jc w:val="right"/>
              <w:rPr>
                <w:color w:val="000000"/>
                <w:sz w:val="16"/>
                <w:szCs w:val="16"/>
              </w:rPr>
            </w:pPr>
            <w:r w:rsidRPr="00833664">
              <w:rPr>
                <w:color w:val="000000"/>
                <w:sz w:val="16"/>
                <w:szCs w:val="16"/>
              </w:rPr>
              <w:t>TOPLAM</w:t>
            </w:r>
          </w:p>
        </w:tc>
        <w:tc>
          <w:tcPr>
            <w:tcW w:w="1555"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Pr>
                <w:color w:val="000000"/>
                <w:sz w:val="18"/>
                <w:szCs w:val="18"/>
              </w:rPr>
              <w:t>128.234,76</w:t>
            </w:r>
          </w:p>
        </w:tc>
        <w:tc>
          <w:tcPr>
            <w:tcW w:w="2268" w:type="dxa"/>
            <w:tcBorders>
              <w:top w:val="nil"/>
              <w:left w:val="nil"/>
              <w:bottom w:val="single" w:sz="4" w:space="0" w:color="auto"/>
              <w:right w:val="single" w:sz="4" w:space="0" w:color="auto"/>
            </w:tcBorders>
            <w:shd w:val="clear" w:color="auto" w:fill="auto"/>
            <w:noWrap/>
            <w:vAlign w:val="center"/>
          </w:tcPr>
          <w:p w:rsidR="00ED575C" w:rsidRPr="00724035" w:rsidRDefault="00ED575C" w:rsidP="00ED575C">
            <w:pPr>
              <w:spacing w:after="0" w:line="240" w:lineRule="auto"/>
              <w:ind w:hanging="190"/>
              <w:jc w:val="center"/>
              <w:rPr>
                <w:color w:val="000000"/>
                <w:sz w:val="18"/>
                <w:szCs w:val="18"/>
              </w:rPr>
            </w:pPr>
            <w:r>
              <w:rPr>
                <w:color w:val="000000"/>
                <w:sz w:val="18"/>
                <w:szCs w:val="18"/>
              </w:rPr>
              <w:t>177.906.09</w:t>
            </w:r>
          </w:p>
        </w:tc>
      </w:tr>
    </w:tbl>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Default="00ED575C" w:rsidP="00ED575C">
      <w:pPr>
        <w:pStyle w:val="Stil2"/>
        <w:jc w:val="both"/>
      </w:pPr>
    </w:p>
    <w:p w:rsidR="00ED575C" w:rsidRPr="005D784D" w:rsidRDefault="00ED575C" w:rsidP="00ED575C">
      <w:pPr>
        <w:pStyle w:val="Stil2"/>
        <w:rPr>
          <w:i w:val="0"/>
        </w:rPr>
      </w:pPr>
      <w:bookmarkStart w:id="115" w:name="_Toc143608108"/>
      <w:r w:rsidRPr="005D784D">
        <w:rPr>
          <w:i w:val="0"/>
        </w:rPr>
        <w:lastRenderedPageBreak/>
        <w:t>2.8.PESTLE Analizi</w:t>
      </w:r>
      <w:bookmarkEnd w:id="110"/>
      <w:bookmarkEnd w:id="111"/>
      <w:bookmarkEnd w:id="112"/>
      <w:bookmarkEnd w:id="115"/>
    </w:p>
    <w:p w:rsidR="00ED575C" w:rsidRPr="0041727D" w:rsidRDefault="00ED575C" w:rsidP="00ED575C">
      <w:pPr>
        <w:spacing w:line="256" w:lineRule="auto"/>
        <w:ind w:left="120" w:right="120"/>
        <w:jc w:val="left"/>
        <w:rPr>
          <w:sz w:val="20"/>
          <w:szCs w:val="20"/>
        </w:rPr>
      </w:pPr>
      <w:r w:rsidRPr="005D784D">
        <w:rPr>
          <w:rFonts w:eastAsia="Book Antiqua"/>
        </w:rPr>
        <w:t xml:space="preserve">PESTLE analiziyle Müdürlüğümüz üzerinde etkili olan veya olabilecek politik, ekonomik, sosyokültürel, teknolojik, yasal ve çevresel dış etkenlerin tespit edilmesi amaçlanmıştır. </w:t>
      </w:r>
    </w:p>
    <w:tbl>
      <w:tblPr>
        <w:tblStyle w:val="OrtaKlavuz1-Vurgu62"/>
        <w:tblW w:w="9476" w:type="dxa"/>
        <w:tblLayout w:type="fixed"/>
        <w:tblLook w:val="04A0" w:firstRow="1" w:lastRow="0" w:firstColumn="1" w:lastColumn="0" w:noHBand="0" w:noVBand="1"/>
      </w:tblPr>
      <w:tblGrid>
        <w:gridCol w:w="1384"/>
        <w:gridCol w:w="1300"/>
        <w:gridCol w:w="1984"/>
        <w:gridCol w:w="1985"/>
        <w:gridCol w:w="2823"/>
      </w:tblGrid>
      <w:tr w:rsidR="00ED575C" w:rsidRPr="005D784D" w:rsidTr="00ED575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C45911"/>
            <w:vAlign w:val="center"/>
          </w:tcPr>
          <w:p w:rsidR="00ED575C" w:rsidRPr="005D784D" w:rsidRDefault="00ED575C" w:rsidP="00ED575C">
            <w:pPr>
              <w:rPr>
                <w:rFonts w:cs="Tahoma"/>
                <w:color w:val="FFFFFF"/>
              </w:rPr>
            </w:pPr>
            <w:r w:rsidRPr="005D784D">
              <w:rPr>
                <w:rFonts w:cs="Tahoma"/>
                <w:color w:val="FFFFFF"/>
              </w:rPr>
              <w:t>Etkenler</w:t>
            </w:r>
          </w:p>
        </w:tc>
        <w:tc>
          <w:tcPr>
            <w:tcW w:w="1300" w:type="dxa"/>
            <w:vMerge w:val="restart"/>
            <w:shd w:val="clear" w:color="auto" w:fill="C45911"/>
            <w:vAlign w:val="center"/>
          </w:tcPr>
          <w:p w:rsidR="00ED575C" w:rsidRPr="005D784D" w:rsidRDefault="00ED575C" w:rsidP="00ED575C">
            <w:pPr>
              <w:cnfStyle w:val="100000000000" w:firstRow="1" w:lastRow="0" w:firstColumn="0" w:lastColumn="0" w:oddVBand="0" w:evenVBand="0" w:oddHBand="0" w:evenHBand="0" w:firstRowFirstColumn="0" w:firstRowLastColumn="0" w:lastRowFirstColumn="0" w:lastRowLastColumn="0"/>
              <w:rPr>
                <w:rFonts w:cs="Tahoma"/>
                <w:color w:val="FFFFFF"/>
              </w:rPr>
            </w:pPr>
            <w:r w:rsidRPr="005D784D">
              <w:rPr>
                <w:rFonts w:cs="Tahoma"/>
                <w:color w:val="FFFFFF"/>
              </w:rPr>
              <w:t>Tespitler (Etkenler/Sorunlar)</w:t>
            </w:r>
          </w:p>
        </w:tc>
        <w:tc>
          <w:tcPr>
            <w:tcW w:w="3969" w:type="dxa"/>
            <w:gridSpan w:val="2"/>
            <w:shd w:val="clear" w:color="auto" w:fill="C45911"/>
            <w:vAlign w:val="center"/>
          </w:tcPr>
          <w:p w:rsidR="00ED575C" w:rsidRPr="005D784D" w:rsidRDefault="00ED575C" w:rsidP="00ED575C">
            <w:pPr>
              <w:cnfStyle w:val="100000000000" w:firstRow="1" w:lastRow="0" w:firstColumn="0" w:lastColumn="0" w:oddVBand="0" w:evenVBand="0" w:oddHBand="0" w:evenHBand="0" w:firstRowFirstColumn="0" w:firstRowLastColumn="0" w:lastRowFirstColumn="0" w:lastRowLastColumn="0"/>
              <w:rPr>
                <w:rFonts w:cs="Tahoma"/>
                <w:color w:val="FFFFFF"/>
              </w:rPr>
            </w:pPr>
            <w:r w:rsidRPr="005D784D">
              <w:rPr>
                <w:rFonts w:cs="Tahoma"/>
                <w:color w:val="FFFFFF"/>
              </w:rPr>
              <w:t>İdareye Etkisi</w:t>
            </w:r>
          </w:p>
        </w:tc>
        <w:tc>
          <w:tcPr>
            <w:tcW w:w="2823" w:type="dxa"/>
            <w:vMerge w:val="restart"/>
            <w:shd w:val="clear" w:color="auto" w:fill="C45911"/>
            <w:vAlign w:val="center"/>
          </w:tcPr>
          <w:p w:rsidR="00ED575C" w:rsidRPr="005D784D" w:rsidRDefault="00ED575C" w:rsidP="00ED575C">
            <w:pPr>
              <w:cnfStyle w:val="100000000000" w:firstRow="1" w:lastRow="0" w:firstColumn="0" w:lastColumn="0" w:oddVBand="0" w:evenVBand="0" w:oddHBand="0" w:evenHBand="0" w:firstRowFirstColumn="0" w:firstRowLastColumn="0" w:lastRowFirstColumn="0" w:lastRowLastColumn="0"/>
              <w:rPr>
                <w:rFonts w:cs="Tahoma"/>
                <w:color w:val="FFFFFF"/>
              </w:rPr>
            </w:pPr>
            <w:r w:rsidRPr="005D784D">
              <w:rPr>
                <w:rFonts w:cs="Tahoma"/>
                <w:color w:val="FFFFFF"/>
              </w:rPr>
              <w:t>Ne Yapılmalı?</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FDE4D0"/>
          </w:tcPr>
          <w:p w:rsidR="00ED575C" w:rsidRPr="005D784D" w:rsidRDefault="00ED575C" w:rsidP="00ED575C">
            <w:pPr>
              <w:rPr>
                <w:rFonts w:cs="Tahoma"/>
                <w:color w:val="000000"/>
              </w:rPr>
            </w:pPr>
          </w:p>
        </w:tc>
        <w:tc>
          <w:tcPr>
            <w:tcW w:w="1300" w:type="dxa"/>
            <w:vMerge/>
            <w:shd w:val="clear" w:color="auto" w:fill="FDE4D0"/>
          </w:tcPr>
          <w:p w:rsidR="00ED575C" w:rsidRPr="005D784D" w:rsidRDefault="00ED575C" w:rsidP="00ED575C">
            <w:pPr>
              <w:cnfStyle w:val="000000100000" w:firstRow="0" w:lastRow="0" w:firstColumn="0" w:lastColumn="0" w:oddVBand="0" w:evenVBand="0" w:oddHBand="1" w:evenHBand="0" w:firstRowFirstColumn="0" w:firstRowLastColumn="0" w:lastRowFirstColumn="0" w:lastRowLastColumn="0"/>
              <w:rPr>
                <w:rFonts w:cs="Tahoma"/>
                <w:color w:val="000000"/>
              </w:rPr>
            </w:pPr>
          </w:p>
        </w:tc>
        <w:tc>
          <w:tcPr>
            <w:tcW w:w="1984" w:type="dxa"/>
            <w:shd w:val="clear" w:color="auto" w:fill="833C0B"/>
            <w:vAlign w:val="center"/>
          </w:tcPr>
          <w:p w:rsidR="00ED575C" w:rsidRPr="005D784D" w:rsidRDefault="00ED575C" w:rsidP="00ED575C">
            <w:pPr>
              <w:cnfStyle w:val="000000100000" w:firstRow="0" w:lastRow="0" w:firstColumn="0" w:lastColumn="0" w:oddVBand="0" w:evenVBand="0" w:oddHBand="1" w:evenHBand="0" w:firstRowFirstColumn="0" w:firstRowLastColumn="0" w:lastRowFirstColumn="0" w:lastRowLastColumn="0"/>
              <w:rPr>
                <w:rFonts w:cs="Tahoma"/>
                <w:color w:val="FFFFFF"/>
              </w:rPr>
            </w:pPr>
            <w:r w:rsidRPr="005D784D">
              <w:rPr>
                <w:rFonts w:cs="Tahoma"/>
                <w:color w:val="FFFFFF"/>
              </w:rPr>
              <w:t>Fırsatlar</w:t>
            </w:r>
          </w:p>
        </w:tc>
        <w:tc>
          <w:tcPr>
            <w:tcW w:w="1985" w:type="dxa"/>
            <w:shd w:val="clear" w:color="auto" w:fill="833C0B"/>
            <w:vAlign w:val="center"/>
          </w:tcPr>
          <w:p w:rsidR="00ED575C" w:rsidRPr="005D784D" w:rsidRDefault="00ED575C" w:rsidP="00ED575C">
            <w:pPr>
              <w:cnfStyle w:val="000000100000" w:firstRow="0" w:lastRow="0" w:firstColumn="0" w:lastColumn="0" w:oddVBand="0" w:evenVBand="0" w:oddHBand="1" w:evenHBand="0" w:firstRowFirstColumn="0" w:firstRowLastColumn="0" w:lastRowFirstColumn="0" w:lastRowLastColumn="0"/>
              <w:rPr>
                <w:rFonts w:cs="Tahoma"/>
                <w:color w:val="FFFFFF"/>
              </w:rPr>
            </w:pPr>
            <w:r w:rsidRPr="005D784D">
              <w:rPr>
                <w:rFonts w:cs="Tahoma"/>
                <w:color w:val="FFFFFF"/>
              </w:rPr>
              <w:t>Tehditler</w:t>
            </w:r>
          </w:p>
        </w:tc>
        <w:tc>
          <w:tcPr>
            <w:tcW w:w="2823" w:type="dxa"/>
            <w:vMerge/>
            <w:shd w:val="clear" w:color="auto" w:fill="FDE4D0"/>
          </w:tcPr>
          <w:p w:rsidR="00ED575C" w:rsidRPr="005D784D" w:rsidRDefault="00ED575C" w:rsidP="00ED575C">
            <w:pPr>
              <w:cnfStyle w:val="000000100000" w:firstRow="0" w:lastRow="0" w:firstColumn="0" w:lastColumn="0" w:oddVBand="0" w:evenVBand="0" w:oddHBand="1" w:evenHBand="0" w:firstRowFirstColumn="0" w:firstRowLastColumn="0" w:lastRowFirstColumn="0" w:lastRowLastColumn="0"/>
              <w:rPr>
                <w:rFonts w:cs="Tahoma"/>
                <w:color w:val="000000"/>
              </w:rPr>
            </w:pP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val="restart"/>
          </w:tcPr>
          <w:p w:rsidR="00ED575C" w:rsidRPr="005D784D" w:rsidRDefault="00ED575C" w:rsidP="00ED575C">
            <w:pPr>
              <w:rPr>
                <w:rFonts w:cs="Tahoma"/>
                <w:color w:val="000000"/>
              </w:rPr>
            </w:pPr>
            <w:r w:rsidRPr="005D784D">
              <w:rPr>
                <w:rFonts w:cs="Tahoma"/>
                <w:color w:val="000000"/>
              </w:rPr>
              <w:t>Politik Faktörler</w:t>
            </w: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Üst politika belgelerinde eğitimin öncelikli bir alan olarak yer alması</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Üst politika belgelerinde eğitimin öncelikli bir alan olarak yer alması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rFonts w:cs="Tahoma"/>
                <w:color w:val="000000"/>
              </w:rPr>
            </w:pP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Üst politika belgeleriyle uyumlu eğitim politikaları oluşturulmasına devam edilmesi, uzun vadeli eğitim politikaları oluşturulması, müdürlüğümüz olarak bu politikaların çıktılarına göre hareket edilmesi.</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rFonts w:cs="Tahoma"/>
                <w:color w:val="000000"/>
                <w:sz w:val="20"/>
                <w:szCs w:val="20"/>
              </w:rPr>
            </w:pP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rFonts w:cs="Tahoma"/>
                <w:color w:val="000000"/>
              </w:rPr>
            </w:pPr>
            <w:r w:rsidRPr="005D784D">
              <w:rPr>
                <w:color w:val="000000"/>
                <w:sz w:val="20"/>
                <w:szCs w:val="20"/>
              </w:rPr>
              <w:t>Okulöncesi eğitimin taşıma kapsamında olmaması.</w:t>
            </w: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rFonts w:cs="Tahoma"/>
                <w:color w:val="000000"/>
              </w:rPr>
            </w:pP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rFonts w:cs="Tahoma"/>
                <w:color w:val="000000"/>
              </w:rPr>
            </w:pPr>
            <w:r w:rsidRPr="005D784D">
              <w:rPr>
                <w:color w:val="000000"/>
                <w:sz w:val="20"/>
                <w:szCs w:val="20"/>
              </w:rPr>
              <w:t>Okul Öncesi Eğitim oranının düşmesi</w:t>
            </w: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rFonts w:cs="Tahoma"/>
                <w:color w:val="000000"/>
              </w:rPr>
            </w:pPr>
            <w:r w:rsidRPr="005D784D">
              <w:rPr>
                <w:color w:val="000000"/>
                <w:sz w:val="20"/>
                <w:szCs w:val="20"/>
              </w:rPr>
              <w:t>Okul Öncesi eğitimin taşıma kapsamına alınması, okul öncesi eğitim için alt yapısı uygun olan okullarda okul öncesi eğitim için sınıfların açılması</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Yöneticilerin ve toplumun eğitime olan ilgisi</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Eğitime olan ilginin artması ve eğitim ile ilgili dernek ve kuruluşların eğitime olumlu bakış açısına sahip olması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Sahiplenme duygusunun yüksek olduğu tüm eğitim paydaşlarının katkılarının alınmasına devam edilmesi</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Ulusal/Uluslararası politik istikrarsızlıklar nedeniyle göç olgusunun eğitime etkisi</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İlde mevcut olan öğrencilerin nitelikli eğitim alma fırsatını tehdit etmesi</w:t>
            </w: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Zorunlu göçmen öğrencilerin bizzat izlenmesi ve eğitimin niteliğine yönelik iyileştirici tedbirlerin alınması</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val="restart"/>
          </w:tcPr>
          <w:p w:rsidR="00ED575C" w:rsidRPr="005D784D" w:rsidRDefault="00ED575C" w:rsidP="00ED575C">
            <w:pPr>
              <w:rPr>
                <w:rFonts w:cs="Tahoma"/>
                <w:color w:val="000000"/>
              </w:rPr>
            </w:pPr>
            <w:r w:rsidRPr="005D784D">
              <w:rPr>
                <w:rFonts w:cs="Tahoma"/>
                <w:color w:val="000000"/>
              </w:rPr>
              <w:t>Ekonomik Faktörler</w:t>
            </w: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İlimizde serbest bölge ve organize sanayii bölgelerinin bulunması</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İlimizde bulunan Mesleki Eğitim okullarında öğrenim gören öğrencilerin staj olanaklarının olması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Organize sanayi bölgesi ve işletmeler ile işbirliklerine devam edilmesi</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AB Projeleri ve diğer fonlardan sağlanan imkânlar.</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Öğretmen ve öğrencilerimizin mesleki gelişimlerine katkı sağlayan yurt dışı eğitim fırsatlarının olması</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Proje hazırlama konusunda deneyimli ve nitelikli öğretmenlerin olması</w:t>
            </w: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Okul ve kurumlarda görev yapan yönetici/öğretmenlerin AB projeleri ve diğer projeleri hazırlama konusunda eğitimlere tabi tutulmaya devam edilmesi</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Cumhurbaşkanlığınca alınan tasarruf tedbirlerinin etkisi </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Kamu kaynaklarının etkin, verimli ve yerinde kullanılmasına yönelik itici bir güç olması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İhtiyaçların karşılanmasında arzulanan seviyeye ulaşılamaması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Fayda-maliyet analizi yapılarak kaynakların </w:t>
            </w:r>
            <w:proofErr w:type="spellStart"/>
            <w:r w:rsidRPr="005D784D">
              <w:rPr>
                <w:color w:val="000000"/>
                <w:sz w:val="20"/>
                <w:szCs w:val="20"/>
              </w:rPr>
              <w:t>önceliklendirilmesi</w:t>
            </w:r>
            <w:proofErr w:type="spellEnd"/>
            <w:r w:rsidRPr="005D784D">
              <w:rPr>
                <w:color w:val="000000"/>
                <w:sz w:val="20"/>
                <w:szCs w:val="20"/>
              </w:rPr>
              <w:t xml:space="preserve"> </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Alternatif bütçe dışı kaynaklar arayışlarına gidilmesi (Örneğin; projeler için)</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Katma değere dönüşebilecek ürünlere yönelik mesleki eğitim faaliyetlerinin desteklenmesi</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Kayseri’nin turizm, sanayi ve tarım kenti olması.</w:t>
            </w: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İlimizde öğrenim gören ailelerin </w:t>
            </w:r>
            <w:proofErr w:type="spellStart"/>
            <w:r w:rsidRPr="005D784D">
              <w:rPr>
                <w:color w:val="000000"/>
                <w:sz w:val="20"/>
                <w:szCs w:val="20"/>
              </w:rPr>
              <w:t>sosyo</w:t>
            </w:r>
            <w:proofErr w:type="spellEnd"/>
            <w:r w:rsidRPr="005D784D">
              <w:rPr>
                <w:color w:val="000000"/>
                <w:sz w:val="20"/>
                <w:szCs w:val="20"/>
              </w:rPr>
              <w:t>-ekonomik seviyelerinin diğer bölgelere göre yüksek olması</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İlimizde turizm, sanayi ve tarım ile ilgili Mesleki Eğitim Kurumlarının olması</w:t>
            </w: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Mevsimlik tarım işçiliğinden dolayı öğrencilerin okula devam sorunları yaşaması</w:t>
            </w: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Temel eğitimden ortaöğretime geçiş sürecinde ilgili alanlara yönelik tanıtım ve bilgilendirme faaliyetlerine devam edilmesi</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ind w:left="720"/>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Bölgemizde Orta Anadolu Kalkınma Ajansı’nın (Oran) varlığı, üretim ve eğitim içerikli projeleri desteklemesi.</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İlimizin bu eğitimlerle ilgili </w:t>
            </w:r>
            <w:proofErr w:type="spellStart"/>
            <w:r w:rsidRPr="005D784D">
              <w:rPr>
                <w:color w:val="000000"/>
                <w:sz w:val="20"/>
                <w:szCs w:val="20"/>
              </w:rPr>
              <w:t>hazırbulunuşluk</w:t>
            </w:r>
            <w:proofErr w:type="spellEnd"/>
            <w:r w:rsidRPr="005D784D">
              <w:rPr>
                <w:color w:val="000000"/>
                <w:sz w:val="20"/>
                <w:szCs w:val="20"/>
              </w:rPr>
              <w:t xml:space="preserve"> düzeyinin yüksek olması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ORAN tarafından uygulanan fizibilite destek çalışmalarının ve teknik destek eğitimlerinin ilimizin ihtiyaçlarına göre planlanarak devam ettirilmesi</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ED575C" w:rsidRPr="005D784D" w:rsidRDefault="00ED575C" w:rsidP="00ED575C">
            <w:pPr>
              <w:rPr>
                <w:rFonts w:cs="Tahoma"/>
                <w:color w:val="000000"/>
              </w:rPr>
            </w:pPr>
            <w:r w:rsidRPr="005D784D">
              <w:rPr>
                <w:rFonts w:cs="Tahoma"/>
                <w:color w:val="000000"/>
              </w:rPr>
              <w:t>Sosyokültürel</w:t>
            </w: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5D784D">
              <w:rPr>
                <w:color w:val="000000"/>
                <w:sz w:val="20"/>
                <w:szCs w:val="20"/>
              </w:rPr>
              <w:t>Sosyo</w:t>
            </w:r>
            <w:proofErr w:type="spellEnd"/>
            <w:r w:rsidRPr="005D784D">
              <w:rPr>
                <w:color w:val="000000"/>
                <w:sz w:val="20"/>
                <w:szCs w:val="20"/>
              </w:rPr>
              <w:t>-Kültürel durumun aile yapısına etkisi</w:t>
            </w: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Gelenek ve görenek bakımından zengin bir tarihi geçmişe sahip olması</w:t>
            </w: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Merkez İlçeler ve kırsal yerleşim yeri arasındaki kültürel farklılıklar</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Parçalanmış aileler</w:t>
            </w: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Sosyal içermeli, gelenek-görenekleri yansıtmaya olanak verecek çalışmalara ağırlık verilmeli</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Parçalanmış ailelere ve çocuklarına yönelik rehberlik ve psikolojik danışma hizmetlerinin türü ve sayısı artırılmalı</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Kamuoyunun eğitim öğretimin kalitesi ile eğitim öğretim çalışanlarının niteliğinin artmasına ilişkin beklenti ve desteği</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Geniş bir paydaş kitlesinin varlığı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Nitelikli işgücünün yetiştirilmesi için mesleki ve teknik eğitimin önemli olduğu algısı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Kaliteli eğitim ve öğretime ilişkin talebin artması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Nüfus hareketleri ve kentleşmede yaşanan hızlı değişim</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Medyada eğitim ve öğretime ilişkin çoğunlukla olumsuz haberlerin ön plana çıkarılması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Toplumda kitap okuma, spor yapma, sanatsal ve kültürel faaliyetlerde bulunma alışkanlığının yetersiz olması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roofErr w:type="gramStart"/>
            <w:r w:rsidRPr="005D784D">
              <w:rPr>
                <w:color w:val="000000"/>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w:t>
            </w:r>
            <w:r w:rsidRPr="005D784D">
              <w:rPr>
                <w:color w:val="000000"/>
                <w:sz w:val="20"/>
                <w:szCs w:val="20"/>
              </w:rPr>
              <w:lastRenderedPageBreak/>
              <w:t>öğrenme ortamları, ders yapıları, mater</w:t>
            </w:r>
            <w:r>
              <w:rPr>
                <w:color w:val="000000"/>
                <w:sz w:val="20"/>
                <w:szCs w:val="20"/>
              </w:rPr>
              <w:t xml:space="preserve">yalleri̇ , tanılama ve </w:t>
            </w:r>
            <w:proofErr w:type="spellStart"/>
            <w:r>
              <w:rPr>
                <w:color w:val="000000"/>
                <w:sz w:val="20"/>
                <w:szCs w:val="20"/>
              </w:rPr>
              <w:t>değerlen</w:t>
            </w:r>
            <w:r w:rsidRPr="005D784D">
              <w:rPr>
                <w:color w:val="000000"/>
                <w:sz w:val="20"/>
                <w:szCs w:val="20"/>
              </w:rPr>
              <w:t>dı̇rme</w:t>
            </w:r>
            <w:proofErr w:type="spellEnd"/>
            <w:r w:rsidRPr="005D784D">
              <w:rPr>
                <w:color w:val="000000"/>
                <w:sz w:val="20"/>
                <w:szCs w:val="20"/>
              </w:rPr>
              <w:t xml:space="preserve"> araçlarının geliştirilmesi; özel </w:t>
            </w:r>
            <w:proofErr w:type="spellStart"/>
            <w:r w:rsidRPr="005D784D">
              <w:rPr>
                <w:color w:val="000000"/>
                <w:sz w:val="20"/>
                <w:szCs w:val="20"/>
              </w:rPr>
              <w:t>eğı̇tı̇me</w:t>
            </w:r>
            <w:proofErr w:type="spellEnd"/>
            <w:r w:rsidRPr="005D784D">
              <w:rPr>
                <w:color w:val="000000"/>
                <w:sz w:val="20"/>
                <w:szCs w:val="20"/>
              </w:rPr>
              <w:t xml:space="preserve"> ihtiyacı olan öğrencilere yönelik </w:t>
            </w:r>
            <w:proofErr w:type="spellStart"/>
            <w:r w:rsidRPr="005D784D">
              <w:rPr>
                <w:color w:val="000000"/>
                <w:sz w:val="20"/>
                <w:szCs w:val="20"/>
              </w:rPr>
              <w:t>hı̇zmetlerı̇n</w:t>
            </w:r>
            <w:proofErr w:type="spellEnd"/>
            <w:r>
              <w:rPr>
                <w:color w:val="000000"/>
                <w:sz w:val="20"/>
                <w:szCs w:val="20"/>
              </w:rPr>
              <w:t xml:space="preserve"> </w:t>
            </w:r>
            <w:proofErr w:type="spellStart"/>
            <w:r w:rsidRPr="005D784D">
              <w:rPr>
                <w:color w:val="000000"/>
                <w:sz w:val="20"/>
                <w:szCs w:val="20"/>
              </w:rPr>
              <w:t>kalı̇tesı̇nin</w:t>
            </w:r>
            <w:proofErr w:type="spellEnd"/>
            <w:r w:rsidRPr="005D784D">
              <w:rPr>
                <w:color w:val="000000"/>
                <w:sz w:val="20"/>
                <w:szCs w:val="20"/>
              </w:rPr>
              <w:t xml:space="preserve"> artırılması</w:t>
            </w:r>
            <w:proofErr w:type="gramEnd"/>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İlimizde iç ve dış göç alan bölgelerde bölgenin kültürel yapısının çocukların okula devamına etkisi </w:t>
            </w: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rsidR="00ED575C" w:rsidRPr="005D784D" w:rsidRDefault="00ED575C" w:rsidP="00ED575C">
            <w:pPr>
              <w:tabs>
                <w:tab w:val="num" w:pos="720"/>
              </w:tabs>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Çocukların okula devamsızlığı konusunda velilerin tutumu</w:t>
            </w:r>
          </w:p>
        </w:tc>
        <w:tc>
          <w:tcPr>
            <w:tcW w:w="2823" w:type="dxa"/>
          </w:tcPr>
          <w:p w:rsidR="00ED575C" w:rsidRPr="005D784D" w:rsidRDefault="00ED575C" w:rsidP="00ED575C">
            <w:pPr>
              <w:tabs>
                <w:tab w:val="num" w:pos="720"/>
              </w:tabs>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Ailelerin bu hususta bilgilendirilmesi </w:t>
            </w:r>
          </w:p>
          <w:p w:rsidR="00ED575C" w:rsidRPr="005D784D" w:rsidRDefault="00ED575C" w:rsidP="00ED575C">
            <w:pPr>
              <w:tabs>
                <w:tab w:val="num" w:pos="720"/>
              </w:tabs>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Okula devamlılığın veliler ve öğrenciler için daha cazip hâle getirilmesi</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Kitlesel göç hareketleri ile gelen nüfusun topluma uyumunu sağlamada ortaya çıkan sorunlar</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Kitlesel göç ile gelen bireylerin topluma uyumu için oluşturulan politika ve programlar</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Göç ile gelen örgün eğitim çağındaki nüfusun dil problemi, yetişkinlerin topluma uyumu ve mesleki yeterliliklerinin eksikliği</w:t>
            </w:r>
          </w:p>
        </w:tc>
        <w:tc>
          <w:tcPr>
            <w:tcW w:w="2823" w:type="dxa"/>
          </w:tcPr>
          <w:p w:rsidR="00ED575C" w:rsidRPr="005D784D" w:rsidRDefault="00ED575C" w:rsidP="00ED575C">
            <w:pPr>
              <w:tabs>
                <w:tab w:val="num" w:pos="720"/>
              </w:tabs>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İlimizde geçici koruma altında bulunan yabancıların çocuklarının eğitim ve öğretime erişim imkânlarının artırılması.</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ED575C" w:rsidRPr="005D784D" w:rsidRDefault="00ED575C" w:rsidP="00ED575C">
            <w:pPr>
              <w:rPr>
                <w:rFonts w:cs="Tahoma"/>
                <w:color w:val="000000"/>
              </w:rPr>
            </w:pPr>
            <w:r w:rsidRPr="005D784D">
              <w:rPr>
                <w:rFonts w:cs="Tahoma"/>
                <w:color w:val="000000"/>
              </w:rPr>
              <w:t>Teknoloji</w:t>
            </w:r>
            <w:r>
              <w:rPr>
                <w:rFonts w:cs="Tahoma"/>
                <w:color w:val="000000"/>
              </w:rPr>
              <w:t>k</w:t>
            </w: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Dünya ve ülkemizdeki teknolojik gelişmeler ve teknolojiye yapılan yatırımlar</w:t>
            </w: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Bilişim teknolojilerinin gelişmesi, dijitalleşme ve endüstri </w:t>
            </w:r>
            <w:proofErr w:type="gramStart"/>
            <w:r w:rsidRPr="005D784D">
              <w:rPr>
                <w:color w:val="000000"/>
                <w:sz w:val="20"/>
                <w:szCs w:val="20"/>
              </w:rPr>
              <w:t>4.0</w:t>
            </w:r>
            <w:proofErr w:type="gramEnd"/>
            <w:r w:rsidRPr="005D784D">
              <w:rPr>
                <w:color w:val="000000"/>
                <w:sz w:val="20"/>
                <w:szCs w:val="20"/>
              </w:rPr>
              <w:t xml:space="preserve"> gibi olayların getirdiği yenilikler</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Gelişen teknolojilerin eğitimde kullanılabilirliğinin artması</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Okul ve kurumlarda teknolojik altyapısının Bakanlığımızca desteklenmesi</w:t>
            </w: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Bilgi iletişim araçları ve Internet’in bilinçsiz kullanımına karşın yeterli önlemler alınamaması.</w:t>
            </w: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Eğitim ve öğretimde teknolojinin etkin kullanımının artırılması; dijital içerik ve becerilerin gelişmesi için ekosistem kurulması</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5D784D">
              <w:rPr>
                <w:color w:val="000000"/>
                <w:sz w:val="20"/>
                <w:szCs w:val="20"/>
              </w:rPr>
              <w:t>Dı̇jı̇tal</w:t>
            </w:r>
            <w:proofErr w:type="spellEnd"/>
            <w:r>
              <w:rPr>
                <w:color w:val="000000"/>
                <w:sz w:val="20"/>
                <w:szCs w:val="20"/>
              </w:rPr>
              <w:t xml:space="preserve"> </w:t>
            </w:r>
            <w:proofErr w:type="spellStart"/>
            <w:r w:rsidRPr="005D784D">
              <w:rPr>
                <w:color w:val="000000"/>
                <w:sz w:val="20"/>
                <w:szCs w:val="20"/>
              </w:rPr>
              <w:t>becerı̇lerı̇n</w:t>
            </w:r>
            <w:proofErr w:type="spellEnd"/>
            <w:r w:rsidRPr="005D784D">
              <w:rPr>
                <w:color w:val="000000"/>
                <w:sz w:val="20"/>
                <w:szCs w:val="20"/>
              </w:rPr>
              <w:t xml:space="preserve"> gelişmesi̇ için içerik </w:t>
            </w:r>
            <w:proofErr w:type="spellStart"/>
            <w:r w:rsidRPr="005D784D">
              <w:rPr>
                <w:color w:val="000000"/>
                <w:sz w:val="20"/>
                <w:szCs w:val="20"/>
              </w:rPr>
              <w:t>gelı̇ştı̇rı̇lmesi</w:t>
            </w:r>
            <w:proofErr w:type="spellEnd"/>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Öğretmen eğitiminin yapılması gibi konularda bakanlığımız ile eş güdümlü çalışılması.</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Uzaktan eğitim teknolojisinin gelişimi</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Eğitim ve öğretim sunumunda fiziki mekândan bağımsız olabilme </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Maliyet avantajının oluşması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lastRenderedPageBreak/>
              <w:t xml:space="preserve">Dezavantajlı öğrencilere erişim imkânı </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Zaman tasarrufunun sağlanması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lastRenderedPageBreak/>
              <w:t>Öğrencilerin dijital bağımlılık halinde olma tehlikesi</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Öğretmenlerin teknolojik temelli eğitim araçlarının kullanımı için </w:t>
            </w:r>
            <w:r w:rsidRPr="005D784D">
              <w:rPr>
                <w:color w:val="000000"/>
                <w:sz w:val="20"/>
                <w:szCs w:val="20"/>
              </w:rPr>
              <w:lastRenderedPageBreak/>
              <w:t>yeterince hazır olamaması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Öğrencinin aktif öğrenme yerine pasif öğrenme durumunda kalması</w:t>
            </w: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lastRenderedPageBreak/>
              <w:t>Uzaktan eğitim merkezlerinin fiziki kaynaklarının güncellemesi</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Teknolojik gelişmelere yönelik Ar-Ge faaliyetlerinin desteklenmesi </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lastRenderedPageBreak/>
              <w:t xml:space="preserve">Uzaktan eğitime ilişkin teşviklerin sağlanması </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Karar vericilerin bilgilendirilmesi</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ED575C" w:rsidRPr="005D784D" w:rsidRDefault="00ED575C" w:rsidP="00ED575C">
            <w:pPr>
              <w:rPr>
                <w:rFonts w:cs="Tahoma"/>
                <w:color w:val="000000"/>
              </w:rPr>
            </w:pPr>
            <w:r w:rsidRPr="005D784D">
              <w:rPr>
                <w:rFonts w:cs="Tahoma"/>
                <w:color w:val="000000"/>
              </w:rPr>
              <w:lastRenderedPageBreak/>
              <w:t>Yasal</w:t>
            </w: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5018 sayılı KMYKK kapsamında Program bütçe sistemine geçilmesi</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Programların belirli politika, amaç ve hedeflerle ilişkilendirilerek kaynakların etkili, ekonomik ve verimli kullanılması </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Kanun ile mevcut alışagelmiş faaliyetler arasındaki uyumsuzluklar</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Program bütçenin uygulanmasına yönelik kurumsal kültür düzeyi</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Program bütçe hakkında idarenin mali birimlerinde çalışanlara yönelik eğitim programlarının yürütülmesi</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Mevzuatta Meydana gelen değişiklikler</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İhtiyaca yönelik mevzuatların güncellenmesi</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Uzun vadeli plan ve programların yapılamaması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Kurum yönetici ve personellerinin mevzuat bilgilerini güncel tutmaması</w:t>
            </w: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Yapılacak plan ve programların mevzuat güncellemelerine açık olması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Kurum yönetici ve personellere yönelik yaşanan mevzuat değişiklikleri ile ilgili eğitimlerin verilmesi</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Bürokratik iş ve işlemler</w:t>
            </w: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Yönetici ve personeli yasal olarak güvence altına alınması</w:t>
            </w: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Ani gelişen ve çözülmesi </w:t>
            </w:r>
            <w:proofErr w:type="spellStart"/>
            <w:r w:rsidRPr="005D784D">
              <w:rPr>
                <w:color w:val="000000"/>
                <w:sz w:val="20"/>
                <w:szCs w:val="20"/>
              </w:rPr>
              <w:t>aciliyet</w:t>
            </w:r>
            <w:proofErr w:type="spellEnd"/>
            <w:r w:rsidRPr="005D784D">
              <w:rPr>
                <w:color w:val="000000"/>
                <w:sz w:val="20"/>
                <w:szCs w:val="20"/>
              </w:rPr>
              <w:t xml:space="preserve"> gerektiren iş ve işlemlerin gecikmesi</w:t>
            </w: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Bürokratik iş ve işlemlerin sadeleştirilmesi</w:t>
            </w: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val="restart"/>
          </w:tcPr>
          <w:p w:rsidR="00ED575C" w:rsidRPr="005D784D" w:rsidRDefault="00ED575C" w:rsidP="00ED575C">
            <w:pPr>
              <w:rPr>
                <w:rFonts w:cs="Tahoma"/>
                <w:color w:val="000000"/>
              </w:rPr>
            </w:pPr>
            <w:r w:rsidRPr="005D784D">
              <w:rPr>
                <w:rFonts w:cs="Tahoma"/>
                <w:color w:val="000000"/>
              </w:rPr>
              <w:t>Çevresel</w:t>
            </w: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Sürdürülebilir çevre politikalarının uygulanıyor olması, toplumun ve yerel yönetimlerin farkındalığı</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Çevre duyarlılığı olan kurumların Müdürlüğümüz ile iş birliği yapması, uygulanan müfredatta çevreye yönelik tema ve kazanımların bulunması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Ekolojik dengeyi korumaya yönelik çalışmalara ve eğitimlere toplum, yerel yönetim, STK’ların vb. desteğinin alınarak devam edilmesi</w:t>
            </w:r>
          </w:p>
        </w:tc>
      </w:tr>
      <w:tr w:rsidR="00ED575C" w:rsidRPr="005D784D" w:rsidTr="00ED5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Depremlerin toplumun depreme karşı duyarlılığını artırması</w:t>
            </w:r>
          </w:p>
        </w:tc>
        <w:tc>
          <w:tcPr>
            <w:tcW w:w="1984"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Depremin olası etkilerinin azaltılması ve farkındalığın oluşturulması</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İlimizin birinci deprem bölgesine yakın olması</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Deprem hakkında toplumda verilmesi gereken eğitim ve farkındalık faaliyetlerinin dağınıklığı </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823" w:type="dxa"/>
          </w:tcPr>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Öğrenci ve velilere belli aralıkla bilgilendirme eğitimlerinin düzenlenmesi </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5D784D">
              <w:rPr>
                <w:color w:val="000000"/>
                <w:sz w:val="20"/>
                <w:szCs w:val="20"/>
              </w:rPr>
              <w:t xml:space="preserve">Depremle ilgili projelere ağırlık verilmesi </w:t>
            </w:r>
          </w:p>
          <w:p w:rsidR="00ED575C" w:rsidRPr="005D784D" w:rsidRDefault="00ED575C" w:rsidP="00ED575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D575C" w:rsidRPr="005D784D" w:rsidTr="00ED575C">
        <w:tc>
          <w:tcPr>
            <w:cnfStyle w:val="001000000000" w:firstRow="0" w:lastRow="0" w:firstColumn="1" w:lastColumn="0" w:oddVBand="0" w:evenVBand="0" w:oddHBand="0" w:evenHBand="0" w:firstRowFirstColumn="0" w:firstRowLastColumn="0" w:lastRowFirstColumn="0" w:lastRowLastColumn="0"/>
            <w:tcW w:w="1384" w:type="dxa"/>
            <w:vMerge/>
          </w:tcPr>
          <w:p w:rsidR="00ED575C" w:rsidRPr="005D784D" w:rsidRDefault="00ED575C" w:rsidP="00ED575C">
            <w:pPr>
              <w:rPr>
                <w:rFonts w:cs="Tahoma"/>
                <w:color w:val="000000"/>
              </w:rPr>
            </w:pPr>
          </w:p>
        </w:tc>
        <w:tc>
          <w:tcPr>
            <w:tcW w:w="1300"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Tarım ve Hayvancılık Faaliyetleri</w:t>
            </w:r>
          </w:p>
        </w:tc>
        <w:tc>
          <w:tcPr>
            <w:tcW w:w="1984"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Kayseri ilinin tarım arazilerinin genişliğinden dolayı tarım ve hayvancılığa elverişli olması</w:t>
            </w:r>
          </w:p>
        </w:tc>
        <w:tc>
          <w:tcPr>
            <w:tcW w:w="1985"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Tarım arazilerinin maddi kaygı ile inşaat sektörüne aktarılması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Tarımla uğraşan mevsimlik </w:t>
            </w:r>
            <w:r w:rsidRPr="005D784D">
              <w:rPr>
                <w:color w:val="000000"/>
                <w:sz w:val="20"/>
                <w:szCs w:val="20"/>
              </w:rPr>
              <w:lastRenderedPageBreak/>
              <w:t>çalışanların okula devam sorunu</w:t>
            </w:r>
          </w:p>
        </w:tc>
        <w:tc>
          <w:tcPr>
            <w:tcW w:w="2823" w:type="dxa"/>
          </w:tcPr>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lastRenderedPageBreak/>
              <w:t>Tarım ve hayvancılık alanında eğitimler verilerek yatırımcı sayısı artırılmalı.</w:t>
            </w:r>
          </w:p>
          <w:p w:rsidR="00ED575C" w:rsidRPr="005D784D" w:rsidRDefault="00ED575C" w:rsidP="00ED575C">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D784D">
              <w:rPr>
                <w:color w:val="000000"/>
                <w:sz w:val="20"/>
                <w:szCs w:val="20"/>
              </w:rPr>
              <w:t xml:space="preserve">Tarım işiyle uğraşan ebeveynlerin çocuklarının </w:t>
            </w:r>
            <w:r w:rsidRPr="005D784D">
              <w:rPr>
                <w:color w:val="000000"/>
                <w:sz w:val="20"/>
                <w:szCs w:val="20"/>
              </w:rPr>
              <w:lastRenderedPageBreak/>
              <w:t>belirli dönemde taşıma kapsamına alınması</w:t>
            </w:r>
          </w:p>
        </w:tc>
      </w:tr>
    </w:tbl>
    <w:p w:rsidR="00ED575C" w:rsidRDefault="00ED575C" w:rsidP="00ED575C">
      <w:pPr>
        <w:jc w:val="left"/>
        <w:rPr>
          <w:i/>
          <w:color w:val="00B050"/>
          <w:u w:val="single"/>
          <w:lang w:eastAsia="en-US"/>
        </w:rPr>
      </w:pPr>
    </w:p>
    <w:p w:rsidR="00ED575C" w:rsidRPr="005D784D" w:rsidRDefault="00ED575C" w:rsidP="00ED575C">
      <w:pPr>
        <w:jc w:val="left"/>
        <w:rPr>
          <w:i/>
          <w:color w:val="00B050"/>
          <w:u w:val="single"/>
          <w:lang w:eastAsia="en-US"/>
        </w:rPr>
      </w:pPr>
      <w:r w:rsidRPr="005D784D">
        <w:rPr>
          <w:i/>
          <w:color w:val="00B050"/>
          <w:u w:val="single"/>
          <w:lang w:eastAsia="en-US"/>
        </w:rPr>
        <w:t>2.8.5.Yasal Faktörler</w:t>
      </w:r>
    </w:p>
    <w:p w:rsidR="00ED575C" w:rsidRDefault="00ED575C" w:rsidP="00ED575C">
      <w:pPr>
        <w:numPr>
          <w:ilvl w:val="0"/>
          <w:numId w:val="22"/>
        </w:numPr>
        <w:spacing w:before="120" w:line="240" w:lineRule="auto"/>
        <w:contextualSpacing/>
        <w:rPr>
          <w:rFonts w:eastAsia="Calibri"/>
          <w:lang w:eastAsia="en-US"/>
        </w:rPr>
      </w:pPr>
      <w:r w:rsidRPr="005D784D">
        <w:rPr>
          <w:rFonts w:eastAsia="Calibri"/>
          <w:lang w:eastAsia="en-US"/>
        </w:rPr>
        <w:t xml:space="preserve">Mevzuat hükümleri </w:t>
      </w:r>
    </w:p>
    <w:p w:rsidR="00ED575C" w:rsidRPr="005D784D" w:rsidRDefault="00ED575C" w:rsidP="00ED575C">
      <w:pPr>
        <w:spacing w:before="120" w:line="240" w:lineRule="auto"/>
        <w:ind w:left="1429"/>
        <w:contextualSpacing/>
        <w:rPr>
          <w:rFonts w:eastAsia="Calibri"/>
          <w:lang w:eastAsia="en-US"/>
        </w:rPr>
      </w:pPr>
    </w:p>
    <w:p w:rsidR="00ED575C" w:rsidRPr="005D784D" w:rsidRDefault="00ED575C" w:rsidP="00ED575C">
      <w:pPr>
        <w:jc w:val="left"/>
        <w:rPr>
          <w:i/>
          <w:color w:val="00B050"/>
          <w:u w:val="single"/>
          <w:lang w:eastAsia="en-US"/>
        </w:rPr>
      </w:pPr>
      <w:bookmarkStart w:id="116" w:name="_Toc143608114"/>
      <w:r w:rsidRPr="005D784D">
        <w:rPr>
          <w:i/>
          <w:color w:val="00B050"/>
          <w:u w:val="single"/>
          <w:lang w:eastAsia="en-US"/>
        </w:rPr>
        <w:t>2.8.6.Çevresel Faktörler</w:t>
      </w:r>
      <w:bookmarkEnd w:id="116"/>
    </w:p>
    <w:p w:rsidR="00ED575C" w:rsidRPr="005D784D" w:rsidRDefault="00ED575C" w:rsidP="00ED575C">
      <w:pPr>
        <w:numPr>
          <w:ilvl w:val="0"/>
          <w:numId w:val="22"/>
        </w:numPr>
        <w:spacing w:before="120" w:line="240" w:lineRule="auto"/>
        <w:contextualSpacing/>
        <w:rPr>
          <w:rFonts w:eastAsia="Calibri"/>
          <w:lang w:eastAsia="en-US"/>
        </w:rPr>
      </w:pPr>
      <w:r w:rsidRPr="005D784D">
        <w:rPr>
          <w:rFonts w:eastAsia="Calibri"/>
          <w:lang w:eastAsia="en-US"/>
        </w:rPr>
        <w:t>Sürdürülebilir</w:t>
      </w:r>
      <w:r w:rsidRPr="005D784D">
        <w:rPr>
          <w:rFonts w:eastAsia="Calibri"/>
          <w:lang w:eastAsia="en-US"/>
        </w:rPr>
        <w:tab/>
        <w:t>çevre politikalarının</w:t>
      </w:r>
      <w:r w:rsidRPr="005D784D">
        <w:rPr>
          <w:rFonts w:eastAsia="Calibri"/>
          <w:lang w:eastAsia="en-US"/>
        </w:rPr>
        <w:tab/>
        <w:t xml:space="preserve">uygulanıyor olması, </w:t>
      </w:r>
    </w:p>
    <w:p w:rsidR="00ED575C" w:rsidRPr="005D784D" w:rsidRDefault="00ED575C" w:rsidP="00ED575C">
      <w:pPr>
        <w:numPr>
          <w:ilvl w:val="0"/>
          <w:numId w:val="22"/>
        </w:numPr>
        <w:spacing w:before="120" w:line="240" w:lineRule="auto"/>
        <w:contextualSpacing/>
        <w:rPr>
          <w:rFonts w:eastAsia="Calibri"/>
          <w:lang w:eastAsia="en-US"/>
        </w:rPr>
      </w:pPr>
      <w:r w:rsidRPr="005D784D">
        <w:rPr>
          <w:rFonts w:eastAsia="Calibri"/>
          <w:lang w:eastAsia="en-US"/>
        </w:rPr>
        <w:t>Toplumun ve yerel yönetimlerin farkındalığı</w:t>
      </w:r>
    </w:p>
    <w:p w:rsidR="00ED575C" w:rsidRPr="005D784D" w:rsidRDefault="00ED575C" w:rsidP="00ED575C">
      <w:pPr>
        <w:numPr>
          <w:ilvl w:val="0"/>
          <w:numId w:val="22"/>
        </w:numPr>
        <w:spacing w:before="120" w:line="240" w:lineRule="auto"/>
        <w:contextualSpacing/>
        <w:rPr>
          <w:rFonts w:eastAsia="Calibri"/>
          <w:lang w:eastAsia="en-US"/>
        </w:rPr>
      </w:pPr>
      <w:r w:rsidRPr="005D784D">
        <w:rPr>
          <w:rFonts w:eastAsia="Calibri"/>
          <w:lang w:eastAsia="en-US"/>
        </w:rPr>
        <w:t>Dünyaca ünlü Kapadokya'da yer alması nedeniyle çok sayıda yerli ve yabancı turisti ağırlaması</w:t>
      </w:r>
    </w:p>
    <w:p w:rsidR="00ED575C" w:rsidRPr="00643B2A" w:rsidRDefault="00ED575C" w:rsidP="00ED575C">
      <w:pPr>
        <w:numPr>
          <w:ilvl w:val="0"/>
          <w:numId w:val="22"/>
        </w:numPr>
        <w:spacing w:after="200" w:line="276" w:lineRule="auto"/>
        <w:contextualSpacing/>
        <w:rPr>
          <w:rFonts w:eastAsia="Calibri"/>
          <w:sz w:val="22"/>
          <w:szCs w:val="22"/>
          <w:lang w:eastAsia="en-US"/>
        </w:rPr>
      </w:pPr>
      <w:r w:rsidRPr="005D784D">
        <w:rPr>
          <w:rFonts w:eastAsia="Calibri"/>
          <w:lang w:eastAsia="en-US"/>
        </w:rPr>
        <w:t>Elverişli</w:t>
      </w:r>
      <w:r>
        <w:rPr>
          <w:rFonts w:eastAsia="Calibri"/>
          <w:lang w:eastAsia="en-US"/>
        </w:rPr>
        <w:t xml:space="preserve"> </w:t>
      </w:r>
      <w:r w:rsidRPr="005D784D">
        <w:rPr>
          <w:rFonts w:eastAsia="Calibri"/>
          <w:lang w:eastAsia="en-US"/>
        </w:rPr>
        <w:t>coğrafyası ile yamaç paraşütünün yanı sıra, kayak, bisiklet gibi diğer sportif turizm çeşitlerine olanak sunması</w:t>
      </w:r>
    </w:p>
    <w:p w:rsidR="00ED575C" w:rsidRPr="00D83FB3" w:rsidRDefault="00ED575C" w:rsidP="00ED575C">
      <w:pPr>
        <w:spacing w:after="200" w:line="276" w:lineRule="auto"/>
        <w:ind w:left="1429"/>
        <w:contextualSpacing/>
        <w:rPr>
          <w:rFonts w:eastAsia="Calibri"/>
          <w:sz w:val="22"/>
          <w:szCs w:val="22"/>
          <w:lang w:eastAsia="en-US"/>
        </w:rPr>
      </w:pPr>
    </w:p>
    <w:p w:rsidR="00ED575C" w:rsidRPr="00833664" w:rsidRDefault="00ED575C" w:rsidP="00ED575C">
      <w:pPr>
        <w:pStyle w:val="Stil2"/>
      </w:pPr>
      <w:bookmarkStart w:id="117" w:name="_Toc530061511"/>
      <w:bookmarkStart w:id="118" w:name="_Toc531853201"/>
      <w:bookmarkStart w:id="119" w:name="_Toc532154573"/>
      <w:bookmarkStart w:id="120" w:name="_Toc143608115"/>
      <w:r>
        <w:t>2.9.</w:t>
      </w:r>
      <w:r w:rsidRPr="00833664">
        <w:t>GZFT Analizi</w:t>
      </w:r>
      <w:bookmarkEnd w:id="117"/>
      <w:bookmarkEnd w:id="118"/>
      <w:bookmarkEnd w:id="119"/>
      <w:bookmarkEnd w:id="120"/>
    </w:p>
    <w:p w:rsidR="00ED575C" w:rsidRPr="00833664" w:rsidRDefault="00ED575C" w:rsidP="00ED575C">
      <w:pPr>
        <w:spacing w:after="0"/>
        <w:ind w:firstLine="709"/>
        <w:rPr>
          <w:rFonts w:eastAsia="Calibri"/>
          <w:szCs w:val="22"/>
        </w:rPr>
      </w:pPr>
      <w:r w:rsidRPr="00833664">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rsidR="00ED575C" w:rsidRPr="00833664" w:rsidRDefault="00ED575C" w:rsidP="00ED575C">
      <w:pPr>
        <w:spacing w:after="0"/>
        <w:ind w:firstLine="709"/>
        <w:rPr>
          <w:rFonts w:eastAsia="Calibri"/>
          <w:szCs w:val="22"/>
        </w:rPr>
      </w:pPr>
      <w:r w:rsidRPr="0083366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ED575C" w:rsidRDefault="00ED575C" w:rsidP="00ED575C">
      <w:pPr>
        <w:spacing w:after="0"/>
        <w:ind w:firstLine="709"/>
        <w:rPr>
          <w:rFonts w:eastAsia="Calibri"/>
          <w:szCs w:val="22"/>
        </w:rPr>
      </w:pPr>
      <w:r w:rsidRPr="00833664">
        <w:rPr>
          <w:rFonts w:eastAsia="Calibri"/>
          <w:szCs w:val="22"/>
        </w:rPr>
        <w:t>Müdürlüğümüzce yapılan GZFT analizinde Müdürlüğümüzün güçlü ve zayıf yönleri ile Müdürlüğümüz için fırsat ve tehdit olarak değerlendirilebilecek unsurlar tespit edilmiştir.</w:t>
      </w:r>
    </w:p>
    <w:p w:rsidR="00ED575C" w:rsidRPr="00833664" w:rsidRDefault="00ED575C" w:rsidP="00ED575C">
      <w:pPr>
        <w:spacing w:after="0"/>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D575C" w:rsidRPr="00833664" w:rsidTr="00ED575C">
        <w:trPr>
          <w:trHeight w:val="510"/>
          <w:jc w:val="center"/>
        </w:trPr>
        <w:tc>
          <w:tcPr>
            <w:tcW w:w="5000" w:type="pct"/>
            <w:shd w:val="clear" w:color="auto" w:fill="DEEAF6" w:themeFill="accent1" w:themeFillTint="33"/>
            <w:vAlign w:val="center"/>
          </w:tcPr>
          <w:p w:rsidR="00ED575C" w:rsidRPr="00833664" w:rsidRDefault="00ED575C" w:rsidP="00ED575C">
            <w:pPr>
              <w:pStyle w:val="Stil3"/>
            </w:pPr>
            <w:bookmarkStart w:id="121" w:name="_Toc143608116"/>
            <w:r>
              <w:t>2.9.1.</w:t>
            </w:r>
            <w:r w:rsidRPr="00833664">
              <w:t>GÜÇLÜ YÖNLER</w:t>
            </w:r>
            <w:bookmarkEnd w:id="121"/>
          </w:p>
        </w:tc>
      </w:tr>
      <w:tr w:rsidR="00ED575C" w:rsidRPr="00833664" w:rsidTr="00ED575C">
        <w:trPr>
          <w:trHeight w:val="836"/>
          <w:jc w:val="center"/>
        </w:trPr>
        <w:tc>
          <w:tcPr>
            <w:tcW w:w="5000" w:type="pct"/>
          </w:tcPr>
          <w:p w:rsidR="00ED575C" w:rsidRPr="00204D68" w:rsidRDefault="00ED575C" w:rsidP="00ED575C">
            <w:pPr>
              <w:spacing w:after="0" w:line="276" w:lineRule="auto"/>
              <w:rPr>
                <w:lang w:eastAsia="en-US"/>
              </w:rPr>
            </w:pPr>
            <w:r w:rsidRPr="00204D68">
              <w:rPr>
                <w:lang w:eastAsia="en-US"/>
              </w:rPr>
              <w:t xml:space="preserve">1.Öğrenci sayısının sınıflarda dengeli dağılımı </w:t>
            </w:r>
          </w:p>
          <w:p w:rsidR="00ED575C" w:rsidRPr="00204D68" w:rsidRDefault="00ED575C" w:rsidP="00ED575C">
            <w:pPr>
              <w:spacing w:after="0" w:line="276" w:lineRule="auto"/>
              <w:rPr>
                <w:lang w:eastAsia="en-US"/>
              </w:rPr>
            </w:pPr>
            <w:r w:rsidRPr="00204D68">
              <w:rPr>
                <w:lang w:eastAsia="en-US"/>
              </w:rPr>
              <w:t xml:space="preserve">2. Güçlü ve deneyimli öğretmen kadrosu </w:t>
            </w:r>
          </w:p>
          <w:p w:rsidR="00ED575C" w:rsidRPr="00204D68" w:rsidRDefault="00ED575C" w:rsidP="00ED575C">
            <w:pPr>
              <w:spacing w:after="0" w:line="276" w:lineRule="auto"/>
              <w:rPr>
                <w:lang w:eastAsia="en-US"/>
              </w:rPr>
            </w:pPr>
            <w:r w:rsidRPr="00204D68">
              <w:rPr>
                <w:lang w:eastAsia="en-US"/>
              </w:rPr>
              <w:t>3. Çalışanlarımızın uyumlu ve iş birliği içinde çalışma ve kurum kültürüne sahip olması</w:t>
            </w:r>
          </w:p>
          <w:p w:rsidR="00ED575C" w:rsidRPr="00204D68" w:rsidRDefault="00ED575C" w:rsidP="00ED575C">
            <w:pPr>
              <w:spacing w:after="0" w:line="276" w:lineRule="auto"/>
              <w:rPr>
                <w:lang w:eastAsia="en-US"/>
              </w:rPr>
            </w:pPr>
            <w:r w:rsidRPr="00204D68">
              <w:rPr>
                <w:lang w:eastAsia="en-US"/>
              </w:rPr>
              <w:t>4. Öğretmen yönetici iş birliğinin güçlü olması</w:t>
            </w:r>
          </w:p>
          <w:p w:rsidR="00ED575C" w:rsidRPr="00204D68" w:rsidRDefault="00ED575C" w:rsidP="00ED575C">
            <w:pPr>
              <w:spacing w:after="0" w:line="276" w:lineRule="auto"/>
              <w:rPr>
                <w:lang w:eastAsia="en-US"/>
              </w:rPr>
            </w:pPr>
            <w:r w:rsidRPr="00204D68">
              <w:rPr>
                <w:lang w:eastAsia="en-US"/>
              </w:rPr>
              <w:t>5.Okul Aile İşbirliğine önem veren velilerimizin olması</w:t>
            </w:r>
          </w:p>
          <w:p w:rsidR="00ED575C" w:rsidRPr="00204D68" w:rsidRDefault="00ED575C" w:rsidP="00ED575C">
            <w:pPr>
              <w:spacing w:after="0" w:line="276" w:lineRule="auto"/>
              <w:rPr>
                <w:lang w:eastAsia="en-US"/>
              </w:rPr>
            </w:pPr>
            <w:r w:rsidRPr="00204D68">
              <w:rPr>
                <w:lang w:eastAsia="en-US"/>
              </w:rPr>
              <w:t>6.Veli iletişiminin güçlü olması</w:t>
            </w:r>
          </w:p>
          <w:p w:rsidR="00ED575C" w:rsidRPr="00204D68" w:rsidRDefault="00ED575C" w:rsidP="00ED575C">
            <w:pPr>
              <w:spacing w:after="0" w:line="276" w:lineRule="auto"/>
              <w:rPr>
                <w:lang w:eastAsia="en-US"/>
              </w:rPr>
            </w:pPr>
            <w:r w:rsidRPr="00204D68">
              <w:rPr>
                <w:lang w:eastAsia="en-US"/>
              </w:rPr>
              <w:t>7.Okul Aile Birliğinin aktif çalışması</w:t>
            </w:r>
          </w:p>
          <w:p w:rsidR="00ED575C" w:rsidRPr="00204D68" w:rsidRDefault="00ED575C" w:rsidP="00ED575C">
            <w:pPr>
              <w:spacing w:after="0" w:line="276" w:lineRule="auto"/>
              <w:rPr>
                <w:lang w:eastAsia="en-US"/>
              </w:rPr>
            </w:pPr>
            <w:r w:rsidRPr="00204D68">
              <w:rPr>
                <w:lang w:eastAsia="en-US"/>
              </w:rPr>
              <w:t>8. Konum olarak merkezi bir yerleşim yerinde olması</w:t>
            </w:r>
          </w:p>
          <w:p w:rsidR="00ED575C" w:rsidRPr="00204D68" w:rsidRDefault="00ED575C" w:rsidP="00ED575C">
            <w:pPr>
              <w:spacing w:after="0" w:line="276" w:lineRule="auto"/>
              <w:rPr>
                <w:lang w:eastAsia="en-US"/>
              </w:rPr>
            </w:pPr>
            <w:r w:rsidRPr="00204D68">
              <w:rPr>
                <w:lang w:eastAsia="en-US"/>
              </w:rPr>
              <w:t>9. Beden Eğitimi Uygulama alanları hariç okul fiziki yapısının iyi durumda olması</w:t>
            </w:r>
          </w:p>
          <w:p w:rsidR="00ED575C" w:rsidRPr="00204D68" w:rsidRDefault="00ED575C" w:rsidP="00ED575C">
            <w:pPr>
              <w:spacing w:after="0" w:line="276" w:lineRule="auto"/>
              <w:rPr>
                <w:lang w:eastAsia="en-US"/>
              </w:rPr>
            </w:pPr>
            <w:r w:rsidRPr="00204D68">
              <w:rPr>
                <w:lang w:eastAsia="en-US"/>
              </w:rPr>
              <w:t>10. Okula ulaşımın kolay olması</w:t>
            </w:r>
          </w:p>
          <w:p w:rsidR="00ED575C" w:rsidRPr="00204D68" w:rsidRDefault="00ED575C" w:rsidP="00ED575C">
            <w:pPr>
              <w:spacing w:after="0" w:line="276" w:lineRule="auto"/>
              <w:rPr>
                <w:lang w:eastAsia="en-US"/>
              </w:rPr>
            </w:pPr>
            <w:r w:rsidRPr="00204D68">
              <w:rPr>
                <w:lang w:eastAsia="en-US"/>
              </w:rPr>
              <w:lastRenderedPageBreak/>
              <w:t>11.ADSL bağlantısının olması</w:t>
            </w:r>
          </w:p>
          <w:p w:rsidR="00ED575C" w:rsidRPr="00204D68" w:rsidRDefault="00ED575C" w:rsidP="00ED575C">
            <w:pPr>
              <w:spacing w:after="0" w:line="276" w:lineRule="auto"/>
              <w:rPr>
                <w:lang w:eastAsia="en-US"/>
              </w:rPr>
            </w:pPr>
            <w:r w:rsidRPr="00204D68">
              <w:rPr>
                <w:lang w:eastAsia="en-US"/>
              </w:rPr>
              <w:t>12.Güvenlik kameralarının olması</w:t>
            </w:r>
          </w:p>
          <w:p w:rsidR="00ED575C" w:rsidRPr="00204D68" w:rsidRDefault="00ED575C" w:rsidP="00ED575C">
            <w:pPr>
              <w:spacing w:after="0" w:line="276" w:lineRule="auto"/>
              <w:rPr>
                <w:lang w:eastAsia="en-US"/>
              </w:rPr>
            </w:pPr>
            <w:r w:rsidRPr="00204D68">
              <w:rPr>
                <w:lang w:eastAsia="en-US"/>
              </w:rPr>
              <w:t>13.Her sınıfta akıllı tahta olması</w:t>
            </w:r>
          </w:p>
          <w:p w:rsidR="00ED575C" w:rsidRPr="00204D68" w:rsidRDefault="00ED575C" w:rsidP="00ED575C">
            <w:pPr>
              <w:spacing w:after="0" w:line="276" w:lineRule="auto"/>
              <w:rPr>
                <w:lang w:eastAsia="en-US"/>
              </w:rPr>
            </w:pPr>
            <w:r w:rsidRPr="00204D68">
              <w:rPr>
                <w:lang w:eastAsia="en-US"/>
              </w:rPr>
              <w:t>14.Okul kantininin olması.</w:t>
            </w:r>
          </w:p>
          <w:p w:rsidR="00ED575C" w:rsidRPr="00204D68" w:rsidRDefault="00ED575C" w:rsidP="00ED575C">
            <w:pPr>
              <w:spacing w:after="0" w:line="276" w:lineRule="auto"/>
              <w:rPr>
                <w:lang w:eastAsia="en-US"/>
              </w:rPr>
            </w:pPr>
            <w:r w:rsidRPr="00204D68">
              <w:rPr>
                <w:lang w:eastAsia="en-US"/>
              </w:rPr>
              <w:t>15. Yönetim kadrosunun kadrolu yöneticilerden oluşması</w:t>
            </w:r>
          </w:p>
          <w:p w:rsidR="00ED575C" w:rsidRPr="00204D68" w:rsidRDefault="00ED575C" w:rsidP="00ED575C">
            <w:pPr>
              <w:spacing w:after="0" w:line="276" w:lineRule="auto"/>
              <w:rPr>
                <w:lang w:eastAsia="en-US"/>
              </w:rPr>
            </w:pPr>
            <w:r w:rsidRPr="00204D68">
              <w:rPr>
                <w:lang w:eastAsia="en-US"/>
              </w:rPr>
              <w:t>16. Şeffaf, paylaşımcı, değişime açık bir yönetim anlayışının bulunması</w:t>
            </w:r>
          </w:p>
          <w:p w:rsidR="00ED575C" w:rsidRPr="00204D68" w:rsidRDefault="00ED575C" w:rsidP="00ED575C">
            <w:pPr>
              <w:spacing w:after="0" w:line="276" w:lineRule="auto"/>
              <w:rPr>
                <w:lang w:eastAsia="en-US"/>
              </w:rPr>
            </w:pPr>
            <w:r w:rsidRPr="00204D68">
              <w:rPr>
                <w:lang w:eastAsia="en-US"/>
              </w:rPr>
              <w:t>17.Komisyonların etkin çalışması</w:t>
            </w:r>
          </w:p>
          <w:p w:rsidR="00ED575C" w:rsidRPr="00204D68" w:rsidRDefault="00ED575C" w:rsidP="00ED575C">
            <w:pPr>
              <w:spacing w:after="0" w:line="276" w:lineRule="auto"/>
              <w:rPr>
                <w:lang w:eastAsia="en-US"/>
              </w:rPr>
            </w:pPr>
            <w:r w:rsidRPr="00204D68">
              <w:rPr>
                <w:lang w:eastAsia="en-US"/>
              </w:rPr>
              <w:t>18.Yeniliklerin okul yönetimi ve öğretmenler tarafından takip edilerek uygulanması</w:t>
            </w:r>
          </w:p>
          <w:p w:rsidR="00ED575C" w:rsidRPr="00204D68" w:rsidRDefault="00ED575C" w:rsidP="00ED575C">
            <w:pPr>
              <w:spacing w:after="0" w:line="276" w:lineRule="auto"/>
              <w:rPr>
                <w:lang w:eastAsia="en-US"/>
              </w:rPr>
            </w:pPr>
            <w:r w:rsidRPr="00204D68">
              <w:rPr>
                <w:lang w:eastAsia="en-US"/>
              </w:rPr>
              <w:t xml:space="preserve">19. Dış paydaşlara yakın bir konumda bulunması </w:t>
            </w:r>
          </w:p>
          <w:p w:rsidR="00ED575C" w:rsidRPr="00204D68" w:rsidRDefault="00ED575C" w:rsidP="00ED575C">
            <w:pPr>
              <w:spacing w:after="0" w:line="276" w:lineRule="auto"/>
              <w:rPr>
                <w:lang w:eastAsia="en-US"/>
              </w:rPr>
            </w:pPr>
            <w:r w:rsidRPr="00204D68">
              <w:rPr>
                <w:lang w:eastAsia="en-US"/>
              </w:rPr>
              <w:t>20. Okulun diğer okul ve kurumlarla işbirliği içinde olması</w:t>
            </w:r>
          </w:p>
          <w:p w:rsidR="00ED575C" w:rsidRPr="00204D68" w:rsidRDefault="00ED575C" w:rsidP="00ED575C">
            <w:pPr>
              <w:spacing w:after="0" w:line="276" w:lineRule="auto"/>
              <w:rPr>
                <w:lang w:eastAsia="en-US"/>
              </w:rPr>
            </w:pPr>
            <w:r w:rsidRPr="00204D68">
              <w:rPr>
                <w:lang w:eastAsia="en-US"/>
              </w:rPr>
              <w:t>21.Okul yönetici ve öğretmenlerinin ihtiyaç duyduğunda İlçe Milli Eğitim Müdürlüğü yöneticilerine ulaşabilmesi</w:t>
            </w:r>
          </w:p>
          <w:p w:rsidR="00ED575C" w:rsidRPr="00204D68" w:rsidRDefault="00ED575C" w:rsidP="00ED575C">
            <w:pPr>
              <w:spacing w:after="0" w:line="276" w:lineRule="auto"/>
              <w:rPr>
                <w:lang w:eastAsia="en-US"/>
              </w:rPr>
            </w:pPr>
            <w:r w:rsidRPr="00204D68">
              <w:rPr>
                <w:lang w:eastAsia="en-US"/>
              </w:rPr>
              <w:t>22.Okul Aile Birliğinin iş birliğine açık olması</w:t>
            </w:r>
          </w:p>
          <w:p w:rsidR="00ED575C" w:rsidRPr="00204D68" w:rsidRDefault="00ED575C" w:rsidP="00ED575C">
            <w:pPr>
              <w:spacing w:after="0" w:line="276" w:lineRule="auto"/>
              <w:rPr>
                <w:lang w:eastAsia="en-US"/>
              </w:rPr>
            </w:pPr>
            <w:r w:rsidRPr="00204D68">
              <w:rPr>
                <w:lang w:eastAsia="en-US"/>
              </w:rPr>
              <w:t>23.STK ve yerel yönetimlerle işbirliği içinde olunması</w:t>
            </w:r>
          </w:p>
          <w:p w:rsidR="00ED575C" w:rsidRPr="00204D68" w:rsidRDefault="00ED575C" w:rsidP="00ED575C">
            <w:pPr>
              <w:spacing w:after="0" w:line="276" w:lineRule="auto"/>
              <w:rPr>
                <w:lang w:eastAsia="en-US"/>
              </w:rPr>
            </w:pPr>
            <w:r w:rsidRPr="00204D68">
              <w:rPr>
                <w:lang w:eastAsia="en-US"/>
              </w:rPr>
              <w:t xml:space="preserve">24. Üniversite ile işbirliğinde olunması </w:t>
            </w:r>
          </w:p>
          <w:p w:rsidR="00ED575C" w:rsidRPr="00204D68" w:rsidRDefault="00ED575C" w:rsidP="00ED575C">
            <w:pPr>
              <w:spacing w:after="0" w:line="276" w:lineRule="auto"/>
              <w:rPr>
                <w:lang w:eastAsia="en-US"/>
              </w:rPr>
            </w:pPr>
            <w:r w:rsidRPr="00204D68">
              <w:rPr>
                <w:lang w:eastAsia="en-US"/>
              </w:rPr>
              <w:t>25.Rehberlik servisinin aktif çalışmaya başlaması</w:t>
            </w:r>
          </w:p>
          <w:p w:rsidR="00ED575C" w:rsidRPr="00204D68" w:rsidRDefault="00ED575C" w:rsidP="00ED575C">
            <w:pPr>
              <w:spacing w:after="0" w:line="276" w:lineRule="auto"/>
              <w:rPr>
                <w:lang w:eastAsia="en-US"/>
              </w:rPr>
            </w:pPr>
            <w:r w:rsidRPr="00204D68">
              <w:rPr>
                <w:lang w:eastAsia="en-US"/>
              </w:rPr>
              <w:t xml:space="preserve">26. Temizlik ve </w:t>
            </w:r>
            <w:proofErr w:type="gramStart"/>
            <w:r w:rsidRPr="00204D68">
              <w:rPr>
                <w:lang w:eastAsia="en-US"/>
              </w:rPr>
              <w:t>hijyene</w:t>
            </w:r>
            <w:proofErr w:type="gramEnd"/>
            <w:r w:rsidRPr="00204D68">
              <w:rPr>
                <w:lang w:eastAsia="en-US"/>
              </w:rPr>
              <w:t xml:space="preserve"> dikkat edilmesi </w:t>
            </w:r>
          </w:p>
          <w:p w:rsidR="00ED575C" w:rsidRPr="00204D68" w:rsidRDefault="00ED575C" w:rsidP="00ED575C">
            <w:pPr>
              <w:spacing w:after="0" w:line="276" w:lineRule="auto"/>
              <w:rPr>
                <w:lang w:eastAsia="en-US"/>
              </w:rPr>
            </w:pPr>
            <w:r w:rsidRPr="00204D68">
              <w:rPr>
                <w:lang w:eastAsia="en-US"/>
              </w:rPr>
              <w:t>27. Okulumuzun güçlü bir bilgi birikimine ve deneyime sahip olması</w:t>
            </w:r>
          </w:p>
          <w:p w:rsidR="00ED575C" w:rsidRPr="00204D68" w:rsidRDefault="00ED575C" w:rsidP="00ED575C">
            <w:pPr>
              <w:spacing w:after="0" w:line="276" w:lineRule="auto"/>
              <w:rPr>
                <w:lang w:eastAsia="en-US"/>
              </w:rPr>
            </w:pPr>
            <w:r w:rsidRPr="00204D68">
              <w:rPr>
                <w:lang w:eastAsia="en-US"/>
              </w:rPr>
              <w:t>28.Öğretmenlik deneyimi ve beceri eğitimi için öğretmen adayı öğrencilerinin okulumuzda eğitim alıyor olması</w:t>
            </w:r>
          </w:p>
          <w:p w:rsidR="00ED575C" w:rsidRPr="00204D68" w:rsidRDefault="00ED575C" w:rsidP="00ED575C">
            <w:pPr>
              <w:spacing w:after="0" w:line="276" w:lineRule="auto"/>
              <w:rPr>
                <w:lang w:eastAsia="en-US"/>
              </w:rPr>
            </w:pPr>
            <w:r w:rsidRPr="00204D68">
              <w:rPr>
                <w:lang w:eastAsia="en-US"/>
              </w:rPr>
              <w:t>29.Beyaz Bayrak, Beslenme Dostu Okul olmamız</w:t>
            </w:r>
          </w:p>
          <w:p w:rsidR="00ED575C" w:rsidRPr="00204D68" w:rsidRDefault="00ED575C" w:rsidP="00ED575C">
            <w:pPr>
              <w:spacing w:after="0" w:line="276" w:lineRule="auto"/>
              <w:rPr>
                <w:b/>
                <w:lang w:eastAsia="en-US"/>
              </w:rPr>
            </w:pPr>
          </w:p>
        </w:tc>
      </w:tr>
      <w:tr w:rsidR="00ED575C" w:rsidRPr="00833664" w:rsidTr="00ED575C">
        <w:trPr>
          <w:trHeight w:val="510"/>
          <w:jc w:val="center"/>
        </w:trPr>
        <w:tc>
          <w:tcPr>
            <w:tcW w:w="5000" w:type="pct"/>
            <w:shd w:val="clear" w:color="auto" w:fill="DEEAF6" w:themeFill="accent1" w:themeFillTint="33"/>
            <w:vAlign w:val="center"/>
          </w:tcPr>
          <w:p w:rsidR="00ED575C" w:rsidRPr="00204D68" w:rsidRDefault="00ED575C" w:rsidP="00ED575C">
            <w:pPr>
              <w:pStyle w:val="Stil3"/>
            </w:pPr>
            <w:bookmarkStart w:id="122" w:name="_Toc143608117"/>
            <w:r w:rsidRPr="00204D68">
              <w:lastRenderedPageBreak/>
              <w:t>2.9.2.ZAYIF YÖNLER</w:t>
            </w:r>
            <w:bookmarkEnd w:id="122"/>
          </w:p>
        </w:tc>
      </w:tr>
      <w:tr w:rsidR="00ED575C" w:rsidRPr="00833664" w:rsidTr="00ED575C">
        <w:trPr>
          <w:trHeight w:val="133"/>
          <w:jc w:val="center"/>
        </w:trPr>
        <w:tc>
          <w:tcPr>
            <w:tcW w:w="5000" w:type="pct"/>
            <w:shd w:val="clear" w:color="auto" w:fill="FFFFFF" w:themeFill="background1"/>
            <w:vAlign w:val="center"/>
          </w:tcPr>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Öğrenciler arası sosyal - kültürel ve sosyal-ekonomik farklılıklar</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Öğrencilerin şiddet içeren yayınlar izlemesi</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Teknolojik aletlere bağımlılığın artışı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Kaynaştırma öğrencilerin eğitiminin kalabalık sınıflarda zorlaşması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Okul Personeline yönelik okul dışı etkinliklerin ikili eğitimden dolayı yetersiz olması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Bireysel performansların takdir ve ödüllendirmelerinin okul dışı üst yönetimleri tarafından yapılamaması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Velilerin okul ve eğitim öğretime yönelik olumsuz tutumları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Çevrenin ve ailelerin okuldan yüksek beklentileri</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Velilerin sürekli eğitim öğretim dışı hususlarda öğrencileri hakkında öğretmenlerden bilgi talep etmesi</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Parçalanmış ailelere mensup öğrenci sayısının fazlalığı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 xml:space="preserve"> Okul bahçesinin küçük olması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 xml:space="preserve"> İkili eğitimin ders dışı sosyal faaliyet ve sosyal kulüp çalışmalarına fırsat vermemesi</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 xml:space="preserve"> Okul bahçesinin farklı etkinlikler yapmak için uygun olmaması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 xml:space="preserve"> Okulda bir spor salonunun olmaması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 xml:space="preserve"> Veli toplantılarına katılımın beklenen düzeyde olmaması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lastRenderedPageBreak/>
              <w:t xml:space="preserve"> İnternet erişim kısıtlılığı</w:t>
            </w:r>
          </w:p>
          <w:p w:rsidR="00ED575C" w:rsidRPr="00643B2A" w:rsidRDefault="00ED575C" w:rsidP="00ED575C">
            <w:pPr>
              <w:pStyle w:val="ListeParagraf"/>
              <w:numPr>
                <w:ilvl w:val="0"/>
                <w:numId w:val="30"/>
              </w:numPr>
              <w:spacing w:before="120" w:after="120"/>
              <w:rPr>
                <w:rFonts w:ascii="Times New Roman" w:hAnsi="Times New Roman" w:cs="Times New Roman"/>
                <w:sz w:val="24"/>
                <w:szCs w:val="24"/>
              </w:rPr>
            </w:pPr>
            <w:r w:rsidRPr="00643B2A">
              <w:rPr>
                <w:rFonts w:ascii="Times New Roman" w:hAnsi="Times New Roman" w:cs="Times New Roman"/>
                <w:sz w:val="24"/>
                <w:szCs w:val="24"/>
              </w:rPr>
              <w:t>Sportif faaliyetler için okul bahçesinin küçük olması.</w:t>
            </w:r>
          </w:p>
          <w:p w:rsidR="00ED575C" w:rsidRPr="00204D68" w:rsidRDefault="00ED575C" w:rsidP="00ED575C">
            <w:pPr>
              <w:pStyle w:val="ListeParagraf"/>
              <w:spacing w:after="0"/>
              <w:ind w:left="454" w:hanging="141"/>
              <w:rPr>
                <w:rFonts w:ascii="Times New Roman" w:hAnsi="Times New Roman" w:cs="Times New Roman"/>
                <w:b/>
                <w:color w:val="000000" w:themeColor="text1"/>
                <w:sz w:val="24"/>
                <w:szCs w:val="24"/>
              </w:rPr>
            </w:pPr>
          </w:p>
        </w:tc>
      </w:tr>
      <w:tr w:rsidR="00ED575C" w:rsidRPr="00833664" w:rsidTr="00ED575C">
        <w:trPr>
          <w:trHeight w:val="510"/>
          <w:jc w:val="center"/>
        </w:trPr>
        <w:tc>
          <w:tcPr>
            <w:tcW w:w="5000" w:type="pct"/>
            <w:shd w:val="clear" w:color="auto" w:fill="DEEAF6" w:themeFill="accent1" w:themeFillTint="33"/>
            <w:vAlign w:val="center"/>
          </w:tcPr>
          <w:p w:rsidR="00ED575C" w:rsidRPr="00833664" w:rsidRDefault="00ED575C" w:rsidP="00ED575C">
            <w:pPr>
              <w:pStyle w:val="Stil3"/>
            </w:pPr>
            <w:bookmarkStart w:id="123" w:name="_Toc143608118"/>
            <w:r>
              <w:lastRenderedPageBreak/>
              <w:t>2.9.</w:t>
            </w:r>
            <w:proofErr w:type="gramStart"/>
            <w:r>
              <w:t>3</w:t>
            </w:r>
            <w:r w:rsidRPr="00833664">
              <w:t xml:space="preserve">   FIRSATLAR</w:t>
            </w:r>
            <w:bookmarkEnd w:id="123"/>
            <w:proofErr w:type="gramEnd"/>
          </w:p>
        </w:tc>
      </w:tr>
      <w:tr w:rsidR="00ED575C" w:rsidRPr="00833664" w:rsidTr="00ED575C">
        <w:trPr>
          <w:trHeight w:val="1361"/>
          <w:jc w:val="center"/>
        </w:trPr>
        <w:tc>
          <w:tcPr>
            <w:tcW w:w="5000" w:type="pct"/>
          </w:tcPr>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Merkez ilçe olması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Bilgi teknolojilerinin eğitim öğretim süreci içinde payının giderek artması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Hayırseverlerin eğitime verdiği destek</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 xml:space="preserve"> İlimizde 4 tane üniversitenin olması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İş-Kur’un yardımcı hizmet elemanları ile okulları desteklemesi</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Sanayinin gelişmiş olması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STK’ların eğitime destek vermesi</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 xml:space="preserve"> Sosyal Bilimler Lisesinin ilçemiz sınırları içinde olması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Genç nüfusun fazlalığı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.Ulaşım imkânlarının gelişmiş olması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Yerel festival ve fuarların yapılıyor olması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İlimizde profesyonel spor kulüplerinin olması</w:t>
            </w:r>
          </w:p>
          <w:p w:rsidR="00ED575C" w:rsidRPr="006A4682" w:rsidRDefault="00ED575C" w:rsidP="00ED575C">
            <w:pPr>
              <w:pStyle w:val="Balk6"/>
              <w:numPr>
                <w:ilvl w:val="0"/>
                <w:numId w:val="29"/>
              </w:numPr>
              <w:spacing w:after="0"/>
              <w:contextualSpacing/>
              <w:rPr>
                <w:rFonts w:ascii="Times New Roman" w:hAnsi="Times New Roman" w:cs="Times New Roman"/>
                <w:color w:val="000000" w:themeColor="text1"/>
              </w:rPr>
            </w:pPr>
            <w:r w:rsidRPr="006A4682">
              <w:rPr>
                <w:rFonts w:ascii="Times New Roman" w:hAnsi="Times New Roman" w:cs="Times New Roman"/>
                <w:color w:val="000000" w:themeColor="text1"/>
              </w:rPr>
              <w:t xml:space="preserve">Devlet Tiyatrosu, kültür merkezi, müze valilik </w:t>
            </w:r>
            <w:proofErr w:type="spellStart"/>
            <w:r w:rsidRPr="006A4682">
              <w:rPr>
                <w:rFonts w:ascii="Times New Roman" w:hAnsi="Times New Roman" w:cs="Times New Roman"/>
                <w:color w:val="000000" w:themeColor="text1"/>
              </w:rPr>
              <w:t>vb</w:t>
            </w:r>
            <w:proofErr w:type="spellEnd"/>
            <w:r w:rsidRPr="006A4682">
              <w:rPr>
                <w:rFonts w:ascii="Times New Roman" w:hAnsi="Times New Roman" w:cs="Times New Roman"/>
                <w:color w:val="000000" w:themeColor="text1"/>
              </w:rPr>
              <w:t xml:space="preserve"> Önemli devlet kuruluşlarının illimiz de olması</w:t>
            </w:r>
          </w:p>
          <w:p w:rsidR="00ED575C" w:rsidRPr="006A4682" w:rsidRDefault="00ED575C" w:rsidP="00ED575C">
            <w:pPr>
              <w:pStyle w:val="Balk6"/>
              <w:keepNext w:val="0"/>
              <w:keepLines w:val="0"/>
              <w:spacing w:before="0" w:after="0"/>
              <w:contextualSpacing/>
              <w:jc w:val="left"/>
              <w:rPr>
                <w:rFonts w:ascii="Times New Roman" w:hAnsi="Times New Roman" w:cs="Times New Roman"/>
                <w:color w:val="000000" w:themeColor="text1"/>
                <w:szCs w:val="24"/>
              </w:rPr>
            </w:pPr>
            <w:r w:rsidRPr="006A4682">
              <w:rPr>
                <w:rFonts w:ascii="Times New Roman" w:hAnsi="Times New Roman" w:cs="Times New Roman"/>
                <w:color w:val="000000" w:themeColor="text1"/>
                <w:szCs w:val="24"/>
              </w:rPr>
              <w:t>Bilgiye erişilebilirlik ve kullanılabilirliğinin artması</w:t>
            </w:r>
          </w:p>
          <w:p w:rsidR="00ED575C" w:rsidRPr="00833664" w:rsidRDefault="00ED575C" w:rsidP="00ED575C">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AB ve farklı proje kaynaklarından istifade ederek eğitime katkı sağlanması</w:t>
            </w:r>
          </w:p>
          <w:p w:rsidR="00ED575C" w:rsidRPr="00833664" w:rsidRDefault="00ED575C" w:rsidP="00ED575C">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Bakanlığın öğrenciye eğitim bursları vermesi</w:t>
            </w:r>
          </w:p>
          <w:p w:rsidR="00ED575C" w:rsidRPr="00833664" w:rsidRDefault="00ED575C" w:rsidP="00ED575C">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Sanayileşmenin çoğalmasıyla mesleki ve teknik eğitime eğilim/önemin artması</w:t>
            </w:r>
          </w:p>
          <w:p w:rsidR="00ED575C" w:rsidRPr="00833664" w:rsidRDefault="00ED575C" w:rsidP="00ED575C">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Teknolojinin hızla gelişmesi, gelişen teknolojinin eğitim alanında kullanılabiliyor olması</w:t>
            </w:r>
          </w:p>
          <w:p w:rsidR="00ED575C" w:rsidRPr="00833664" w:rsidRDefault="00ED575C" w:rsidP="00ED575C">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Hayırseverlerin ve </w:t>
            </w:r>
            <w:proofErr w:type="gramStart"/>
            <w:r w:rsidRPr="00833664">
              <w:rPr>
                <w:rFonts w:ascii="Times New Roman" w:hAnsi="Times New Roman" w:cs="Times New Roman"/>
                <w:color w:val="000000" w:themeColor="text1"/>
                <w:szCs w:val="24"/>
              </w:rPr>
              <w:t>sponsorların</w:t>
            </w:r>
            <w:proofErr w:type="gramEnd"/>
            <w:r w:rsidRPr="00833664">
              <w:rPr>
                <w:rFonts w:ascii="Times New Roman" w:hAnsi="Times New Roman" w:cs="Times New Roman"/>
                <w:color w:val="000000" w:themeColor="text1"/>
                <w:szCs w:val="24"/>
              </w:rPr>
              <w:t xml:space="preserve"> eğitime desteğinin artması</w:t>
            </w:r>
          </w:p>
          <w:p w:rsidR="00ED575C" w:rsidRPr="00833664" w:rsidRDefault="00ED575C" w:rsidP="00ED575C">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İŞKUR aracılığı ile çeşitli alanlarda yardımcı personel hizmetlerinin karşılanabilmesi</w:t>
            </w:r>
          </w:p>
          <w:p w:rsidR="00ED575C" w:rsidRPr="00D83FB3" w:rsidRDefault="00ED575C" w:rsidP="00ED575C">
            <w:pPr>
              <w:pStyle w:val="Balk6"/>
              <w:rPr>
                <w:rFonts w:ascii="Times New Roman" w:hAnsi="Times New Roman" w:cs="Times New Roman"/>
                <w:color w:val="000000" w:themeColor="text1"/>
              </w:rPr>
            </w:pPr>
            <w:r w:rsidRPr="00833664">
              <w:rPr>
                <w:rFonts w:ascii="Times New Roman" w:hAnsi="Times New Roman" w:cs="Times New Roman"/>
                <w:color w:val="000000" w:themeColor="text1"/>
              </w:rPr>
              <w:t>Gelenek ve görenek bakımından zengin bir tarihi geçmişe sahip olunması</w:t>
            </w:r>
          </w:p>
        </w:tc>
      </w:tr>
      <w:tr w:rsidR="00ED575C" w:rsidRPr="00833664" w:rsidTr="00ED575C">
        <w:trPr>
          <w:trHeight w:val="510"/>
          <w:jc w:val="center"/>
        </w:trPr>
        <w:tc>
          <w:tcPr>
            <w:tcW w:w="5000" w:type="pct"/>
            <w:shd w:val="clear" w:color="auto" w:fill="DEEAF6" w:themeFill="accent1" w:themeFillTint="33"/>
            <w:vAlign w:val="center"/>
          </w:tcPr>
          <w:p w:rsidR="00ED575C" w:rsidRPr="00833664" w:rsidRDefault="00ED575C" w:rsidP="00ED575C">
            <w:pPr>
              <w:pStyle w:val="Stil3"/>
            </w:pPr>
            <w:bookmarkStart w:id="124" w:name="_Toc143608119"/>
            <w:r>
              <w:t>2.9.4.</w:t>
            </w:r>
            <w:r w:rsidRPr="00833664">
              <w:t>TEHDİTLER</w:t>
            </w:r>
            <w:bookmarkEnd w:id="124"/>
          </w:p>
        </w:tc>
      </w:tr>
      <w:tr w:rsidR="00ED575C" w:rsidRPr="00833664" w:rsidTr="00ED575C">
        <w:trPr>
          <w:trHeight w:val="483"/>
          <w:jc w:val="center"/>
        </w:trPr>
        <w:tc>
          <w:tcPr>
            <w:tcW w:w="5000" w:type="pct"/>
            <w:shd w:val="clear" w:color="auto" w:fill="FFFFFF" w:themeFill="background1"/>
          </w:tcPr>
          <w:p w:rsidR="00ED575C" w:rsidRPr="00D761DB" w:rsidRDefault="00ED575C" w:rsidP="00ED575C">
            <w:pPr>
              <w:pStyle w:val="ListeParagraf"/>
              <w:numPr>
                <w:ilvl w:val="0"/>
                <w:numId w:val="45"/>
              </w:numPr>
              <w:spacing w:before="120" w:after="120"/>
              <w:rPr>
                <w:rFonts w:ascii="Times New Roman" w:hAnsi="Times New Roman" w:cs="Times New Roman"/>
                <w:sz w:val="24"/>
                <w:szCs w:val="24"/>
              </w:rPr>
            </w:pPr>
            <w:r w:rsidRPr="00D761DB">
              <w:rPr>
                <w:rFonts w:ascii="Times New Roman" w:hAnsi="Times New Roman" w:cs="Times New Roman"/>
                <w:sz w:val="24"/>
                <w:szCs w:val="24"/>
              </w:rPr>
              <w:t>İlçe merkezi nüfus yoğunluğunun, kırsala göre daha fazla olması</w:t>
            </w:r>
          </w:p>
          <w:p w:rsidR="00ED575C" w:rsidRPr="00D761DB" w:rsidRDefault="00ED575C" w:rsidP="00ED575C">
            <w:pPr>
              <w:pStyle w:val="ListeParagraf"/>
              <w:numPr>
                <w:ilvl w:val="0"/>
                <w:numId w:val="45"/>
              </w:numPr>
              <w:spacing w:after="0"/>
              <w:jc w:val="left"/>
              <w:rPr>
                <w:rFonts w:ascii="Times New Roman" w:hAnsi="Times New Roman" w:cs="Times New Roman"/>
                <w:sz w:val="24"/>
                <w:szCs w:val="24"/>
              </w:rPr>
            </w:pPr>
            <w:r w:rsidRPr="00D761DB">
              <w:rPr>
                <w:rFonts w:ascii="Times New Roman" w:hAnsi="Times New Roman" w:cs="Times New Roman"/>
                <w:sz w:val="24"/>
                <w:szCs w:val="24"/>
              </w:rPr>
              <w:t>Göç alan bölge dağılımının dengesiz olması</w:t>
            </w:r>
          </w:p>
          <w:p w:rsidR="00ED575C" w:rsidRPr="00D761DB" w:rsidRDefault="00ED575C" w:rsidP="00ED575C">
            <w:pPr>
              <w:pStyle w:val="ListeParagraf"/>
              <w:numPr>
                <w:ilvl w:val="0"/>
                <w:numId w:val="45"/>
              </w:numPr>
              <w:spacing w:after="0"/>
              <w:jc w:val="left"/>
              <w:rPr>
                <w:rFonts w:ascii="Times New Roman" w:hAnsi="Times New Roman" w:cs="Times New Roman"/>
                <w:sz w:val="24"/>
                <w:szCs w:val="24"/>
              </w:rPr>
            </w:pPr>
            <w:r w:rsidRPr="00D761DB">
              <w:rPr>
                <w:rFonts w:ascii="Times New Roman" w:hAnsi="Times New Roman" w:cs="Times New Roman"/>
                <w:sz w:val="24"/>
                <w:szCs w:val="24"/>
              </w:rPr>
              <w:t>Sosyal medyanın bilinçsiz kullanımı</w:t>
            </w:r>
          </w:p>
          <w:p w:rsidR="00ED575C" w:rsidRPr="00D761DB" w:rsidRDefault="00ED575C" w:rsidP="00ED575C">
            <w:pPr>
              <w:pStyle w:val="ListeParagraf"/>
              <w:numPr>
                <w:ilvl w:val="0"/>
                <w:numId w:val="45"/>
              </w:numPr>
              <w:spacing w:before="120" w:after="120"/>
              <w:rPr>
                <w:rFonts w:ascii="Times New Roman" w:hAnsi="Times New Roman" w:cs="Times New Roman"/>
                <w:sz w:val="24"/>
                <w:szCs w:val="24"/>
              </w:rPr>
            </w:pPr>
            <w:r w:rsidRPr="00D761DB">
              <w:rPr>
                <w:rFonts w:ascii="Times New Roman" w:hAnsi="Times New Roman" w:cs="Times New Roman"/>
                <w:sz w:val="24"/>
                <w:szCs w:val="24"/>
              </w:rPr>
              <w:t>Öğretmen, yönetici ve ailelerin özel eğitim konusunda yeterli bilgiye ve farkındalığa sahip olmaması</w:t>
            </w:r>
          </w:p>
          <w:p w:rsidR="00ED575C" w:rsidRPr="00D761DB" w:rsidRDefault="00ED575C" w:rsidP="00ED575C">
            <w:pPr>
              <w:pStyle w:val="ListeParagraf"/>
              <w:numPr>
                <w:ilvl w:val="0"/>
                <w:numId w:val="45"/>
              </w:numPr>
              <w:spacing w:before="120" w:after="120" w:line="240" w:lineRule="auto"/>
              <w:rPr>
                <w:rFonts w:ascii="Times New Roman" w:hAnsi="Times New Roman" w:cs="Times New Roman"/>
                <w:sz w:val="24"/>
                <w:szCs w:val="24"/>
              </w:rPr>
            </w:pPr>
            <w:r w:rsidRPr="00D761DB">
              <w:rPr>
                <w:rFonts w:ascii="Times New Roman" w:hAnsi="Times New Roman" w:cs="Times New Roman"/>
                <w:sz w:val="24"/>
                <w:szCs w:val="24"/>
              </w:rPr>
              <w:t xml:space="preserve">Öğrencileri tehdit eden uyuşturucu, sigara kullanımının küçük yaşlara kadar düşmesi ve artış hızı </w:t>
            </w:r>
          </w:p>
          <w:p w:rsidR="00ED575C" w:rsidRPr="00D761DB" w:rsidRDefault="00ED575C" w:rsidP="00ED575C">
            <w:pPr>
              <w:pStyle w:val="ListeParagraf"/>
              <w:numPr>
                <w:ilvl w:val="0"/>
                <w:numId w:val="45"/>
              </w:numPr>
              <w:spacing w:before="120" w:after="120" w:line="240" w:lineRule="auto"/>
              <w:rPr>
                <w:rFonts w:ascii="Times New Roman" w:hAnsi="Times New Roman" w:cs="Times New Roman"/>
                <w:sz w:val="24"/>
                <w:szCs w:val="24"/>
              </w:rPr>
            </w:pPr>
            <w:r w:rsidRPr="00D761DB">
              <w:rPr>
                <w:rFonts w:ascii="Times New Roman" w:hAnsi="Times New Roman" w:cs="Times New Roman"/>
                <w:sz w:val="24"/>
                <w:szCs w:val="24"/>
              </w:rPr>
              <w:t xml:space="preserve">İlçemizde bölgesel </w:t>
            </w:r>
            <w:proofErr w:type="spellStart"/>
            <w:r w:rsidRPr="00D761DB">
              <w:rPr>
                <w:rFonts w:ascii="Times New Roman" w:hAnsi="Times New Roman" w:cs="Times New Roman"/>
                <w:sz w:val="24"/>
                <w:szCs w:val="24"/>
              </w:rPr>
              <w:t>sosyo</w:t>
            </w:r>
            <w:proofErr w:type="spellEnd"/>
            <w:r w:rsidRPr="00D761DB">
              <w:rPr>
                <w:rFonts w:ascii="Times New Roman" w:hAnsi="Times New Roman" w:cs="Times New Roman"/>
                <w:sz w:val="24"/>
                <w:szCs w:val="24"/>
              </w:rPr>
              <w:t>-ekonomik farklılıklar</w:t>
            </w:r>
          </w:p>
          <w:p w:rsidR="00ED575C" w:rsidRPr="00D761DB" w:rsidRDefault="00ED575C" w:rsidP="00ED575C">
            <w:pPr>
              <w:pStyle w:val="ListeParagraf"/>
              <w:numPr>
                <w:ilvl w:val="0"/>
                <w:numId w:val="45"/>
              </w:numPr>
              <w:spacing w:before="120" w:after="120" w:line="240" w:lineRule="auto"/>
              <w:rPr>
                <w:rFonts w:ascii="Times New Roman" w:hAnsi="Times New Roman" w:cs="Times New Roman"/>
                <w:sz w:val="24"/>
                <w:szCs w:val="24"/>
              </w:rPr>
            </w:pPr>
            <w:r w:rsidRPr="00D761DB">
              <w:rPr>
                <w:rFonts w:ascii="Times New Roman" w:hAnsi="Times New Roman" w:cs="Times New Roman"/>
                <w:sz w:val="24"/>
                <w:szCs w:val="24"/>
              </w:rPr>
              <w:t>Aile bütünlüğünün bozulmaların artması</w:t>
            </w:r>
          </w:p>
          <w:p w:rsidR="00ED575C" w:rsidRPr="00D761DB" w:rsidRDefault="00ED575C" w:rsidP="00ED575C">
            <w:pPr>
              <w:pStyle w:val="ListeParagraf"/>
              <w:numPr>
                <w:ilvl w:val="0"/>
                <w:numId w:val="45"/>
              </w:numPr>
              <w:spacing w:before="120" w:after="120" w:line="240" w:lineRule="auto"/>
              <w:rPr>
                <w:rFonts w:ascii="Times New Roman" w:hAnsi="Times New Roman" w:cs="Times New Roman"/>
                <w:sz w:val="24"/>
                <w:szCs w:val="24"/>
              </w:rPr>
            </w:pPr>
            <w:r w:rsidRPr="00D761DB">
              <w:rPr>
                <w:rFonts w:ascii="Times New Roman" w:hAnsi="Times New Roman" w:cs="Times New Roman"/>
                <w:sz w:val="24"/>
                <w:szCs w:val="24"/>
              </w:rPr>
              <w:t>Görsel medyada yayınlanan eğitim dizilerinin öğrenciler üzerinde yarattığı psikoloji</w:t>
            </w:r>
          </w:p>
          <w:p w:rsidR="00ED575C" w:rsidRPr="00D761DB" w:rsidRDefault="00ED575C" w:rsidP="00ED575C">
            <w:pPr>
              <w:pStyle w:val="ListeParagraf"/>
              <w:numPr>
                <w:ilvl w:val="0"/>
                <w:numId w:val="45"/>
              </w:numPr>
              <w:spacing w:before="120" w:after="120" w:line="240" w:lineRule="auto"/>
              <w:rPr>
                <w:rFonts w:ascii="Times New Roman" w:hAnsi="Times New Roman" w:cs="Times New Roman"/>
                <w:sz w:val="24"/>
                <w:szCs w:val="24"/>
              </w:rPr>
            </w:pPr>
            <w:r w:rsidRPr="00D761DB">
              <w:rPr>
                <w:rFonts w:ascii="Times New Roman" w:hAnsi="Times New Roman" w:cs="Times New Roman"/>
                <w:sz w:val="24"/>
                <w:szCs w:val="24"/>
              </w:rPr>
              <w:t>İklim koşullarının zorlukları</w:t>
            </w:r>
          </w:p>
          <w:p w:rsidR="00ED575C" w:rsidRPr="00D761DB" w:rsidRDefault="00ED575C" w:rsidP="00ED575C">
            <w:pPr>
              <w:pStyle w:val="ListeParagraf"/>
              <w:numPr>
                <w:ilvl w:val="0"/>
                <w:numId w:val="45"/>
              </w:numPr>
              <w:spacing w:before="120" w:after="120" w:line="259" w:lineRule="auto"/>
              <w:rPr>
                <w:rFonts w:ascii="Times New Roman" w:hAnsi="Times New Roman" w:cs="Times New Roman"/>
                <w:sz w:val="24"/>
                <w:szCs w:val="24"/>
              </w:rPr>
            </w:pPr>
            <w:r w:rsidRPr="00D761DB">
              <w:rPr>
                <w:rFonts w:ascii="Times New Roman" w:hAnsi="Times New Roman" w:cs="Times New Roman"/>
                <w:sz w:val="24"/>
                <w:szCs w:val="24"/>
              </w:rPr>
              <w:t>Bireylerde oluşan teknoloji bağımlılığı</w:t>
            </w:r>
          </w:p>
          <w:p w:rsidR="00ED575C" w:rsidRPr="00D761DB" w:rsidRDefault="00ED575C" w:rsidP="00ED575C">
            <w:pPr>
              <w:pStyle w:val="ListeParagraf"/>
              <w:numPr>
                <w:ilvl w:val="0"/>
                <w:numId w:val="45"/>
              </w:numPr>
              <w:spacing w:before="120" w:after="120" w:line="240" w:lineRule="auto"/>
              <w:rPr>
                <w:rFonts w:ascii="Times New Roman" w:hAnsi="Times New Roman" w:cs="Times New Roman"/>
                <w:sz w:val="24"/>
                <w:szCs w:val="24"/>
              </w:rPr>
            </w:pPr>
            <w:r w:rsidRPr="00D761DB">
              <w:rPr>
                <w:rFonts w:ascii="Times New Roman" w:hAnsi="Times New Roman" w:cs="Times New Roman"/>
                <w:sz w:val="24"/>
                <w:szCs w:val="24"/>
              </w:rPr>
              <w:lastRenderedPageBreak/>
              <w:t>Toplumda kitap okuma, spor yapma, sanatsal ve kültürel faaliyetlerde bulunma alışkanlığının yetersiz olması</w:t>
            </w:r>
          </w:p>
          <w:p w:rsidR="00ED575C" w:rsidRPr="00D761DB" w:rsidRDefault="00ED575C" w:rsidP="00ED575C">
            <w:pPr>
              <w:pStyle w:val="ListeParagraf"/>
              <w:numPr>
                <w:ilvl w:val="0"/>
                <w:numId w:val="45"/>
              </w:numPr>
              <w:spacing w:before="120" w:after="120" w:line="240" w:lineRule="auto"/>
              <w:rPr>
                <w:rFonts w:ascii="Times New Roman" w:hAnsi="Times New Roman" w:cs="Times New Roman"/>
                <w:sz w:val="24"/>
                <w:szCs w:val="24"/>
              </w:rPr>
            </w:pPr>
            <w:r w:rsidRPr="00D761DB">
              <w:rPr>
                <w:rFonts w:ascii="Times New Roman" w:hAnsi="Times New Roman" w:cs="Times New Roman"/>
                <w:sz w:val="24"/>
                <w:szCs w:val="24"/>
              </w:rPr>
              <w:t>Toplumsal yapı bozuklukları</w:t>
            </w:r>
          </w:p>
          <w:p w:rsidR="00ED575C" w:rsidRPr="00D761DB" w:rsidRDefault="00ED575C" w:rsidP="00ED575C">
            <w:pPr>
              <w:pStyle w:val="ListeParagraf"/>
              <w:numPr>
                <w:ilvl w:val="0"/>
                <w:numId w:val="45"/>
              </w:numPr>
              <w:spacing w:after="0" w:line="240" w:lineRule="auto"/>
              <w:rPr>
                <w:rFonts w:ascii="Times New Roman" w:hAnsi="Times New Roman" w:cs="Times New Roman"/>
              </w:rPr>
            </w:pPr>
            <w:r w:rsidRPr="00D761DB">
              <w:rPr>
                <w:rFonts w:ascii="Times New Roman" w:hAnsi="Times New Roman" w:cs="Times New Roman"/>
              </w:rPr>
              <w:t>İlçemizdeki okulların güvenlik ihtiyacının fazla olması</w:t>
            </w:r>
          </w:p>
          <w:p w:rsidR="00ED575C" w:rsidRPr="00D83FB3" w:rsidRDefault="00ED575C" w:rsidP="00ED575C">
            <w:pPr>
              <w:pStyle w:val="ListeParagraf"/>
              <w:numPr>
                <w:ilvl w:val="0"/>
                <w:numId w:val="45"/>
              </w:numPr>
              <w:spacing w:after="0" w:line="240" w:lineRule="auto"/>
              <w:rPr>
                <w:rFonts w:ascii="Times New Roman" w:hAnsi="Times New Roman" w:cs="Times New Roman"/>
              </w:rPr>
            </w:pPr>
            <w:r w:rsidRPr="00D761DB">
              <w:rPr>
                <w:rFonts w:ascii="Times New Roman" w:hAnsi="Times New Roman" w:cs="Times New Roman"/>
              </w:rPr>
              <w:t>Madde bağımlılığının giderek yaygınlaşması</w:t>
            </w:r>
          </w:p>
        </w:tc>
      </w:tr>
    </w:tbl>
    <w:p w:rsidR="00ED575C" w:rsidRDefault="00ED575C" w:rsidP="00ED575C">
      <w:pPr>
        <w:pStyle w:val="Stil3"/>
      </w:pPr>
      <w:bookmarkStart w:id="125" w:name="_Toc530061512"/>
      <w:bookmarkStart w:id="126" w:name="_Toc531853202"/>
      <w:bookmarkStart w:id="127" w:name="_Toc532154574"/>
      <w:bookmarkStart w:id="128" w:name="_Toc143608120"/>
    </w:p>
    <w:p w:rsidR="00ED575C" w:rsidRPr="00833664" w:rsidRDefault="00ED575C" w:rsidP="00ED575C">
      <w:pPr>
        <w:pStyle w:val="Stil3"/>
      </w:pPr>
      <w:r>
        <w:t>2.10.</w:t>
      </w:r>
      <w:r w:rsidRPr="00833664">
        <w:t>Tespitler ve İhtiyaçların Belirlenmesi</w:t>
      </w:r>
      <w:bookmarkEnd w:id="125"/>
      <w:bookmarkEnd w:id="126"/>
      <w:bookmarkEnd w:id="127"/>
      <w:bookmarkEnd w:id="128"/>
    </w:p>
    <w:p w:rsidR="00ED575C" w:rsidRDefault="00ED575C" w:rsidP="00ED575C">
      <w:pPr>
        <w:ind w:firstLine="708"/>
      </w:pPr>
      <w:r>
        <w:t>Cemil Baba İlkokulu</w:t>
      </w:r>
      <w:r w:rsidRPr="00833664">
        <w:t xml:space="preserve"> Müdürlüğü olarak mevcut durum analizimizin yapılması ile ortaya çıkan temel sorunlarımız ve gelişim alanlarımızın hangileri olduğu analizler sonucunda ortaya çı</w:t>
      </w:r>
      <w:r>
        <w:t>karılmıştır. Müdürlük olarak 2028</w:t>
      </w:r>
      <w:r w:rsidRPr="00833664">
        <w:t xml:space="preserve"> yılında </w:t>
      </w:r>
      <w:r>
        <w:t xml:space="preserve">Okulumuz </w:t>
      </w:r>
      <w:r w:rsidRPr="00833664">
        <w:t>eğitimini her bireyin eğitme ulaşabildiği, kapasite olarak her bireyin eğitim tesisl</w:t>
      </w:r>
      <w:r>
        <w:t>erinden faydalanabildiği, nitelik</w:t>
      </w:r>
      <w:r w:rsidRPr="00833664">
        <w:t xml:space="preserv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ind w:firstLine="708"/>
      </w:pPr>
    </w:p>
    <w:p w:rsidR="00ED575C" w:rsidRDefault="00ED575C" w:rsidP="00ED575C">
      <w:pPr>
        <w:jc w:val="center"/>
      </w:pPr>
    </w:p>
    <w:p w:rsidR="00ED575C" w:rsidRDefault="00ED575C" w:rsidP="00ED575C">
      <w:pPr>
        <w:jc w:val="center"/>
      </w:pPr>
    </w:p>
    <w:p w:rsidR="00ED575C" w:rsidRDefault="00ED575C" w:rsidP="00ED575C">
      <w:pPr>
        <w:jc w:val="center"/>
        <w:rPr>
          <w:rFonts w:ascii="Cambria" w:hAnsi="Cambria"/>
          <w:color w:val="FFFFFF"/>
          <w:spacing w:val="-4"/>
          <w:sz w:val="4"/>
          <w:shd w:val="clear" w:color="auto" w:fill="4476B1"/>
        </w:rPr>
      </w:pPr>
    </w:p>
    <w:p w:rsidR="00ED575C" w:rsidRPr="00643B2A" w:rsidRDefault="00ED575C" w:rsidP="00ED575C">
      <w:pPr>
        <w:jc w:val="center"/>
        <w:rPr>
          <w:rFonts w:ascii="Cambria" w:hAnsi="Cambria"/>
          <w:color w:val="FFFFFF"/>
          <w:spacing w:val="-4"/>
          <w:sz w:val="52"/>
          <w:shd w:val="clear" w:color="auto" w:fill="4476B1"/>
        </w:rPr>
      </w:pPr>
      <w:r w:rsidRPr="00643B2A">
        <w:rPr>
          <w:rFonts w:ascii="Cambria" w:hAnsi="Cambria"/>
          <w:noProof/>
          <w:color w:val="FFFFFF"/>
          <w:spacing w:val="-4"/>
          <w:sz w:val="52"/>
        </w:rPr>
        <w:lastRenderedPageBreak/>
        <w:drawing>
          <wp:anchor distT="0" distB="0" distL="0" distR="0" simplePos="0" relativeHeight="251671552" behindDoc="1" locked="0" layoutInCell="1" allowOverlap="1" wp14:anchorId="67A8D177" wp14:editId="5278AE20">
            <wp:simplePos x="0" y="0"/>
            <wp:positionH relativeFrom="page">
              <wp:align>right</wp:align>
            </wp:positionH>
            <wp:positionV relativeFrom="paragraph">
              <wp:posOffset>7851</wp:posOffset>
            </wp:positionV>
            <wp:extent cx="7620249" cy="1653872"/>
            <wp:effectExtent l="0" t="0" r="0" b="381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53" cstate="print"/>
                    <a:stretch>
                      <a:fillRect/>
                    </a:stretch>
                  </pic:blipFill>
                  <pic:spPr>
                    <a:xfrm>
                      <a:off x="0" y="0"/>
                      <a:ext cx="7620249" cy="1653872"/>
                    </a:xfrm>
                    <a:prstGeom prst="rect">
                      <a:avLst/>
                    </a:prstGeom>
                  </pic:spPr>
                </pic:pic>
              </a:graphicData>
            </a:graphic>
          </wp:anchor>
        </w:drawing>
      </w:r>
    </w:p>
    <w:p w:rsidR="00ED575C" w:rsidRPr="00643B2A" w:rsidRDefault="00ED575C" w:rsidP="00ED575C">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proofErr w:type="gramStart"/>
      <w:r>
        <w:rPr>
          <w:color w:val="FFFFFF"/>
          <w:spacing w:val="-2"/>
          <w:sz w:val="56"/>
          <w:shd w:val="clear" w:color="auto" w:fill="4476B1"/>
        </w:rPr>
        <w:t xml:space="preserve">BÖLÜM </w:t>
      </w:r>
      <w:r>
        <w:rPr>
          <w:color w:val="FFFFFF"/>
        </w:rPr>
        <w:t xml:space="preserve"> GELECEĞE</w:t>
      </w:r>
      <w:proofErr w:type="gramEnd"/>
      <w:r>
        <w:rPr>
          <w:color w:val="FFFFFF"/>
        </w:rPr>
        <w:t xml:space="preserve">  </w:t>
      </w:r>
      <w:r>
        <w:rPr>
          <w:color w:val="FFFFFF"/>
          <w:spacing w:val="-4"/>
        </w:rPr>
        <w:t>BAKIŞ</w:t>
      </w:r>
    </w:p>
    <w:p w:rsidR="00ED575C" w:rsidRDefault="00ED575C" w:rsidP="00ED575C">
      <w:pPr>
        <w:rPr>
          <w:sz w:val="20"/>
          <w:szCs w:val="20"/>
        </w:rPr>
      </w:pPr>
    </w:p>
    <w:p w:rsidR="00ED575C" w:rsidRDefault="00ED575C" w:rsidP="00ED575C">
      <w:pPr>
        <w:rPr>
          <w:sz w:val="20"/>
          <w:szCs w:val="20"/>
        </w:rPr>
      </w:pPr>
    </w:p>
    <w:p w:rsidR="00ED575C" w:rsidRDefault="00ED575C" w:rsidP="00ED575C">
      <w:pPr>
        <w:rPr>
          <w:sz w:val="20"/>
          <w:szCs w:val="20"/>
        </w:rPr>
      </w:pPr>
      <w:r>
        <w:rPr>
          <w:noProof/>
          <w:sz w:val="20"/>
          <w:szCs w:val="20"/>
        </w:rPr>
        <mc:AlternateContent>
          <mc:Choice Requires="wps">
            <w:drawing>
              <wp:anchor distT="0" distB="0" distL="114300" distR="114300" simplePos="0" relativeHeight="251673600" behindDoc="0" locked="0" layoutInCell="1" allowOverlap="1" wp14:anchorId="7ABCF10A" wp14:editId="3D7810A8">
                <wp:simplePos x="0" y="0"/>
                <wp:positionH relativeFrom="column">
                  <wp:posOffset>67945</wp:posOffset>
                </wp:positionH>
                <wp:positionV relativeFrom="paragraph">
                  <wp:posOffset>173355</wp:posOffset>
                </wp:positionV>
                <wp:extent cx="3641725" cy="337820"/>
                <wp:effectExtent l="34290" t="36195" r="38735" b="35560"/>
                <wp:wrapNone/>
                <wp:docPr id="940" name="Dikdörtgen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575C" w:rsidRPr="00CA69EF" w:rsidRDefault="00ED575C" w:rsidP="00ED575C">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CF10A" id="Dikdörtgen 940" o:spid="_x0000_s1086" style="position:absolute;left:0;text-align:left;margin-left:5.35pt;margin-top:13.65pt;width:286.75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" fillcolor="white [3201]" strokecolor="#ed7d31 [3205]" strokeweight="5pt">
                <v:stroke linestyle="thickThin"/>
                <v:shadow color="#868686"/>
                <v:textbox>
                  <w:txbxContent>
                    <w:p w:rsidR="00ED575C" w:rsidRPr="00CA69EF" w:rsidRDefault="00ED575C" w:rsidP="00ED575C">
                      <w:pPr>
                        <w:rPr>
                          <w:b/>
                          <w:color w:val="000000" w:themeColor="text1"/>
                        </w:rPr>
                      </w:pPr>
                      <w:r>
                        <w:rPr>
                          <w:b/>
                          <w:color w:val="000000" w:themeColor="text1"/>
                        </w:rPr>
                        <w:t>3.Geleceğe Bakış</w:t>
                      </w:r>
                    </w:p>
                  </w:txbxContent>
                </v:textbox>
              </v:rect>
            </w:pict>
          </mc:Fallback>
        </mc:AlternateContent>
      </w:r>
    </w:p>
    <w:p w:rsidR="00ED575C" w:rsidRDefault="00ED575C" w:rsidP="00ED575C">
      <w:pPr>
        <w:rPr>
          <w:sz w:val="20"/>
          <w:szCs w:val="20"/>
        </w:rPr>
      </w:pPr>
    </w:p>
    <w:p w:rsidR="00ED575C" w:rsidRDefault="00ED575C" w:rsidP="00ED575C">
      <w:pPr>
        <w:rPr>
          <w:sz w:val="20"/>
          <w:szCs w:val="20"/>
        </w:rPr>
      </w:pPr>
    </w:p>
    <w:p w:rsidR="00ED575C" w:rsidRPr="001F5C43" w:rsidRDefault="00ED575C" w:rsidP="00ED575C">
      <w:pPr>
        <w:autoSpaceDE w:val="0"/>
        <w:autoSpaceDN w:val="0"/>
        <w:adjustRightInd w:val="0"/>
        <w:spacing w:after="0" w:line="240" w:lineRule="auto"/>
      </w:pPr>
      <w:r>
        <w:t xml:space="preserve">  </w:t>
      </w:r>
      <w:r w:rsidRPr="001F5C43">
        <w:t xml:space="preserve">Okul Müdürlüğümüzün Misyon, </w:t>
      </w:r>
      <w:proofErr w:type="gramStart"/>
      <w:r w:rsidRPr="001F5C43">
        <w:t>vizyon</w:t>
      </w:r>
      <w:proofErr w:type="gramEnd"/>
      <w:r w:rsidRPr="001F5C43">
        <w:t>, temel ilke ve değerlerinin oluşturulması kapsamında öğretmenlerimiz, öğrencilerimiz, velilerimiz,</w:t>
      </w:r>
      <w:r>
        <w:t xml:space="preserve"> </w:t>
      </w:r>
      <w:r w:rsidRPr="001F5C43">
        <w:t>çalışanlarımız ve diğer paydaşlarımızdan alınan görüşler, sonucunda stratejik plan hazırlama ekibi tarafından oluşturulan Misyon, Vizyon, Temel</w:t>
      </w:r>
      <w:r>
        <w:t xml:space="preserve"> </w:t>
      </w:r>
      <w:r w:rsidRPr="001F5C43">
        <w:t>Değerler;</w:t>
      </w:r>
      <w:r>
        <w:t xml:space="preserve"> </w:t>
      </w:r>
      <w:r w:rsidRPr="001F5C43">
        <w:t>Okulumuz üst kurulana sunulmuş ve üst kurul tarafından onaylanmıştır.</w:t>
      </w:r>
    </w:p>
    <w:p w:rsidR="00ED575C" w:rsidRDefault="00ED575C" w:rsidP="00ED575C">
      <w:pPr>
        <w:rPr>
          <w:sz w:val="20"/>
          <w:szCs w:val="20"/>
        </w:rPr>
      </w:pPr>
    </w:p>
    <w:p w:rsidR="00ED575C" w:rsidRDefault="00ED575C" w:rsidP="00ED575C">
      <w:pPr>
        <w:rPr>
          <w:sz w:val="20"/>
          <w:szCs w:val="20"/>
        </w:rPr>
      </w:pPr>
      <w:r>
        <w:rPr>
          <w:noProof/>
          <w:sz w:val="20"/>
          <w:szCs w:val="20"/>
        </w:rPr>
        <mc:AlternateContent>
          <mc:Choice Requires="wps">
            <w:drawing>
              <wp:anchor distT="0" distB="0" distL="114300" distR="114300" simplePos="0" relativeHeight="251672576" behindDoc="0" locked="0" layoutInCell="1" allowOverlap="1" wp14:anchorId="4223D8F8" wp14:editId="7447770F">
                <wp:simplePos x="0" y="0"/>
                <wp:positionH relativeFrom="column">
                  <wp:posOffset>635</wp:posOffset>
                </wp:positionH>
                <wp:positionV relativeFrom="paragraph">
                  <wp:posOffset>-71755</wp:posOffset>
                </wp:positionV>
                <wp:extent cx="3641725" cy="337820"/>
                <wp:effectExtent l="33655" t="32385" r="39370" b="39370"/>
                <wp:wrapNone/>
                <wp:docPr id="939" name="Dikdörtgen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575C" w:rsidRPr="00CA69EF" w:rsidRDefault="00ED575C" w:rsidP="00ED575C">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3D8F8" id="Dikdörtgen 939" o:spid="_x0000_s1087" style="position:absolute;left:0;text-align:left;margin-left:.05pt;margin-top:-5.65pt;width:286.75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" fillcolor="white [3201]" strokecolor="#ed7d31 [3205]" strokeweight="5pt">
                <v:stroke linestyle="thickThin"/>
                <v:shadow color="#868686"/>
                <v:textbox>
                  <w:txbxContent>
                    <w:p w:rsidR="00ED575C" w:rsidRPr="00CA69EF" w:rsidRDefault="00ED575C" w:rsidP="00ED575C">
                      <w:pPr>
                        <w:rPr>
                          <w:b/>
                          <w:color w:val="000000" w:themeColor="text1"/>
                        </w:rPr>
                      </w:pPr>
                      <w:r>
                        <w:rPr>
                          <w:b/>
                          <w:color w:val="000000" w:themeColor="text1"/>
                        </w:rPr>
                        <w:t>4.Misyon,Vizyon ve Temel Değerler</w:t>
                      </w:r>
                    </w:p>
                  </w:txbxContent>
                </v:textbox>
              </v:rect>
            </w:pict>
          </mc:Fallback>
        </mc:AlternateContent>
      </w:r>
    </w:p>
    <w:p w:rsidR="00ED575C" w:rsidRDefault="00ED575C" w:rsidP="00ED575C">
      <w:pPr>
        <w:rPr>
          <w:rFonts w:ascii="Cambria" w:hAnsi="Cambria"/>
          <w:b/>
          <w:i/>
          <w:color w:val="FFFFFF"/>
          <w:sz w:val="40"/>
        </w:rPr>
      </w:pPr>
    </w:p>
    <w:p w:rsidR="00ED575C" w:rsidRDefault="00ED575C" w:rsidP="00ED575C">
      <w:pPr>
        <w:rPr>
          <w:sz w:val="20"/>
          <w:szCs w:val="20"/>
        </w:rPr>
      </w:pPr>
      <w:r>
        <w:rPr>
          <w:noProof/>
          <w:sz w:val="20"/>
          <w:szCs w:val="20"/>
        </w:rPr>
        <mc:AlternateContent>
          <mc:Choice Requires="wpg">
            <w:drawing>
              <wp:inline distT="0" distB="0" distL="0" distR="0" wp14:anchorId="74AF79E6" wp14:editId="0AE46BB6">
                <wp:extent cx="5939155" cy="1001395"/>
                <wp:effectExtent l="0" t="0" r="0" b="2540"/>
                <wp:docPr id="934" name="Gr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935" name="docshape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 name="docshape2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7" name="docshape2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938"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75C" w:rsidRDefault="00ED575C" w:rsidP="00ED575C">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w14:anchorId="74AF79E6" id="Grup 934" o:spid="_x0000_s1088"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KODVWakBAAAf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089"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T/XFAAAA3AAAAA8AAABkcnMvZG93bnJldi54bWxEj91qwkAUhO8LvsNyBO/qRqVFo6u0pYri&#10;D/jzAMfsMQlmz4bsNolv7xYKvRxm5htmtmhNIWqqXG5ZwaAfgSBOrM45VXA5L1/HIJxH1lhYJgUP&#10;crCYd15mGGvb8JHqk09FgLCLUUHmfRlL6ZKMDLq+LYmDd7OVQR9klUpdYRPgppDDKHqXBnMOCxmW&#10;9JVRcj/9GAXu81huv6+N3KzM/rCqCzcc7RKlet32YwrCU+v/w3/ttVYwGb3B75lwBOT8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bk/1xQAAANwAAAAPAAAAAAAAAAAAAAAA&#10;AJ8CAABkcnMvZG93bnJldi54bWxQSwUGAAAAAAQABAD3AAAAkQMAAAAA&#10;">
                  <v:imagedata r:id="rId57" o:title=""/>
                </v:shape>
                <v:shape id="docshape218" o:spid="_x0000_s1090"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Oc5XGAAAA3AAAAA8AAABkcnMvZG93bnJldi54bWxEj0FrwkAUhO8F/8PyCr0U3Wip1JhVRCi0&#10;Ioip6PWRfU1Csm/D7qqpv75bKHgcZuYbJlv2phUXcr62rGA8SkAQF1bXXCo4fL0P30D4gKyxtUwK&#10;fsjDcjF4yDDV9sp7uuShFBHCPkUFVQhdKqUvKjLoR7Yjjt63dQZDlK6U2uE1wk0rJ0kylQZrjgsV&#10;drSuqGjys1Fw3PiJ41v3uvs8lf1zc962wWyVenrsV3MQgfpwD/+3P7SC2csU/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5zlcYAAADcAAAADwAAAAAAAAAAAAAA&#10;AACfAgAAZHJzL2Rvd25yZXYueG1sUEsFBgAAAAAEAAQA9wAAAJIDAAAAAA==&#10;">
                  <v:imagedata r:id="rId58" o:title=""/>
                </v:shape>
                <v:shape id="docshape219" o:spid="_x0000_s1091"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9MzFAAAA3AAAAA8AAABkcnMvZG93bnJldi54bWxEj09rwkAUxO8Fv8PyhN7qxkj9E12DFITk&#10;UqgV8fjIPpNo9m3IbpP023cLhR6HmfkNs0tH04ieOldbVjCfRSCIC6trLhWcP48vaxDOI2tsLJOC&#10;b3KQ7idPO0y0HfiD+pMvRYCwS1BB5X2bSOmKigy6mW2Jg3eznUEfZFdK3eEQ4KaRcRQtpcGaw0KF&#10;Lb1VVDxOX0ZB8Z6ZpaPXK1/iXsb+nF/vMlfqeToetiA8jf4//NfOtILNYgW/Z8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a/TMxQAAANwAAAAPAAAAAAAAAAAAAAAA&#10;AJ8CAABkcnMvZG93bnJldi54bWxQSwUGAAAAAAQABAD3AAAAkQMAAAAA&#10;">
                  <v:imagedata r:id="rId59" o:title=""/>
                </v:shape>
                <v:shapetype id="_x0000_t202" coordsize="21600,21600" o:spt="202" path="m,l,21600r21600,l21600,xe">
                  <v:stroke joinstyle="miter"/>
                  <v:path gradientshapeok="t" o:connecttype="rect"/>
                </v:shapetype>
                <v:shape id="docshape220" o:spid="_x0000_s1092"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ED575C" w:rsidRDefault="00ED575C" w:rsidP="00ED575C">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D575C" w:rsidRDefault="00ED575C" w:rsidP="00ED575C">
      <w:pPr>
        <w:rPr>
          <w:sz w:val="20"/>
          <w:szCs w:val="20"/>
        </w:rPr>
      </w:pPr>
    </w:p>
    <w:p w:rsidR="00ED575C" w:rsidRDefault="00ED575C" w:rsidP="00ED575C">
      <w:pPr>
        <w:pStyle w:val="Balk21"/>
      </w:pPr>
      <w:r>
        <w:rPr>
          <w:rFonts w:ascii="Times New Roman" w:hAnsi="Times New Roman" w:cs="Times New Roman"/>
          <w:sz w:val="20"/>
          <w:szCs w:val="20"/>
        </w:rPr>
        <w:tab/>
      </w:r>
      <w:r>
        <w:rPr>
          <w:color w:val="FF0000"/>
          <w:spacing w:val="-2"/>
        </w:rPr>
        <w:t>MİSYONUMUZ</w:t>
      </w:r>
    </w:p>
    <w:p w:rsidR="00ED575C" w:rsidRDefault="00ED575C" w:rsidP="00ED575C">
      <w:pPr>
        <w:tabs>
          <w:tab w:val="left" w:pos="2692"/>
        </w:tabs>
        <w:rPr>
          <w:sz w:val="20"/>
          <w:szCs w:val="20"/>
        </w:rPr>
      </w:pPr>
      <w:r>
        <w:rPr>
          <w:noProof/>
          <w:sz w:val="20"/>
          <w:szCs w:val="20"/>
        </w:rPr>
        <w:drawing>
          <wp:anchor distT="0" distB="0" distL="0" distR="0" simplePos="0" relativeHeight="251668480" behindDoc="1" locked="0" layoutInCell="1" allowOverlap="1" wp14:anchorId="7804E208" wp14:editId="6E604098">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60" cstate="print"/>
                    <a:stretch>
                      <a:fillRect/>
                    </a:stretch>
                  </pic:blipFill>
                  <pic:spPr>
                    <a:xfrm>
                      <a:off x="0" y="0"/>
                      <a:ext cx="2541270" cy="2258060"/>
                    </a:xfrm>
                    <a:prstGeom prst="rect">
                      <a:avLst/>
                    </a:prstGeom>
                  </pic:spPr>
                </pic:pic>
              </a:graphicData>
            </a:graphic>
          </wp:anchor>
        </w:drawing>
      </w:r>
    </w:p>
    <w:p w:rsidR="00ED575C" w:rsidRPr="00643B2A" w:rsidRDefault="00ED575C" w:rsidP="00ED575C">
      <w:r>
        <w:rPr>
          <w:sz w:val="20"/>
          <w:szCs w:val="20"/>
        </w:rPr>
        <w:t xml:space="preserve">    </w:t>
      </w:r>
      <w:r w:rsidRPr="00643B2A">
        <w:t>Cemil Baba İlkokulu olarak her bir öğrencimizin eşsiz potansiyelini keşfetmesine ve geliştirmesine olanak sağlayarak, onları bilgiye dayalı, düşünceli ve değerlerine bağlı bireyler olarak yetiştirmeyi amaçlıyoruz. Bunun yanında etik değerlerimizi, insanlık erdemlerimizi de öğretmeyi amaçlıyoruz.</w:t>
      </w:r>
    </w:p>
    <w:p w:rsidR="00ED575C" w:rsidRDefault="00ED575C" w:rsidP="00ED575C">
      <w:pPr>
        <w:rPr>
          <w:sz w:val="20"/>
          <w:szCs w:val="20"/>
        </w:rPr>
      </w:pPr>
    </w:p>
    <w:p w:rsidR="00ED575C" w:rsidRDefault="00ED575C" w:rsidP="00ED575C">
      <w:pPr>
        <w:pStyle w:val="Balk21"/>
        <w:ind w:left="990" w:right="1028"/>
      </w:pPr>
      <w:r>
        <w:rPr>
          <w:color w:val="FF0000"/>
          <w:spacing w:val="-2"/>
        </w:rPr>
        <w:lastRenderedPageBreak/>
        <w:t>VİZYONUMUZ</w:t>
      </w:r>
    </w:p>
    <w:p w:rsidR="00ED575C" w:rsidRDefault="00ED575C" w:rsidP="00ED575C">
      <w:pPr>
        <w:pStyle w:val="GvdeMetni"/>
        <w:spacing w:before="30"/>
        <w:rPr>
          <w:b/>
          <w:sz w:val="20"/>
        </w:rPr>
      </w:pPr>
    </w:p>
    <w:p w:rsidR="00ED575C" w:rsidRDefault="00ED575C" w:rsidP="00ED575C">
      <w:pPr>
        <w:tabs>
          <w:tab w:val="left" w:pos="2554"/>
        </w:tabs>
        <w:rPr>
          <w:sz w:val="20"/>
          <w:szCs w:val="20"/>
        </w:rPr>
      </w:pPr>
      <w:r>
        <w:rPr>
          <w:noProof/>
          <w:sz w:val="20"/>
          <w:szCs w:val="20"/>
        </w:rPr>
        <w:drawing>
          <wp:anchor distT="0" distB="0" distL="0" distR="0" simplePos="0" relativeHeight="251669504" behindDoc="1" locked="0" layoutInCell="1" allowOverlap="1" wp14:anchorId="7D9AF270" wp14:editId="3C53B03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61" cstate="print"/>
                    <a:stretch>
                      <a:fillRect/>
                    </a:stretch>
                  </pic:blipFill>
                  <pic:spPr>
                    <a:xfrm>
                      <a:off x="0" y="0"/>
                      <a:ext cx="2954655" cy="2091055"/>
                    </a:xfrm>
                    <a:prstGeom prst="rect">
                      <a:avLst/>
                    </a:prstGeom>
                  </pic:spPr>
                </pic:pic>
              </a:graphicData>
            </a:graphic>
          </wp:anchor>
        </w:drawing>
      </w:r>
    </w:p>
    <w:p w:rsidR="00ED575C" w:rsidRDefault="00ED575C" w:rsidP="00ED575C">
      <w:pPr>
        <w:tabs>
          <w:tab w:val="left" w:pos="2554"/>
        </w:tabs>
        <w:rPr>
          <w:sz w:val="20"/>
          <w:szCs w:val="20"/>
        </w:rPr>
      </w:pPr>
    </w:p>
    <w:p w:rsidR="00ED575C" w:rsidRDefault="00ED575C" w:rsidP="00ED575C">
      <w:pPr>
        <w:tabs>
          <w:tab w:val="left" w:pos="2554"/>
        </w:tabs>
        <w:rPr>
          <w:sz w:val="20"/>
          <w:szCs w:val="20"/>
        </w:rPr>
      </w:pPr>
    </w:p>
    <w:p w:rsidR="00ED575C" w:rsidRDefault="00ED575C" w:rsidP="00ED575C">
      <w:pPr>
        <w:tabs>
          <w:tab w:val="left" w:pos="2554"/>
        </w:tabs>
        <w:rPr>
          <w:sz w:val="20"/>
          <w:szCs w:val="20"/>
        </w:rPr>
      </w:pPr>
    </w:p>
    <w:p w:rsidR="00ED575C" w:rsidRPr="00A94074" w:rsidRDefault="00ED575C" w:rsidP="00ED575C">
      <w:pPr>
        <w:spacing w:line="268" w:lineRule="auto"/>
        <w:ind w:left="199"/>
      </w:pPr>
      <w:r w:rsidRPr="00A94074">
        <w:t xml:space="preserve">    </w:t>
      </w:r>
      <w:proofErr w:type="gramStart"/>
      <w:r w:rsidRPr="00A94074">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t xml:space="preserve"> </w:t>
      </w:r>
      <w:r w:rsidRPr="00A94074">
        <w:t>vatanına ve Atatürk ilkelerine bağlı; milli</w:t>
      </w:r>
      <w:r>
        <w:t>, manevi ve kültürel değerlerine</w:t>
      </w:r>
      <w:r w:rsidRPr="00A94074">
        <w:t xml:space="preserve"> sahip çıkan ve geliştiren; ülkesinin çağdaş dünyada yerini almasını sağlayan, üretken bireyler yetiştirmektir.</w:t>
      </w:r>
      <w:proofErr w:type="gramEnd"/>
    </w:p>
    <w:p w:rsidR="00ED575C" w:rsidRDefault="00ED575C" w:rsidP="00ED575C">
      <w:pPr>
        <w:tabs>
          <w:tab w:val="left" w:pos="2554"/>
        </w:tabs>
        <w:rPr>
          <w:sz w:val="20"/>
          <w:szCs w:val="20"/>
        </w:rPr>
      </w:pPr>
    </w:p>
    <w:p w:rsidR="00ED575C" w:rsidRDefault="00ED575C" w:rsidP="00ED575C">
      <w:pPr>
        <w:tabs>
          <w:tab w:val="left" w:pos="2554"/>
        </w:tabs>
        <w:rPr>
          <w:sz w:val="20"/>
          <w:szCs w:val="20"/>
        </w:rPr>
      </w:pPr>
    </w:p>
    <w:p w:rsidR="00ED575C" w:rsidRPr="00720680" w:rsidRDefault="00ED575C" w:rsidP="00ED575C">
      <w:pPr>
        <w:rPr>
          <w:b/>
        </w:rPr>
      </w:pPr>
      <w:r>
        <w:rPr>
          <w:b/>
        </w:rPr>
        <w:t>TEMEL DEĞERLER VE İLKELER</w:t>
      </w:r>
    </w:p>
    <w:p w:rsidR="00ED575C" w:rsidRPr="00F622F8" w:rsidRDefault="00ED575C" w:rsidP="00ED575C">
      <w:pPr>
        <w:spacing w:line="360" w:lineRule="auto"/>
        <w:rPr>
          <w:b/>
          <w:color w:val="000000"/>
        </w:rPr>
      </w:pPr>
      <w:r w:rsidRPr="00F622F8">
        <w:rPr>
          <w:b/>
          <w:color w:val="000000"/>
        </w:rPr>
        <w:t>İlkelerimiz</w:t>
      </w:r>
      <w:r>
        <w:rPr>
          <w:b/>
          <w:color w:val="000000"/>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D575C" w:rsidRPr="00F622F8" w:rsidTr="00ED575C">
        <w:trPr>
          <w:trHeight w:val="376"/>
        </w:trPr>
        <w:tc>
          <w:tcPr>
            <w:tcW w:w="9781" w:type="dxa"/>
            <w:gridSpan w:val="2"/>
            <w:shd w:val="clear" w:color="auto" w:fill="BFBFBF"/>
          </w:tcPr>
          <w:p w:rsidR="00ED575C" w:rsidRPr="00F622F8" w:rsidRDefault="00ED575C" w:rsidP="00ED575C">
            <w:pPr>
              <w:spacing w:before="100" w:beforeAutospacing="1" w:after="100" w:afterAutospacing="1" w:line="360" w:lineRule="auto"/>
              <w:rPr>
                <w:b/>
                <w:bCs/>
                <w:color w:val="000000"/>
              </w:rPr>
            </w:pPr>
            <w:r w:rsidRPr="00F622F8">
              <w:rPr>
                <w:b/>
                <w:bCs/>
                <w:color w:val="000000"/>
              </w:rPr>
              <w:t>İlkelerimiz</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1</w:t>
            </w:r>
          </w:p>
        </w:tc>
        <w:tc>
          <w:tcPr>
            <w:tcW w:w="9214" w:type="dxa"/>
            <w:shd w:val="clear" w:color="auto" w:fill="FFFFFF"/>
          </w:tcPr>
          <w:p w:rsidR="00ED575C" w:rsidRPr="00F622F8" w:rsidRDefault="00ED575C" w:rsidP="00ED575C">
            <w:pPr>
              <w:pStyle w:val="AralkYok"/>
            </w:pPr>
            <w:r w:rsidRPr="00F622F8">
              <w:t>Paydaşlar eşitlikten yararlanır.</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2</w:t>
            </w:r>
          </w:p>
        </w:tc>
        <w:tc>
          <w:tcPr>
            <w:tcW w:w="9214" w:type="dxa"/>
            <w:shd w:val="clear" w:color="auto" w:fill="FFFFFF"/>
          </w:tcPr>
          <w:p w:rsidR="00ED575C" w:rsidRPr="00F622F8" w:rsidRDefault="00ED575C" w:rsidP="00ED575C">
            <w:pPr>
              <w:pStyle w:val="AralkYok"/>
            </w:pPr>
            <w:r w:rsidRPr="00F622F8">
              <w:t>Paydaşların yöneltilmesi yapılır.</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3</w:t>
            </w:r>
          </w:p>
        </w:tc>
        <w:tc>
          <w:tcPr>
            <w:tcW w:w="9214" w:type="dxa"/>
            <w:shd w:val="clear" w:color="auto" w:fill="FFFFFF"/>
          </w:tcPr>
          <w:p w:rsidR="00ED575C" w:rsidRPr="00F622F8" w:rsidRDefault="00ED575C" w:rsidP="00ED575C">
            <w:pPr>
              <w:pStyle w:val="AralkYok"/>
            </w:pPr>
            <w:r w:rsidRPr="00F622F8">
              <w:t>Paydaşlara fırsat eşitliği tanınır.</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4</w:t>
            </w:r>
          </w:p>
        </w:tc>
        <w:tc>
          <w:tcPr>
            <w:tcW w:w="9214" w:type="dxa"/>
            <w:shd w:val="clear" w:color="auto" w:fill="FFFFFF"/>
          </w:tcPr>
          <w:p w:rsidR="00ED575C" w:rsidRPr="00F622F8" w:rsidRDefault="00ED575C" w:rsidP="00ED575C">
            <w:pPr>
              <w:pStyle w:val="AralkYok"/>
            </w:pPr>
            <w:r w:rsidRPr="00F622F8">
              <w:t>Veli-Öğrenci-Öğretmenin işbirliği içinde çalışmaları sağlanır.</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5</w:t>
            </w:r>
          </w:p>
        </w:tc>
        <w:tc>
          <w:tcPr>
            <w:tcW w:w="9214" w:type="dxa"/>
            <w:shd w:val="clear" w:color="auto" w:fill="FFFFFF"/>
          </w:tcPr>
          <w:p w:rsidR="00ED575C" w:rsidRPr="00F622F8" w:rsidRDefault="00ED575C" w:rsidP="00ED575C">
            <w:pPr>
              <w:pStyle w:val="AralkYok"/>
            </w:pPr>
            <w:r w:rsidRPr="00F622F8">
              <w:t>Değişim ve yenileşme uyum.</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6</w:t>
            </w:r>
          </w:p>
        </w:tc>
        <w:tc>
          <w:tcPr>
            <w:tcW w:w="9214" w:type="dxa"/>
            <w:shd w:val="clear" w:color="auto" w:fill="FFFFFF"/>
          </w:tcPr>
          <w:p w:rsidR="00ED575C" w:rsidRPr="00F622F8" w:rsidRDefault="00ED575C" w:rsidP="00ED575C">
            <w:pPr>
              <w:pStyle w:val="AralkYok"/>
            </w:pPr>
            <w:proofErr w:type="gramStart"/>
            <w:r>
              <w:t xml:space="preserve">Açıklık ve </w:t>
            </w:r>
            <w:proofErr w:type="spellStart"/>
            <w:r w:rsidRPr="00F622F8">
              <w:t>erişebilirlik</w:t>
            </w:r>
            <w:proofErr w:type="spellEnd"/>
            <w:r w:rsidRPr="00F622F8">
              <w:t>.</w:t>
            </w:r>
            <w:proofErr w:type="gramEnd"/>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7</w:t>
            </w:r>
          </w:p>
        </w:tc>
        <w:tc>
          <w:tcPr>
            <w:tcW w:w="9214" w:type="dxa"/>
            <w:shd w:val="clear" w:color="auto" w:fill="FFFFFF"/>
          </w:tcPr>
          <w:p w:rsidR="00ED575C" w:rsidRPr="00F622F8" w:rsidRDefault="00ED575C" w:rsidP="00ED575C">
            <w:pPr>
              <w:pStyle w:val="AralkYok"/>
            </w:pPr>
            <w:r w:rsidRPr="00F622F8">
              <w:t>Katılım ve sorumluluk bir arada değerlendirilir.</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8</w:t>
            </w:r>
          </w:p>
        </w:tc>
        <w:tc>
          <w:tcPr>
            <w:tcW w:w="9214" w:type="dxa"/>
            <w:shd w:val="clear" w:color="auto" w:fill="FFFFFF"/>
          </w:tcPr>
          <w:p w:rsidR="00ED575C" w:rsidRPr="00F622F8" w:rsidRDefault="00ED575C" w:rsidP="00ED575C">
            <w:pPr>
              <w:pStyle w:val="AralkYok"/>
            </w:pPr>
            <w:r w:rsidRPr="00F622F8">
              <w:t>Sürekli ve sağlıklı iletişim.</w:t>
            </w:r>
          </w:p>
        </w:tc>
      </w:tr>
      <w:tr w:rsidR="00ED575C" w:rsidRPr="00F622F8" w:rsidTr="00ED575C">
        <w:trPr>
          <w:trHeight w:val="376"/>
        </w:trPr>
        <w:tc>
          <w:tcPr>
            <w:tcW w:w="567" w:type="dxa"/>
            <w:shd w:val="clear" w:color="auto" w:fill="FFFFFF"/>
          </w:tcPr>
          <w:p w:rsidR="00ED575C" w:rsidRPr="00F622F8" w:rsidRDefault="00ED575C" w:rsidP="00ED575C">
            <w:pPr>
              <w:pStyle w:val="AralkYok"/>
            </w:pPr>
            <w:r w:rsidRPr="00F622F8">
              <w:t>9</w:t>
            </w:r>
          </w:p>
        </w:tc>
        <w:tc>
          <w:tcPr>
            <w:tcW w:w="9214" w:type="dxa"/>
            <w:shd w:val="clear" w:color="auto" w:fill="FFFFFF"/>
          </w:tcPr>
          <w:p w:rsidR="00ED575C" w:rsidRPr="00F622F8" w:rsidRDefault="00ED575C" w:rsidP="00ED575C">
            <w:pPr>
              <w:pStyle w:val="AralkYok"/>
            </w:pPr>
            <w:r w:rsidRPr="00F622F8">
              <w:t>Hesap verebilirlik.</w:t>
            </w:r>
          </w:p>
        </w:tc>
      </w:tr>
    </w:tbl>
    <w:p w:rsidR="00ED575C" w:rsidRDefault="00ED575C" w:rsidP="00ED575C">
      <w:pPr>
        <w:spacing w:line="360" w:lineRule="auto"/>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D575C" w:rsidRPr="00F622F8" w:rsidTr="00ED575C">
        <w:trPr>
          <w:trHeight w:val="448"/>
        </w:trPr>
        <w:tc>
          <w:tcPr>
            <w:tcW w:w="9781" w:type="dxa"/>
            <w:gridSpan w:val="2"/>
            <w:shd w:val="clear" w:color="auto" w:fill="BFBFBF"/>
          </w:tcPr>
          <w:p w:rsidR="00ED575C" w:rsidRPr="00F622F8" w:rsidRDefault="00ED575C" w:rsidP="00ED575C">
            <w:pPr>
              <w:pStyle w:val="AralkYok"/>
              <w:rPr>
                <w:b/>
              </w:rPr>
            </w:pPr>
            <w:r w:rsidRPr="00F622F8">
              <w:rPr>
                <w:b/>
              </w:rPr>
              <w:lastRenderedPageBreak/>
              <w:t>Temel Değerlerimiz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1</w:t>
            </w:r>
          </w:p>
        </w:tc>
        <w:tc>
          <w:tcPr>
            <w:tcW w:w="9214" w:type="dxa"/>
            <w:shd w:val="clear" w:color="auto" w:fill="FFFFFF"/>
          </w:tcPr>
          <w:p w:rsidR="00ED575C" w:rsidRPr="00F622F8" w:rsidRDefault="00ED575C" w:rsidP="00ED575C">
            <w:pPr>
              <w:pStyle w:val="AralkYok"/>
            </w:pPr>
            <w:r w:rsidRPr="00F622F8">
              <w:t>Ülkemizin geleceğinden sorumluyuz.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2</w:t>
            </w:r>
          </w:p>
        </w:tc>
        <w:tc>
          <w:tcPr>
            <w:tcW w:w="9214" w:type="dxa"/>
            <w:shd w:val="clear" w:color="auto" w:fill="FFFFFF"/>
          </w:tcPr>
          <w:p w:rsidR="00ED575C" w:rsidRPr="00F622F8" w:rsidRDefault="00ED575C" w:rsidP="00ED575C">
            <w:pPr>
              <w:pStyle w:val="AralkYok"/>
            </w:pPr>
            <w:r w:rsidRPr="00F622F8">
              <w:t>Eğitime yapılan yardımı kutsal sayar ve her türlü desteği veririz.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3</w:t>
            </w:r>
          </w:p>
        </w:tc>
        <w:tc>
          <w:tcPr>
            <w:tcW w:w="9214" w:type="dxa"/>
            <w:shd w:val="clear" w:color="auto" w:fill="FFFFFF"/>
          </w:tcPr>
          <w:p w:rsidR="00ED575C" w:rsidRPr="00F622F8" w:rsidRDefault="00ED575C" w:rsidP="00ED575C">
            <w:pPr>
              <w:pStyle w:val="AralkYok"/>
            </w:pPr>
            <w:r w:rsidRPr="00F622F8">
              <w:t>Toplam Kalite Yönetimi felsefesini benimseriz.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4</w:t>
            </w:r>
          </w:p>
        </w:tc>
        <w:tc>
          <w:tcPr>
            <w:tcW w:w="9214" w:type="dxa"/>
            <w:shd w:val="clear" w:color="auto" w:fill="FFFFFF"/>
          </w:tcPr>
          <w:p w:rsidR="00ED575C" w:rsidRPr="00F622F8" w:rsidRDefault="00ED575C" w:rsidP="00ED575C">
            <w:pPr>
              <w:pStyle w:val="AralkYok"/>
            </w:pPr>
            <w:r w:rsidRPr="00F622F8">
              <w:t>Kurumda çalışan herkesin katılımı ile sürecin devamlı olarak iyileştirileceğine ve geliştirileceğine inanırız.</w:t>
            </w:r>
          </w:p>
        </w:tc>
      </w:tr>
      <w:tr w:rsidR="00ED575C" w:rsidRPr="00F622F8" w:rsidTr="00ED575C">
        <w:trPr>
          <w:trHeight w:val="477"/>
        </w:trPr>
        <w:tc>
          <w:tcPr>
            <w:tcW w:w="567" w:type="dxa"/>
            <w:shd w:val="clear" w:color="auto" w:fill="FFFFFF"/>
          </w:tcPr>
          <w:p w:rsidR="00ED575C" w:rsidRPr="00226F02" w:rsidRDefault="00ED575C" w:rsidP="00ED575C">
            <w:pPr>
              <w:pStyle w:val="AralkYok"/>
            </w:pPr>
            <w:r>
              <w:t>5</w:t>
            </w:r>
          </w:p>
        </w:tc>
        <w:tc>
          <w:tcPr>
            <w:tcW w:w="9214" w:type="dxa"/>
            <w:shd w:val="clear" w:color="auto" w:fill="FFFFFF"/>
          </w:tcPr>
          <w:p w:rsidR="00ED575C" w:rsidRPr="00F622F8" w:rsidRDefault="00ED575C" w:rsidP="00ED575C">
            <w:pPr>
              <w:pStyle w:val="AralkYok"/>
            </w:pPr>
            <w:r w:rsidRPr="00F622F8">
              <w:t>Sağlıklı bir çalışma ortamı içerisinde çalışanları tanıyarak fikirlerine değer verir ve işimizi önemseriz.</w:t>
            </w:r>
          </w:p>
        </w:tc>
      </w:tr>
      <w:tr w:rsidR="00ED575C" w:rsidRPr="00F622F8" w:rsidTr="00ED575C">
        <w:trPr>
          <w:trHeight w:val="477"/>
        </w:trPr>
        <w:tc>
          <w:tcPr>
            <w:tcW w:w="567" w:type="dxa"/>
            <w:shd w:val="clear" w:color="auto" w:fill="FFFFFF"/>
          </w:tcPr>
          <w:p w:rsidR="00ED575C" w:rsidRPr="00226F02" w:rsidRDefault="00ED575C" w:rsidP="00ED575C">
            <w:pPr>
              <w:pStyle w:val="AralkYok"/>
            </w:pPr>
            <w:r>
              <w:t>6</w:t>
            </w:r>
          </w:p>
        </w:tc>
        <w:tc>
          <w:tcPr>
            <w:tcW w:w="9214" w:type="dxa"/>
            <w:shd w:val="clear" w:color="auto" w:fill="FFFFFF"/>
          </w:tcPr>
          <w:p w:rsidR="00ED575C" w:rsidRPr="00F622F8" w:rsidRDefault="00ED575C" w:rsidP="00ED575C">
            <w:pPr>
              <w:pStyle w:val="AralkYok"/>
            </w:pPr>
            <w:r w:rsidRPr="00F622F8">
              <w:t>Mevcut ve potansiyel hizmet bekleyenlerin ihtiyaçlarına odaklanırız.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7</w:t>
            </w:r>
          </w:p>
        </w:tc>
        <w:tc>
          <w:tcPr>
            <w:tcW w:w="9214" w:type="dxa"/>
            <w:shd w:val="clear" w:color="auto" w:fill="FFFFFF"/>
          </w:tcPr>
          <w:p w:rsidR="00ED575C" w:rsidRPr="00F622F8" w:rsidRDefault="00ED575C" w:rsidP="00ED575C">
            <w:pPr>
              <w:pStyle w:val="AralkYok"/>
            </w:pPr>
            <w:r w:rsidRPr="00F622F8">
              <w:t>Kendimizi geliştirmeye önem verir, yenilikçi fikirlerden yararlanırız.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8</w:t>
            </w:r>
          </w:p>
        </w:tc>
        <w:tc>
          <w:tcPr>
            <w:tcW w:w="9214" w:type="dxa"/>
            <w:shd w:val="clear" w:color="auto" w:fill="FFFFFF"/>
          </w:tcPr>
          <w:p w:rsidR="00ED575C" w:rsidRPr="00F622F8" w:rsidRDefault="00ED575C" w:rsidP="00ED575C">
            <w:pPr>
              <w:pStyle w:val="AralkYok"/>
            </w:pPr>
            <w:r w:rsidRPr="00F622F8">
              <w:t>Öğrencilerin, öğrenmeyi öğrenmesi ilk hedefimizdir.</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9</w:t>
            </w:r>
          </w:p>
        </w:tc>
        <w:tc>
          <w:tcPr>
            <w:tcW w:w="9214" w:type="dxa"/>
            <w:shd w:val="clear" w:color="auto" w:fill="FFFFFF"/>
          </w:tcPr>
          <w:p w:rsidR="00ED575C" w:rsidRPr="00F622F8" w:rsidRDefault="00ED575C" w:rsidP="00ED575C">
            <w:pPr>
              <w:pStyle w:val="AralkYok"/>
            </w:pPr>
            <w:r w:rsidRPr="00F622F8">
              <w:t>Okulumuzla ve öğrencilerimizle gurur duyarız.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10</w:t>
            </w:r>
          </w:p>
        </w:tc>
        <w:tc>
          <w:tcPr>
            <w:tcW w:w="9214" w:type="dxa"/>
            <w:shd w:val="clear" w:color="auto" w:fill="FFFFFF"/>
          </w:tcPr>
          <w:p w:rsidR="00ED575C" w:rsidRPr="00F622F8" w:rsidRDefault="00ED575C" w:rsidP="00ED575C">
            <w:pPr>
              <w:pStyle w:val="AralkYok"/>
            </w:pPr>
            <w:r w:rsidRPr="00F622F8">
              <w:t>Öğrencilerimizi, yaratıcı yönlerinin gelişmesi için teşvik ederiz.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11</w:t>
            </w:r>
          </w:p>
        </w:tc>
        <w:tc>
          <w:tcPr>
            <w:tcW w:w="9214" w:type="dxa"/>
            <w:shd w:val="clear" w:color="auto" w:fill="FFFFFF"/>
          </w:tcPr>
          <w:p w:rsidR="00ED575C" w:rsidRPr="00F622F8" w:rsidRDefault="00ED575C" w:rsidP="00ED575C">
            <w:pPr>
              <w:pStyle w:val="AralkYok"/>
            </w:pPr>
            <w:r w:rsidRPr="00F622F8">
              <w:t>Öğrenme problemi olan öğrencilerimiz için özel destek programları hazırlarız.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12</w:t>
            </w:r>
          </w:p>
        </w:tc>
        <w:tc>
          <w:tcPr>
            <w:tcW w:w="9214" w:type="dxa"/>
            <w:shd w:val="clear" w:color="auto" w:fill="FFFFFF"/>
          </w:tcPr>
          <w:p w:rsidR="00ED575C" w:rsidRPr="00F622F8" w:rsidRDefault="00ED575C" w:rsidP="00ED575C">
            <w:pPr>
              <w:pStyle w:val="AralkYok"/>
            </w:pPr>
            <w:r w:rsidRPr="00F622F8">
              <w:t>Biz, birbirimize ve kendimize güveniriz.</w:t>
            </w:r>
          </w:p>
        </w:tc>
      </w:tr>
      <w:tr w:rsidR="00ED575C" w:rsidRPr="00F622F8" w:rsidTr="00ED575C">
        <w:trPr>
          <w:trHeight w:val="448"/>
        </w:trPr>
        <w:tc>
          <w:tcPr>
            <w:tcW w:w="567" w:type="dxa"/>
            <w:shd w:val="clear" w:color="auto" w:fill="FFFFFF"/>
          </w:tcPr>
          <w:p w:rsidR="00ED575C" w:rsidRPr="00226F02" w:rsidRDefault="00ED575C" w:rsidP="00ED575C">
            <w:pPr>
              <w:pStyle w:val="AralkYok"/>
            </w:pPr>
            <w:r>
              <w:t>13</w:t>
            </w:r>
          </w:p>
        </w:tc>
        <w:tc>
          <w:tcPr>
            <w:tcW w:w="9214" w:type="dxa"/>
            <w:shd w:val="clear" w:color="auto" w:fill="FFFFFF"/>
          </w:tcPr>
          <w:p w:rsidR="00ED575C" w:rsidRPr="00F622F8" w:rsidRDefault="00ED575C" w:rsidP="00ED575C">
            <w:pPr>
              <w:pStyle w:val="AralkYok"/>
            </w:pPr>
            <w:r w:rsidRPr="00F622F8">
              <w:t>Öğrencilerimiz, bütün çalışmalarımızın odak noktasıdır.</w:t>
            </w:r>
          </w:p>
        </w:tc>
      </w:tr>
    </w:tbl>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ind w:left="0"/>
        <w:jc w:val="left"/>
        <w:rPr>
          <w:color w:val="FFFFFF"/>
          <w:spacing w:val="-4"/>
          <w:sz w:val="18"/>
          <w:shd w:val="clear" w:color="auto" w:fill="4476B1"/>
        </w:rPr>
      </w:pPr>
    </w:p>
    <w:p w:rsidR="00ED575C" w:rsidRPr="00643B2A" w:rsidRDefault="00ED575C" w:rsidP="00ED575C">
      <w:pPr>
        <w:pStyle w:val="Balk11"/>
        <w:spacing w:before="462"/>
        <w:ind w:left="0"/>
        <w:jc w:val="left"/>
        <w:rPr>
          <w:color w:val="FFFFFF"/>
          <w:spacing w:val="-4"/>
          <w:sz w:val="18"/>
          <w:shd w:val="clear" w:color="auto" w:fill="4476B1"/>
        </w:rPr>
      </w:pPr>
    </w:p>
    <w:p w:rsidR="00ED575C" w:rsidRDefault="00ED575C" w:rsidP="00ED575C">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670528" behindDoc="1" locked="0" layoutInCell="1" allowOverlap="1" wp14:anchorId="719B2B3A" wp14:editId="68D651B2">
            <wp:simplePos x="0" y="0"/>
            <wp:positionH relativeFrom="page">
              <wp:posOffset>-73603</wp:posOffset>
            </wp:positionH>
            <wp:positionV relativeFrom="paragraph">
              <wp:posOffset>259368</wp:posOffset>
            </wp:positionV>
            <wp:extent cx="7621905" cy="1653540"/>
            <wp:effectExtent l="19050" t="0" r="0" b="0"/>
            <wp:wrapNone/>
            <wp:docPr id="2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53" cstate="print"/>
                    <a:stretch>
                      <a:fill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D575C" w:rsidRDefault="00ED575C" w:rsidP="00ED575C">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ED575C" w:rsidRPr="00194AD2" w:rsidRDefault="00ED575C" w:rsidP="00ED575C"/>
    <w:p w:rsidR="00ED575C" w:rsidRPr="00194AD2" w:rsidRDefault="00ED575C" w:rsidP="00ED575C"/>
    <w:p w:rsidR="00ED575C" w:rsidRPr="00194AD2" w:rsidRDefault="00ED575C" w:rsidP="00ED575C"/>
    <w:p w:rsidR="00ED575C" w:rsidRPr="00194AD2" w:rsidRDefault="00ED575C" w:rsidP="00ED575C"/>
    <w:p w:rsidR="00ED575C" w:rsidRDefault="00ED575C" w:rsidP="00ED575C"/>
    <w:p w:rsidR="00ED575C" w:rsidRDefault="00ED575C" w:rsidP="00ED575C">
      <w:pPr>
        <w:tabs>
          <w:tab w:val="left" w:pos="1402"/>
        </w:tabs>
      </w:pPr>
      <w:r>
        <w:tab/>
      </w:r>
      <w:r w:rsidRPr="00194AD2">
        <w:rPr>
          <w:noProof/>
        </w:rPr>
        <w:drawing>
          <wp:inline distT="0" distB="0" distL="0" distR="0" wp14:anchorId="0108FCCC" wp14:editId="50D6DD7F">
            <wp:extent cx="5226050" cy="3509962"/>
            <wp:effectExtent l="19050" t="0" r="0" b="0"/>
            <wp:docPr id="26"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6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D575C" w:rsidRDefault="00ED575C" w:rsidP="00ED575C">
      <w:pPr>
        <w:tabs>
          <w:tab w:val="left" w:pos="1402"/>
        </w:tabs>
      </w:pPr>
    </w:p>
    <w:p w:rsidR="00ED575C" w:rsidRDefault="00ED575C" w:rsidP="00ED575C">
      <w:pPr>
        <w:tabs>
          <w:tab w:val="left" w:pos="1402"/>
        </w:tabs>
      </w:pPr>
      <w:r w:rsidRPr="00E8201C">
        <w:rPr>
          <w:noProof/>
        </w:rPr>
        <w:lastRenderedPageBreak/>
        <w:drawing>
          <wp:inline distT="0" distB="0" distL="0" distR="0" wp14:anchorId="5DFC449A" wp14:editId="31E0A9BA">
            <wp:extent cx="4179888" cy="2543175"/>
            <wp:effectExtent l="0" t="0" r="0" b="0"/>
            <wp:docPr id="27"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6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D575C" w:rsidRDefault="00ED575C" w:rsidP="00ED575C"/>
    <w:p w:rsidR="00ED575C" w:rsidRDefault="00ED575C" w:rsidP="00ED575C">
      <w:pPr>
        <w:tabs>
          <w:tab w:val="left" w:pos="902"/>
        </w:tabs>
      </w:pPr>
      <w:r>
        <w:tab/>
      </w:r>
      <w:r w:rsidRPr="009645E7">
        <w:rPr>
          <w:noProof/>
        </w:rPr>
        <mc:AlternateContent>
          <mc:Choice Requires="wps">
            <w:drawing>
              <wp:inline distT="0" distB="0" distL="0" distR="0" wp14:anchorId="12DC1FFC" wp14:editId="21C3D11A">
                <wp:extent cx="3063240" cy="824230"/>
                <wp:effectExtent l="0" t="0" r="22860" b="13970"/>
                <wp:docPr id="941"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3240" cy="82423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12DC1FFC" id="Dikdörtgen 13" o:spid="_x0000_s1093" style="width:241.2pt;height:6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" fillcolor="#44546a [3215]" strokecolor="#1f4d78 [1604]" strokeweight="1pt">
                <v:path arrowok="t"/>
                <v:textbo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D575C" w:rsidRDefault="00ED575C" w:rsidP="00ED575C">
      <w:pPr>
        <w:tabs>
          <w:tab w:val="left" w:pos="902"/>
        </w:tabs>
      </w:pPr>
      <w:r>
        <w:tab/>
      </w:r>
      <w:r w:rsidRPr="009645E7">
        <w:rPr>
          <w:noProof/>
        </w:rPr>
        <mc:AlternateContent>
          <mc:Choice Requires="wps">
            <w:drawing>
              <wp:inline distT="0" distB="0" distL="0" distR="0" wp14:anchorId="7039A204" wp14:editId="6E096FE8">
                <wp:extent cx="3060065" cy="831215"/>
                <wp:effectExtent l="0" t="0" r="26035" b="26035"/>
                <wp:docPr id="94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065" cy="83121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7039A204" id="Dikdörtgen 16" o:spid="_x0000_s1094" style="width:240.95pt;height:6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" fillcolor="#44546a [3215]" strokecolor="#1f4d78 [1604]" strokeweight="1pt">
                <v:path arrowok="t"/>
                <v:textbo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D575C" w:rsidRDefault="00ED575C" w:rsidP="00ED575C">
      <w:r>
        <w:rPr>
          <w:noProof/>
        </w:rPr>
        <mc:AlternateContent>
          <mc:Choice Requires="wps">
            <w:drawing>
              <wp:anchor distT="0" distB="0" distL="114300" distR="115697" simplePos="0" relativeHeight="251674624" behindDoc="0" locked="0" layoutInCell="1" allowOverlap="1" wp14:anchorId="7B170C3E" wp14:editId="3E3D9531">
                <wp:simplePos x="0" y="0"/>
                <wp:positionH relativeFrom="column">
                  <wp:posOffset>590550</wp:posOffset>
                </wp:positionH>
                <wp:positionV relativeFrom="paragraph">
                  <wp:posOffset>124460</wp:posOffset>
                </wp:positionV>
                <wp:extent cx="3058160" cy="826770"/>
                <wp:effectExtent l="0" t="0" r="27940" b="11430"/>
                <wp:wrapSquare wrapText="bothSides"/>
                <wp:docPr id="943"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16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7B170C3E" id="Dikdörtgen 15" o:spid="_x0000_s1095" style="position:absolute;left:0;text-align:left;margin-left:46.5pt;margin-top:9.8pt;width:240.8pt;height:65.1pt;z-index:251674624;visibility:visible;mso-wrap-style:square;mso-width-percent:0;mso-height-percent:0;mso-wrap-distance-left:9pt;mso-wrap-distance-top:0;mso-wrap-distance-right:9.11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" fillcolor="#44546a [3215]" strokecolor="#1f4d78 [1604]" strokeweight="1pt">
                <v:path arrowok="t"/>
                <v:textbo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D575C" w:rsidRDefault="00ED575C" w:rsidP="00ED575C">
      <w:pPr>
        <w:tabs>
          <w:tab w:val="left" w:pos="1302"/>
        </w:tabs>
      </w:pPr>
      <w:r>
        <w:tab/>
      </w:r>
    </w:p>
    <w:p w:rsidR="00ED575C" w:rsidRPr="00E8201C" w:rsidRDefault="00ED575C" w:rsidP="00ED575C"/>
    <w:p w:rsidR="00ED575C" w:rsidRDefault="00ED575C" w:rsidP="00ED575C"/>
    <w:p w:rsidR="00ED575C" w:rsidRDefault="00ED575C" w:rsidP="00ED575C">
      <w:pPr>
        <w:tabs>
          <w:tab w:val="left" w:pos="1352"/>
        </w:tabs>
      </w:pPr>
      <w:r>
        <w:rPr>
          <w:noProof/>
        </w:rPr>
        <mc:AlternateContent>
          <mc:Choice Requires="wps">
            <w:drawing>
              <wp:anchor distT="0" distB="0" distL="114300" distR="116967" simplePos="0" relativeHeight="251675648" behindDoc="0" locked="0" layoutInCell="1" allowOverlap="1" wp14:anchorId="5B915D94" wp14:editId="72BFDC5E">
                <wp:simplePos x="0" y="0"/>
                <wp:positionH relativeFrom="column">
                  <wp:posOffset>593090</wp:posOffset>
                </wp:positionH>
                <wp:positionV relativeFrom="paragraph">
                  <wp:posOffset>635</wp:posOffset>
                </wp:positionV>
                <wp:extent cx="3056890" cy="826770"/>
                <wp:effectExtent l="0" t="0" r="10160" b="11430"/>
                <wp:wrapSquare wrapText="bothSides"/>
                <wp:docPr id="944"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689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5B915D94" id="Dikdörtgen 8" o:spid="_x0000_s1096" style="position:absolute;left:0;text-align:left;margin-left:46.7pt;margin-top:.05pt;width:240.7pt;height:65.1pt;z-index:251675648;visibility:visible;mso-wrap-style:square;mso-width-percent:0;mso-height-percent:0;mso-wrap-distance-left:9pt;mso-wrap-distance-top:0;mso-wrap-distance-right:9.21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" fillcolor="#44546a [3215]" strokecolor="#1f4d78 [1604]" strokeweight="1pt">
                <v:path arrowok="t"/>
                <v:textbox>
                  <w:txbxContent>
                    <w:p w:rsidR="00ED575C" w:rsidRDefault="00ED575C" w:rsidP="00ED575C">
                      <w:pPr>
                        <w:pStyle w:val="NormalWeb"/>
                        <w:spacing w:before="0" w:beforeAutospacing="0" w:after="0" w:afterAutospacing="0"/>
                        <w:jc w:val="center"/>
                        <w:rPr>
                          <w:szCs w:val="24"/>
                        </w:rPr>
                      </w:pPr>
                      <w:r w:rsidRPr="00FA7A31">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ED575C" w:rsidRPr="00B06B20" w:rsidRDefault="00ED575C" w:rsidP="00ED575C"/>
    <w:p w:rsidR="00ED575C" w:rsidRPr="00B06B20" w:rsidRDefault="00ED575C" w:rsidP="00ED575C"/>
    <w:p w:rsidR="00ED575C" w:rsidRDefault="00ED575C" w:rsidP="00ED575C"/>
    <w:p w:rsidR="00ED575C" w:rsidRDefault="00ED575C" w:rsidP="00ED575C">
      <w:pPr>
        <w:tabs>
          <w:tab w:val="left" w:pos="2755"/>
        </w:tabs>
      </w:pPr>
      <w:r>
        <w:tab/>
      </w:r>
    </w:p>
    <w:p w:rsidR="00ED575C" w:rsidRDefault="00ED575C" w:rsidP="00ED575C">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D575C" w:rsidRPr="009140A2" w:rsidTr="00ED57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D575C" w:rsidRPr="009140A2" w:rsidRDefault="00ED575C" w:rsidP="00ED575C">
            <w:pPr>
              <w:spacing w:after="0" w:line="240" w:lineRule="auto"/>
              <w:rPr>
                <w:b/>
                <w:bCs/>
                <w:color w:val="000000"/>
                <w:sz w:val="18"/>
                <w:szCs w:val="18"/>
              </w:rPr>
            </w:pPr>
            <w:bookmarkStart w:id="129" w:name="RANGE!A1"/>
            <w:r w:rsidRPr="009140A2">
              <w:rPr>
                <w:b/>
                <w:bCs/>
                <w:color w:val="000000"/>
                <w:sz w:val="18"/>
                <w:szCs w:val="18"/>
              </w:rPr>
              <w:lastRenderedPageBreak/>
              <w:t xml:space="preserve">TEMA: </w:t>
            </w:r>
            <w:bookmarkEnd w:id="129"/>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D575C" w:rsidRPr="009140A2" w:rsidRDefault="00ED575C" w:rsidP="00ED575C">
            <w:pPr>
              <w:spacing w:after="0" w:line="240" w:lineRule="auto"/>
              <w:rPr>
                <w:b/>
                <w:bCs/>
                <w:color w:val="000000"/>
                <w:sz w:val="18"/>
                <w:szCs w:val="18"/>
              </w:rPr>
            </w:pPr>
            <w:r w:rsidRPr="009140A2">
              <w:rPr>
                <w:b/>
                <w:bCs/>
                <w:color w:val="000000"/>
                <w:sz w:val="18"/>
                <w:szCs w:val="18"/>
              </w:rPr>
              <w:t>ERİŞİM</w:t>
            </w:r>
          </w:p>
        </w:tc>
      </w:tr>
      <w:tr w:rsidR="00ED575C" w:rsidRPr="009140A2" w:rsidTr="00ED575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Öğrencilerin eğitim öğretime etkin katılımlarıyla donanımlı olarak bir üst öğrenime geçişi sağlanacaktır.</w:t>
            </w:r>
          </w:p>
        </w:tc>
      </w:tr>
      <w:tr w:rsidR="00ED575C" w:rsidRPr="009140A2" w:rsidTr="00ED575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 xml:space="preserve">Hedef </w:t>
            </w:r>
            <w:proofErr w:type="gramStart"/>
            <w:r w:rsidRPr="009140A2">
              <w:rPr>
                <w:color w:val="000000"/>
                <w:sz w:val="18"/>
                <w:szCs w:val="18"/>
              </w:rPr>
              <w:t>1.1</w:t>
            </w:r>
            <w:proofErr w:type="gramEnd"/>
            <w:r w:rsidRPr="009140A2">
              <w:rPr>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Öğrenme kayıpları önleyici çalışmalar yapılarak azaltılacaktır.</w:t>
            </w:r>
          </w:p>
        </w:tc>
      </w:tr>
      <w:tr w:rsidR="00ED575C" w:rsidRPr="009140A2" w:rsidTr="00ED575C">
        <w:trPr>
          <w:trHeight w:val="135"/>
        </w:trPr>
        <w:tc>
          <w:tcPr>
            <w:tcW w:w="2065"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c>
          <w:tcPr>
            <w:tcW w:w="4042"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c>
          <w:tcPr>
            <w:tcW w:w="4287"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r>
      <w:tr w:rsidR="00ED575C" w:rsidRPr="009140A2" w:rsidTr="00ED57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D575C" w:rsidRPr="009140A2" w:rsidRDefault="00ED575C" w:rsidP="00ED575C">
            <w:pPr>
              <w:spacing w:after="0" w:line="240" w:lineRule="auto"/>
              <w:rPr>
                <w:b/>
                <w:bCs/>
                <w:color w:val="000000"/>
                <w:sz w:val="18"/>
                <w:szCs w:val="18"/>
              </w:rPr>
            </w:pPr>
            <w:r w:rsidRPr="009140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D575C" w:rsidRPr="009140A2" w:rsidRDefault="00ED575C" w:rsidP="00ED575C">
            <w:pPr>
              <w:spacing w:after="0" w:line="240" w:lineRule="auto"/>
              <w:rPr>
                <w:b/>
                <w:bCs/>
                <w:color w:val="000000"/>
                <w:sz w:val="18"/>
                <w:szCs w:val="18"/>
              </w:rPr>
            </w:pPr>
            <w:r w:rsidRPr="009140A2">
              <w:rPr>
                <w:b/>
                <w:bCs/>
                <w:color w:val="000000"/>
                <w:sz w:val="18"/>
                <w:szCs w:val="18"/>
              </w:rPr>
              <w:t>KALİTE</w:t>
            </w:r>
          </w:p>
        </w:tc>
      </w:tr>
      <w:tr w:rsidR="00ED575C" w:rsidRPr="009140A2" w:rsidTr="00ED575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 xml:space="preserve"> Öğrencilere medeniyetimizin ve insanlığın ortak değerleriyle çağın gereklerine uygun bilgi, beceri, tutum ve davranışlar kazandırılacaktır.</w:t>
            </w:r>
          </w:p>
        </w:tc>
      </w:tr>
      <w:tr w:rsidR="00ED575C" w:rsidRPr="009140A2" w:rsidTr="00ED575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 xml:space="preserve">Hedef </w:t>
            </w:r>
            <w:proofErr w:type="gramStart"/>
            <w:r w:rsidRPr="009140A2">
              <w:rPr>
                <w:color w:val="000000"/>
                <w:sz w:val="18"/>
                <w:szCs w:val="18"/>
              </w:rPr>
              <w:t>2.1</w:t>
            </w:r>
            <w:proofErr w:type="gramEnd"/>
            <w:r w:rsidRPr="009140A2">
              <w:rPr>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 xml:space="preserve"> Öğrencilere evrensel değerler, sağlıklı yaşam ve çevre bilinci duyarlılığı kazandırılacaktır.</w:t>
            </w:r>
          </w:p>
        </w:tc>
      </w:tr>
      <w:tr w:rsidR="00ED575C" w:rsidRPr="009140A2" w:rsidTr="00ED575C">
        <w:trPr>
          <w:trHeight w:val="135"/>
        </w:trPr>
        <w:tc>
          <w:tcPr>
            <w:tcW w:w="2065"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c>
          <w:tcPr>
            <w:tcW w:w="4042"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c>
          <w:tcPr>
            <w:tcW w:w="4287"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r>
      <w:tr w:rsidR="00ED575C" w:rsidRPr="009140A2" w:rsidTr="00ED57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D575C" w:rsidRPr="009140A2" w:rsidRDefault="00ED575C" w:rsidP="00ED575C">
            <w:pPr>
              <w:spacing w:after="0" w:line="240" w:lineRule="auto"/>
              <w:rPr>
                <w:b/>
                <w:bCs/>
                <w:color w:val="000000"/>
                <w:sz w:val="18"/>
                <w:szCs w:val="18"/>
              </w:rPr>
            </w:pPr>
            <w:r w:rsidRPr="009140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D575C" w:rsidRPr="009140A2" w:rsidRDefault="00ED575C" w:rsidP="00ED575C">
            <w:pPr>
              <w:spacing w:after="0" w:line="240" w:lineRule="auto"/>
              <w:rPr>
                <w:b/>
                <w:bCs/>
                <w:color w:val="000000"/>
                <w:sz w:val="18"/>
                <w:szCs w:val="18"/>
              </w:rPr>
            </w:pPr>
            <w:r w:rsidRPr="009140A2">
              <w:rPr>
                <w:b/>
                <w:bCs/>
                <w:color w:val="000000"/>
                <w:sz w:val="18"/>
                <w:szCs w:val="18"/>
              </w:rPr>
              <w:t>KAPASİTE</w:t>
            </w:r>
          </w:p>
        </w:tc>
      </w:tr>
      <w:tr w:rsidR="00ED575C" w:rsidRPr="009140A2" w:rsidTr="00ED575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Eğitim ortamlarının fiziki imkânları geliştirilecektir.</w:t>
            </w:r>
          </w:p>
        </w:tc>
      </w:tr>
      <w:tr w:rsidR="00ED575C" w:rsidRPr="009140A2" w:rsidTr="00ED575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 xml:space="preserve">Hedef </w:t>
            </w:r>
            <w:proofErr w:type="gramStart"/>
            <w:r w:rsidRPr="009140A2">
              <w:rPr>
                <w:color w:val="000000"/>
                <w:sz w:val="18"/>
                <w:szCs w:val="18"/>
              </w:rPr>
              <w:t>3.1</w:t>
            </w:r>
            <w:proofErr w:type="gramEnd"/>
            <w:r w:rsidRPr="009140A2">
              <w:rPr>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Temel eğitimde okulların niteliğini arttıracak uygulama ve çalışmalara yer verilecektir.</w:t>
            </w:r>
          </w:p>
        </w:tc>
      </w:tr>
      <w:tr w:rsidR="00ED575C" w:rsidRPr="009140A2" w:rsidTr="00ED575C">
        <w:trPr>
          <w:trHeight w:val="135"/>
        </w:trPr>
        <w:tc>
          <w:tcPr>
            <w:tcW w:w="2065"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c>
          <w:tcPr>
            <w:tcW w:w="4042"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c>
          <w:tcPr>
            <w:tcW w:w="4287" w:type="dxa"/>
            <w:tcBorders>
              <w:top w:val="nil"/>
              <w:left w:val="nil"/>
              <w:bottom w:val="nil"/>
              <w:right w:val="nil"/>
            </w:tcBorders>
            <w:shd w:val="clear" w:color="auto" w:fill="auto"/>
            <w:vAlign w:val="center"/>
            <w:hideMark/>
          </w:tcPr>
          <w:p w:rsidR="00ED575C" w:rsidRPr="009140A2" w:rsidRDefault="00ED575C" w:rsidP="00ED575C">
            <w:pPr>
              <w:spacing w:after="0" w:line="240" w:lineRule="auto"/>
              <w:rPr>
                <w:color w:val="000000"/>
                <w:sz w:val="18"/>
                <w:szCs w:val="18"/>
              </w:rPr>
            </w:pPr>
          </w:p>
        </w:tc>
      </w:tr>
      <w:tr w:rsidR="00ED575C" w:rsidRPr="009140A2" w:rsidTr="00ED57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D575C" w:rsidRPr="009140A2" w:rsidRDefault="00ED575C" w:rsidP="00ED575C">
            <w:pPr>
              <w:spacing w:after="0" w:line="240" w:lineRule="auto"/>
              <w:rPr>
                <w:b/>
                <w:bCs/>
                <w:color w:val="000000"/>
                <w:sz w:val="18"/>
                <w:szCs w:val="18"/>
              </w:rPr>
            </w:pPr>
            <w:r w:rsidRPr="009140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D575C" w:rsidRPr="009140A2" w:rsidRDefault="00ED575C" w:rsidP="00ED575C">
            <w:pPr>
              <w:spacing w:after="0" w:line="240" w:lineRule="auto"/>
              <w:rPr>
                <w:b/>
                <w:bCs/>
                <w:color w:val="000000"/>
                <w:sz w:val="18"/>
                <w:szCs w:val="18"/>
              </w:rPr>
            </w:pPr>
            <w:r w:rsidRPr="009140A2">
              <w:rPr>
                <w:b/>
                <w:bCs/>
                <w:color w:val="000000"/>
                <w:sz w:val="18"/>
                <w:szCs w:val="18"/>
              </w:rPr>
              <w:t>KALİTE</w:t>
            </w:r>
          </w:p>
        </w:tc>
      </w:tr>
      <w:tr w:rsidR="00ED575C" w:rsidRPr="009140A2" w:rsidTr="00ED575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 xml:space="preserve">Temel eğitimde öğrencilerin kaliteli eğitime erişimleri fırsat eşitliği temelinde artırılarak bilişsel, </w:t>
            </w:r>
            <w:proofErr w:type="spellStart"/>
            <w:r w:rsidRPr="009140A2">
              <w:rPr>
                <w:color w:val="000000"/>
                <w:sz w:val="18"/>
                <w:szCs w:val="18"/>
              </w:rPr>
              <w:t>duyuşsal</w:t>
            </w:r>
            <w:proofErr w:type="spellEnd"/>
            <w:r w:rsidRPr="009140A2">
              <w:rPr>
                <w:color w:val="000000"/>
                <w:sz w:val="18"/>
                <w:szCs w:val="18"/>
              </w:rPr>
              <w:t xml:space="preserve"> ve fiziksel olarak çok yönlü gelişimleri sağlanacak ve temel hayat becerilerini edinmiş öğrenciler yetiştirilecektir.</w:t>
            </w:r>
          </w:p>
        </w:tc>
      </w:tr>
      <w:tr w:rsidR="00ED575C" w:rsidRPr="009140A2" w:rsidTr="00ED575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 xml:space="preserve">Hedef </w:t>
            </w:r>
            <w:proofErr w:type="gramStart"/>
            <w:r w:rsidRPr="009140A2">
              <w:rPr>
                <w:color w:val="000000"/>
                <w:sz w:val="18"/>
                <w:szCs w:val="18"/>
              </w:rPr>
              <w:t>4.1</w:t>
            </w:r>
            <w:proofErr w:type="gramEnd"/>
            <w:r w:rsidRPr="009140A2">
              <w:rPr>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D575C" w:rsidRPr="009140A2" w:rsidRDefault="00ED575C" w:rsidP="00ED575C">
            <w:pPr>
              <w:spacing w:after="0" w:line="240" w:lineRule="auto"/>
              <w:rPr>
                <w:color w:val="000000"/>
                <w:sz w:val="18"/>
                <w:szCs w:val="18"/>
              </w:rPr>
            </w:pPr>
            <w:r w:rsidRPr="009140A2">
              <w:rPr>
                <w:color w:val="000000"/>
                <w:sz w:val="18"/>
                <w:szCs w:val="18"/>
              </w:rPr>
              <w:t>Öğrencilerin bilimsel, kültürel, sanatsal, sportif ve toplum hizmeti alanlarında ders dışı etkinliklere katılım oranı artırılacaktır.</w:t>
            </w:r>
          </w:p>
        </w:tc>
      </w:tr>
      <w:tr w:rsidR="00ED575C" w:rsidRPr="009140A2" w:rsidTr="00ED575C">
        <w:trPr>
          <w:trHeight w:val="135"/>
        </w:trPr>
        <w:tc>
          <w:tcPr>
            <w:tcW w:w="2065" w:type="dxa"/>
            <w:tcBorders>
              <w:top w:val="nil"/>
              <w:left w:val="nil"/>
              <w:bottom w:val="nil"/>
              <w:right w:val="nil"/>
            </w:tcBorders>
            <w:shd w:val="clear" w:color="auto" w:fill="auto"/>
            <w:noWrap/>
            <w:vAlign w:val="center"/>
            <w:hideMark/>
          </w:tcPr>
          <w:p w:rsidR="00ED575C" w:rsidRPr="009140A2" w:rsidRDefault="00ED575C" w:rsidP="00ED575C">
            <w:pPr>
              <w:spacing w:after="0" w:line="240" w:lineRule="auto"/>
              <w:rPr>
                <w:color w:val="000000"/>
                <w:sz w:val="18"/>
                <w:szCs w:val="18"/>
              </w:rPr>
            </w:pPr>
          </w:p>
        </w:tc>
        <w:tc>
          <w:tcPr>
            <w:tcW w:w="4042" w:type="dxa"/>
            <w:tcBorders>
              <w:top w:val="nil"/>
              <w:left w:val="nil"/>
              <w:bottom w:val="nil"/>
              <w:right w:val="nil"/>
            </w:tcBorders>
            <w:shd w:val="clear" w:color="auto" w:fill="auto"/>
            <w:noWrap/>
            <w:vAlign w:val="center"/>
            <w:hideMark/>
          </w:tcPr>
          <w:p w:rsidR="00ED575C" w:rsidRPr="009140A2" w:rsidRDefault="00ED575C" w:rsidP="00ED575C">
            <w:pPr>
              <w:spacing w:after="0" w:line="240" w:lineRule="auto"/>
              <w:rPr>
                <w:color w:val="000000"/>
                <w:sz w:val="18"/>
                <w:szCs w:val="18"/>
              </w:rPr>
            </w:pPr>
          </w:p>
        </w:tc>
        <w:tc>
          <w:tcPr>
            <w:tcW w:w="4287" w:type="dxa"/>
            <w:tcBorders>
              <w:top w:val="nil"/>
              <w:left w:val="nil"/>
              <w:bottom w:val="nil"/>
              <w:right w:val="nil"/>
            </w:tcBorders>
            <w:shd w:val="clear" w:color="auto" w:fill="auto"/>
            <w:noWrap/>
            <w:vAlign w:val="center"/>
            <w:hideMark/>
          </w:tcPr>
          <w:p w:rsidR="00ED575C" w:rsidRPr="009140A2" w:rsidRDefault="00ED575C" w:rsidP="00ED575C">
            <w:pPr>
              <w:spacing w:after="0" w:line="240" w:lineRule="auto"/>
              <w:rPr>
                <w:color w:val="000000"/>
                <w:sz w:val="18"/>
                <w:szCs w:val="18"/>
              </w:rPr>
            </w:pPr>
          </w:p>
        </w:tc>
      </w:tr>
    </w:tbl>
    <w:p w:rsidR="00ED575C" w:rsidRDefault="00ED575C" w:rsidP="00ED575C">
      <w:pPr>
        <w:tabs>
          <w:tab w:val="left" w:pos="2755"/>
        </w:tabs>
      </w:pPr>
      <w:r>
        <w:rPr>
          <w:noProof/>
        </w:rPr>
        <mc:AlternateContent>
          <mc:Choice Requires="wps">
            <w:drawing>
              <wp:anchor distT="0" distB="0" distL="114300" distR="114300" simplePos="0" relativeHeight="251676672" behindDoc="0" locked="0" layoutInCell="1" allowOverlap="1" wp14:anchorId="4575E7AD" wp14:editId="5745B67B">
                <wp:simplePos x="0" y="0"/>
                <wp:positionH relativeFrom="column">
                  <wp:posOffset>-283210</wp:posOffset>
                </wp:positionH>
                <wp:positionV relativeFrom="paragraph">
                  <wp:posOffset>-95250</wp:posOffset>
                </wp:positionV>
                <wp:extent cx="3641725" cy="337820"/>
                <wp:effectExtent l="35560" t="33020" r="37465" b="38735"/>
                <wp:wrapNone/>
                <wp:docPr id="933" name="Dikdörtgen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575C" w:rsidRPr="00CA69EF" w:rsidRDefault="00ED575C" w:rsidP="00ED575C">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5E7AD" id="Dikdörtgen 933" o:spid="_x0000_s1097" style="position:absolute;left:0;text-align:left;margin-left:-22.3pt;margin-top:-7.5pt;width:286.75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" fillcolor="white [3201]" strokecolor="#ed7d31 [3205]" strokeweight="5pt">
                <v:stroke linestyle="thickThin"/>
                <v:shadow color="#868686"/>
                <v:textbox>
                  <w:txbxContent>
                    <w:p w:rsidR="00ED575C" w:rsidRPr="00CA69EF" w:rsidRDefault="00ED575C" w:rsidP="00ED575C">
                      <w:pPr>
                        <w:rPr>
                          <w:b/>
                          <w:color w:val="000000" w:themeColor="text1"/>
                        </w:rPr>
                      </w:pPr>
                      <w:r>
                        <w:rPr>
                          <w:b/>
                          <w:color w:val="000000" w:themeColor="text1"/>
                        </w:rPr>
                        <w:t>5.Amaç ve Hedeflere İlişkin Mimari</w:t>
                      </w:r>
                    </w:p>
                  </w:txbxContent>
                </v:textbox>
              </v:rect>
            </w:pict>
          </mc:Fallback>
        </mc:AlternateContent>
      </w: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p>
    <w:p w:rsidR="00ED575C" w:rsidRDefault="00ED575C" w:rsidP="00ED575C">
      <w:pPr>
        <w:tabs>
          <w:tab w:val="left" w:pos="2755"/>
        </w:tabs>
      </w:pPr>
      <w:r>
        <w:rPr>
          <w:noProof/>
        </w:rPr>
        <w:lastRenderedPageBreak/>
        <mc:AlternateContent>
          <mc:Choice Requires="wps">
            <w:drawing>
              <wp:anchor distT="0" distB="0" distL="114300" distR="114300" simplePos="0" relativeHeight="251677696" behindDoc="0" locked="0" layoutInCell="1" allowOverlap="1" wp14:anchorId="28767656" wp14:editId="63A67910">
                <wp:simplePos x="0" y="0"/>
                <wp:positionH relativeFrom="column">
                  <wp:posOffset>-130810</wp:posOffset>
                </wp:positionH>
                <wp:positionV relativeFrom="paragraph">
                  <wp:posOffset>-238760</wp:posOffset>
                </wp:positionV>
                <wp:extent cx="3641725" cy="337820"/>
                <wp:effectExtent l="35560" t="32385" r="37465" b="39370"/>
                <wp:wrapNone/>
                <wp:docPr id="932" name="Dikdörtgen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575C" w:rsidRPr="00CA69EF" w:rsidRDefault="00ED575C" w:rsidP="00ED575C">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7656" id="Dikdörtgen 932" o:spid="_x0000_s1098" style="position:absolute;left:0;text-align:left;margin-left:-10.3pt;margin-top:-18.8pt;width:286.7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" fillcolor="white [3201]" strokecolor="#ed7d31 [3205]" strokeweight="5pt">
                <v:stroke linestyle="thickThin"/>
                <v:shadow color="#868686"/>
                <v:textbox>
                  <w:txbxContent>
                    <w:p w:rsidR="00ED575C" w:rsidRPr="00CA69EF" w:rsidRDefault="00ED575C" w:rsidP="00ED575C">
                      <w:pPr>
                        <w:rPr>
                          <w:b/>
                          <w:color w:val="000000" w:themeColor="text1"/>
                        </w:rPr>
                      </w:pPr>
                      <w:r>
                        <w:rPr>
                          <w:b/>
                          <w:color w:val="000000" w:themeColor="text1"/>
                        </w:rPr>
                        <w:t>5.1.Performans Göstergeleri</w:t>
                      </w:r>
                    </w:p>
                  </w:txbxContent>
                </v:textbox>
              </v:rect>
            </w:pict>
          </mc:Fallback>
        </mc:AlternateContent>
      </w:r>
      <w:r>
        <w:t xml:space="preserve">   </w:t>
      </w:r>
    </w:p>
    <w:p w:rsidR="00ED575C" w:rsidRPr="008645F7" w:rsidRDefault="00ED575C" w:rsidP="00ED575C"/>
    <w:tbl>
      <w:tblPr>
        <w:tblStyle w:val="TabloKlavuzu5"/>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ED575C" w:rsidRPr="008645F7" w:rsidTr="00ED575C">
        <w:trPr>
          <w:trHeight w:val="885"/>
        </w:trPr>
        <w:tc>
          <w:tcPr>
            <w:tcW w:w="2694" w:type="dxa"/>
            <w:shd w:val="clear" w:color="auto" w:fill="00B0F0"/>
            <w:noWrap/>
            <w:hideMark/>
          </w:tcPr>
          <w:p w:rsidR="00ED575C" w:rsidRPr="008645F7" w:rsidRDefault="00ED575C" w:rsidP="00ED575C">
            <w:pPr>
              <w:rPr>
                <w:b/>
                <w:bCs/>
              </w:rPr>
            </w:pPr>
            <w:r w:rsidRPr="008645F7">
              <w:rPr>
                <w:b/>
                <w:bCs/>
              </w:rPr>
              <w:t>Amaç 1</w:t>
            </w:r>
          </w:p>
        </w:tc>
        <w:tc>
          <w:tcPr>
            <w:tcW w:w="7938" w:type="dxa"/>
            <w:gridSpan w:val="7"/>
            <w:tcBorders>
              <w:top w:val="single" w:sz="4" w:space="0" w:color="auto"/>
              <w:left w:val="nil"/>
              <w:bottom w:val="single" w:sz="4"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Öğrencilerin eğitim öğretime etkin katılımlarıyla donanımlı olarak bir üst öğrenime geçişi sağlanacaktır.</w:t>
            </w:r>
          </w:p>
        </w:tc>
      </w:tr>
      <w:tr w:rsidR="00ED575C" w:rsidRPr="008645F7" w:rsidTr="00ED575C">
        <w:trPr>
          <w:trHeight w:val="675"/>
        </w:trPr>
        <w:tc>
          <w:tcPr>
            <w:tcW w:w="2694" w:type="dxa"/>
            <w:shd w:val="clear" w:color="auto" w:fill="00B0F0"/>
            <w:noWrap/>
            <w:hideMark/>
          </w:tcPr>
          <w:p w:rsidR="00ED575C" w:rsidRPr="008645F7" w:rsidRDefault="00ED575C" w:rsidP="00ED575C">
            <w:pPr>
              <w:rPr>
                <w:b/>
                <w:bCs/>
              </w:rPr>
            </w:pPr>
            <w:r w:rsidRPr="008645F7">
              <w:rPr>
                <w:b/>
                <w:bCs/>
              </w:rPr>
              <w:t xml:space="preserve">Hedef </w:t>
            </w:r>
            <w:proofErr w:type="gramStart"/>
            <w:r w:rsidRPr="008645F7">
              <w:rPr>
                <w:b/>
                <w:bCs/>
              </w:rPr>
              <w:t>1.1</w:t>
            </w:r>
            <w:proofErr w:type="gramEnd"/>
          </w:p>
        </w:tc>
        <w:tc>
          <w:tcPr>
            <w:tcW w:w="7938" w:type="dxa"/>
            <w:gridSpan w:val="7"/>
            <w:tcBorders>
              <w:top w:val="single" w:sz="4" w:space="0" w:color="auto"/>
              <w:left w:val="nil"/>
              <w:bottom w:val="single" w:sz="8"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Öğrenme kayıpları önleyici çalışmalar yapılarak azaltılacaktır.</w:t>
            </w:r>
          </w:p>
        </w:tc>
      </w:tr>
      <w:tr w:rsidR="00ED575C" w:rsidRPr="008645F7" w:rsidTr="00ED575C">
        <w:trPr>
          <w:trHeight w:val="972"/>
        </w:trPr>
        <w:tc>
          <w:tcPr>
            <w:tcW w:w="2694" w:type="dxa"/>
            <w:shd w:val="clear" w:color="auto" w:fill="00B0F0"/>
            <w:hideMark/>
          </w:tcPr>
          <w:p w:rsidR="00ED575C" w:rsidRPr="008645F7" w:rsidRDefault="00ED575C" w:rsidP="00ED575C">
            <w:pPr>
              <w:rPr>
                <w:b/>
                <w:bCs/>
              </w:rPr>
            </w:pPr>
            <w:r w:rsidRPr="008645F7">
              <w:rPr>
                <w:b/>
                <w:bCs/>
              </w:rPr>
              <w:t>Amacın İlgili</w:t>
            </w:r>
            <w:r>
              <w:rPr>
                <w:b/>
                <w:bCs/>
              </w:rPr>
              <w:t xml:space="preserve"> Olduğu Program/Alt Program Adı</w:t>
            </w:r>
          </w:p>
        </w:tc>
        <w:tc>
          <w:tcPr>
            <w:tcW w:w="7938" w:type="dxa"/>
            <w:gridSpan w:val="7"/>
            <w:noWrap/>
            <w:hideMark/>
          </w:tcPr>
          <w:p w:rsidR="00ED575C" w:rsidRPr="008645F7" w:rsidRDefault="00ED575C" w:rsidP="00ED575C">
            <w:r w:rsidRPr="008645F7">
              <w:t>Temel Eğitim</w:t>
            </w:r>
          </w:p>
        </w:tc>
      </w:tr>
      <w:tr w:rsidR="00ED575C" w:rsidRPr="008645F7" w:rsidTr="00ED575C">
        <w:trPr>
          <w:trHeight w:val="480"/>
        </w:trPr>
        <w:tc>
          <w:tcPr>
            <w:tcW w:w="2694" w:type="dxa"/>
            <w:shd w:val="clear" w:color="auto" w:fill="00B0F0"/>
            <w:noWrap/>
            <w:hideMark/>
          </w:tcPr>
          <w:p w:rsidR="00ED575C" w:rsidRPr="008645F7" w:rsidRDefault="00ED575C" w:rsidP="00ED575C">
            <w:pPr>
              <w:rPr>
                <w:b/>
                <w:bCs/>
              </w:rPr>
            </w:pPr>
            <w:r w:rsidRPr="008645F7">
              <w:rPr>
                <w:b/>
                <w:bCs/>
              </w:rPr>
              <w:t>Amacın İli</w:t>
            </w:r>
            <w:r>
              <w:rPr>
                <w:b/>
                <w:bCs/>
              </w:rPr>
              <w:t>şkili Olduğu Alt Program Hedefi</w:t>
            </w:r>
          </w:p>
        </w:tc>
        <w:tc>
          <w:tcPr>
            <w:tcW w:w="7938" w:type="dxa"/>
            <w:gridSpan w:val="7"/>
            <w:noWrap/>
            <w:hideMark/>
          </w:tcPr>
          <w:p w:rsidR="00ED575C" w:rsidRPr="008645F7" w:rsidRDefault="00ED575C" w:rsidP="00ED575C">
            <w:r w:rsidRPr="008645F7">
              <w:t>İlköğretim</w:t>
            </w:r>
          </w:p>
        </w:tc>
      </w:tr>
      <w:tr w:rsidR="00ED575C" w:rsidRPr="008645F7" w:rsidTr="00ED575C">
        <w:trPr>
          <w:trHeight w:val="615"/>
        </w:trPr>
        <w:tc>
          <w:tcPr>
            <w:tcW w:w="2694" w:type="dxa"/>
            <w:shd w:val="clear" w:color="auto" w:fill="00B0F0"/>
            <w:noWrap/>
            <w:hideMark/>
          </w:tcPr>
          <w:p w:rsidR="00ED575C" w:rsidRPr="008645F7" w:rsidRDefault="00ED575C" w:rsidP="00ED575C">
            <w:pPr>
              <w:rPr>
                <w:b/>
                <w:bCs/>
              </w:rPr>
            </w:pPr>
            <w:r w:rsidRPr="008645F7">
              <w:rPr>
                <w:b/>
                <w:bCs/>
              </w:rPr>
              <w:t>Performans Göstergeleri</w:t>
            </w:r>
          </w:p>
        </w:tc>
        <w:tc>
          <w:tcPr>
            <w:tcW w:w="992" w:type="dxa"/>
            <w:shd w:val="clear" w:color="auto" w:fill="00B0F0"/>
            <w:noWrap/>
            <w:hideMark/>
          </w:tcPr>
          <w:p w:rsidR="00ED575C" w:rsidRPr="008645F7" w:rsidRDefault="00ED575C" w:rsidP="00ED575C">
            <w:pPr>
              <w:jc w:val="center"/>
              <w:rPr>
                <w:b/>
                <w:bCs/>
              </w:rPr>
            </w:pPr>
            <w:r w:rsidRPr="008645F7">
              <w:rPr>
                <w:b/>
                <w:bCs/>
              </w:rPr>
              <w:t>Hedefe Etkisi (%)</w:t>
            </w:r>
          </w:p>
        </w:tc>
        <w:tc>
          <w:tcPr>
            <w:tcW w:w="1276" w:type="dxa"/>
            <w:shd w:val="clear" w:color="auto" w:fill="00B0F0"/>
            <w:hideMark/>
          </w:tcPr>
          <w:p w:rsidR="00ED575C" w:rsidRPr="008645F7" w:rsidRDefault="00ED575C" w:rsidP="00ED575C">
            <w:pPr>
              <w:jc w:val="center"/>
              <w:rPr>
                <w:b/>
                <w:bCs/>
              </w:rPr>
            </w:pPr>
            <w:r>
              <w:rPr>
                <w:b/>
                <w:bCs/>
              </w:rPr>
              <w:t>Plan Dönemi Başlangıç Değeri</w:t>
            </w:r>
          </w:p>
        </w:tc>
        <w:tc>
          <w:tcPr>
            <w:tcW w:w="1134" w:type="dxa"/>
            <w:shd w:val="clear" w:color="auto" w:fill="00B0F0"/>
            <w:noWrap/>
            <w:hideMark/>
          </w:tcPr>
          <w:p w:rsidR="00ED575C" w:rsidRPr="008645F7" w:rsidRDefault="00ED575C" w:rsidP="00ED575C">
            <w:pPr>
              <w:jc w:val="center"/>
              <w:rPr>
                <w:b/>
                <w:bCs/>
              </w:rPr>
            </w:pPr>
            <w:r w:rsidRPr="008645F7">
              <w:rPr>
                <w:b/>
                <w:bCs/>
              </w:rPr>
              <w:t>2024</w:t>
            </w:r>
          </w:p>
        </w:tc>
        <w:tc>
          <w:tcPr>
            <w:tcW w:w="1134" w:type="dxa"/>
            <w:shd w:val="clear" w:color="auto" w:fill="00B0F0"/>
            <w:noWrap/>
            <w:hideMark/>
          </w:tcPr>
          <w:p w:rsidR="00ED575C" w:rsidRPr="008645F7" w:rsidRDefault="00ED575C" w:rsidP="00ED575C">
            <w:pPr>
              <w:jc w:val="center"/>
              <w:rPr>
                <w:b/>
                <w:bCs/>
              </w:rPr>
            </w:pPr>
            <w:r w:rsidRPr="008645F7">
              <w:rPr>
                <w:b/>
                <w:bCs/>
              </w:rPr>
              <w:t>2025</w:t>
            </w:r>
          </w:p>
        </w:tc>
        <w:tc>
          <w:tcPr>
            <w:tcW w:w="1134" w:type="dxa"/>
            <w:shd w:val="clear" w:color="auto" w:fill="00B0F0"/>
            <w:noWrap/>
            <w:hideMark/>
          </w:tcPr>
          <w:p w:rsidR="00ED575C" w:rsidRPr="008645F7" w:rsidRDefault="00ED575C" w:rsidP="00ED575C">
            <w:pPr>
              <w:jc w:val="center"/>
              <w:rPr>
                <w:b/>
                <w:bCs/>
              </w:rPr>
            </w:pPr>
            <w:r w:rsidRPr="008645F7">
              <w:rPr>
                <w:b/>
                <w:bCs/>
              </w:rPr>
              <w:t>2026</w:t>
            </w:r>
          </w:p>
        </w:tc>
        <w:tc>
          <w:tcPr>
            <w:tcW w:w="1134" w:type="dxa"/>
            <w:shd w:val="clear" w:color="auto" w:fill="00B0F0"/>
            <w:noWrap/>
            <w:hideMark/>
          </w:tcPr>
          <w:p w:rsidR="00ED575C" w:rsidRPr="008645F7" w:rsidRDefault="00ED575C" w:rsidP="00ED575C">
            <w:pPr>
              <w:jc w:val="center"/>
              <w:rPr>
                <w:b/>
                <w:bCs/>
              </w:rPr>
            </w:pPr>
            <w:r w:rsidRPr="008645F7">
              <w:rPr>
                <w:b/>
                <w:bCs/>
              </w:rPr>
              <w:t>2027</w:t>
            </w:r>
          </w:p>
        </w:tc>
        <w:tc>
          <w:tcPr>
            <w:tcW w:w="1134" w:type="dxa"/>
            <w:shd w:val="clear" w:color="auto" w:fill="00B0F0"/>
            <w:noWrap/>
            <w:hideMark/>
          </w:tcPr>
          <w:p w:rsidR="00ED575C" w:rsidRPr="008645F7" w:rsidRDefault="00ED575C" w:rsidP="00ED575C">
            <w:pPr>
              <w:jc w:val="center"/>
              <w:rPr>
                <w:b/>
                <w:bCs/>
              </w:rPr>
            </w:pPr>
            <w:r w:rsidRPr="008645F7">
              <w:rPr>
                <w:b/>
                <w:bCs/>
              </w:rPr>
              <w:t>2028</w:t>
            </w:r>
          </w:p>
        </w:tc>
      </w:tr>
      <w:tr w:rsidR="00ED575C" w:rsidRPr="008645F7" w:rsidTr="00ED575C">
        <w:trPr>
          <w:trHeight w:val="300"/>
        </w:trPr>
        <w:tc>
          <w:tcPr>
            <w:tcW w:w="2694" w:type="dxa"/>
            <w:shd w:val="clear" w:color="auto" w:fill="00B0F0"/>
            <w:hideMark/>
          </w:tcPr>
          <w:p w:rsidR="00ED575C" w:rsidRPr="008645F7" w:rsidRDefault="00ED575C" w:rsidP="00ED575C">
            <w:r w:rsidRPr="008645F7">
              <w:t xml:space="preserve">PG </w:t>
            </w:r>
            <w:proofErr w:type="gramStart"/>
            <w:r w:rsidRPr="008645F7">
              <w:t>1.1</w:t>
            </w:r>
            <w:proofErr w:type="gramEnd"/>
            <w:r w:rsidRPr="008645F7">
              <w:t xml:space="preserve"> İlkokullarda Yetiştirme Programına (İYEP) dâhil olan öğrencilerin Türkçe dersi kazanımlarına ulaşma oranı (%)</w:t>
            </w:r>
          </w:p>
        </w:tc>
        <w:tc>
          <w:tcPr>
            <w:tcW w:w="992" w:type="dxa"/>
            <w:tcBorders>
              <w:top w:val="nil"/>
              <w:left w:val="nil"/>
              <w:bottom w:val="single" w:sz="4" w:space="0" w:color="auto"/>
              <w:right w:val="single" w:sz="4" w:space="0" w:color="auto"/>
            </w:tcBorders>
            <w:shd w:val="clear" w:color="auto" w:fill="auto"/>
            <w:noWrap/>
            <w:vAlign w:val="center"/>
            <w:hideMark/>
          </w:tcPr>
          <w:p w:rsidR="00ED575C" w:rsidRPr="008645F7" w:rsidRDefault="00ED575C" w:rsidP="00ED575C">
            <w:pPr>
              <w:jc w:val="center"/>
              <w:rPr>
                <w:color w:val="333333"/>
              </w:rPr>
            </w:pPr>
            <w:r w:rsidRPr="008645F7">
              <w:rPr>
                <w:color w:val="333333"/>
              </w:rPr>
              <w:t>30</w:t>
            </w:r>
          </w:p>
        </w:tc>
        <w:tc>
          <w:tcPr>
            <w:tcW w:w="1276"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%50</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%55</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%60</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%65</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%70</w:t>
            </w:r>
          </w:p>
        </w:tc>
        <w:tc>
          <w:tcPr>
            <w:tcW w:w="1134" w:type="dxa"/>
            <w:tcBorders>
              <w:top w:val="nil"/>
              <w:left w:val="nil"/>
              <w:bottom w:val="single" w:sz="4" w:space="0" w:color="auto"/>
              <w:right w:val="single" w:sz="8"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%80</w:t>
            </w:r>
          </w:p>
        </w:tc>
      </w:tr>
      <w:tr w:rsidR="00ED575C" w:rsidRPr="008645F7" w:rsidTr="00ED575C">
        <w:trPr>
          <w:trHeight w:val="300"/>
        </w:trPr>
        <w:tc>
          <w:tcPr>
            <w:tcW w:w="2694" w:type="dxa"/>
            <w:shd w:val="clear" w:color="auto" w:fill="00B0F0"/>
          </w:tcPr>
          <w:p w:rsidR="00ED575C" w:rsidRPr="008645F7" w:rsidRDefault="00ED575C" w:rsidP="00ED575C">
            <w:r w:rsidRPr="008645F7">
              <w:t xml:space="preserve">İPG </w:t>
            </w:r>
            <w:proofErr w:type="gramStart"/>
            <w:r w:rsidRPr="008645F7">
              <w:t>1.2</w:t>
            </w:r>
            <w:proofErr w:type="gramEnd"/>
            <w:r w:rsidRPr="008645F7">
              <w:t xml:space="preserve"> </w:t>
            </w:r>
            <w:proofErr w:type="spellStart"/>
            <w:r w:rsidRPr="008645F7">
              <w:t>lkokullarda</w:t>
            </w:r>
            <w:proofErr w:type="spellEnd"/>
            <w:r w:rsidRPr="008645F7">
              <w:t xml:space="preserve"> Yetiştirme Programına dâhil olan öğrencilerin matematik dersi kazanımlarına ulaşma oranı (%)</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333333"/>
              </w:rPr>
            </w:pPr>
            <w:r w:rsidRPr="008645F7">
              <w:rPr>
                <w:color w:val="333333"/>
              </w:rPr>
              <w:t>30</w:t>
            </w:r>
          </w:p>
        </w:tc>
        <w:tc>
          <w:tcPr>
            <w:tcW w:w="1276"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%50</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%55</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%60</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%65</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%70</w:t>
            </w:r>
          </w:p>
        </w:tc>
        <w:tc>
          <w:tcPr>
            <w:tcW w:w="1134" w:type="dxa"/>
            <w:tcBorders>
              <w:top w:val="nil"/>
              <w:left w:val="nil"/>
              <w:bottom w:val="single" w:sz="4" w:space="0" w:color="auto"/>
              <w:right w:val="single" w:sz="8"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%80</w:t>
            </w:r>
          </w:p>
        </w:tc>
      </w:tr>
      <w:tr w:rsidR="00ED575C" w:rsidRPr="008645F7" w:rsidTr="00ED575C">
        <w:trPr>
          <w:trHeight w:val="300"/>
        </w:trPr>
        <w:tc>
          <w:tcPr>
            <w:tcW w:w="2694" w:type="dxa"/>
            <w:shd w:val="clear" w:color="auto" w:fill="00B0F0"/>
          </w:tcPr>
          <w:p w:rsidR="00ED575C" w:rsidRPr="008645F7" w:rsidRDefault="00ED575C" w:rsidP="00ED575C">
            <w:r w:rsidRPr="008645F7">
              <w:t xml:space="preserve">PG </w:t>
            </w:r>
            <w:proofErr w:type="gramStart"/>
            <w:r w:rsidRPr="008645F7">
              <w:t>1.3</w:t>
            </w:r>
            <w:proofErr w:type="gramEnd"/>
            <w:r w:rsidRPr="008645F7">
              <w:t xml:space="preserve"> 20 gün ve üzeri özürsüz devamsızlık yapan öğrenci oranı (%) </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000000"/>
              </w:rPr>
            </w:pPr>
            <w:r w:rsidRPr="008645F7">
              <w:rPr>
                <w:color w:val="000000"/>
              </w:rPr>
              <w:t>20</w:t>
            </w:r>
          </w:p>
        </w:tc>
        <w:tc>
          <w:tcPr>
            <w:tcW w:w="1276"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%4</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%3</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%2</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%1</w:t>
            </w:r>
          </w:p>
        </w:tc>
        <w:tc>
          <w:tcPr>
            <w:tcW w:w="1134" w:type="dxa"/>
            <w:tcBorders>
              <w:top w:val="nil"/>
              <w:left w:val="nil"/>
              <w:bottom w:val="single" w:sz="4" w:space="0" w:color="auto"/>
              <w:right w:val="single" w:sz="8"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%1</w:t>
            </w:r>
          </w:p>
        </w:tc>
      </w:tr>
      <w:tr w:rsidR="00ED575C" w:rsidRPr="008645F7" w:rsidTr="00ED575C">
        <w:trPr>
          <w:trHeight w:val="300"/>
        </w:trPr>
        <w:tc>
          <w:tcPr>
            <w:tcW w:w="2694" w:type="dxa"/>
            <w:shd w:val="clear" w:color="auto" w:fill="00B0F0"/>
          </w:tcPr>
          <w:p w:rsidR="00ED575C" w:rsidRPr="008645F7" w:rsidRDefault="00ED575C" w:rsidP="00ED575C">
            <w:r w:rsidRPr="008645F7">
              <w:t xml:space="preserve">PG </w:t>
            </w:r>
            <w:proofErr w:type="gramStart"/>
            <w:r w:rsidRPr="008645F7">
              <w:t>1.4</w:t>
            </w:r>
            <w:proofErr w:type="gramEnd"/>
            <w:r w:rsidRPr="008645F7">
              <w:t xml:space="preserve"> 20 gün ve üzeri özürlü devamsızlık yapan öğrenci oranı (%)</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000000"/>
              </w:rPr>
            </w:pPr>
            <w:r w:rsidRPr="008645F7">
              <w:rPr>
                <w:color w:val="000000"/>
              </w:rPr>
              <w:t>20</w:t>
            </w:r>
          </w:p>
        </w:tc>
        <w:tc>
          <w:tcPr>
            <w:tcW w:w="1276"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%6</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%3</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%3</w:t>
            </w:r>
          </w:p>
        </w:tc>
        <w:tc>
          <w:tcPr>
            <w:tcW w:w="1134"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%2</w:t>
            </w:r>
          </w:p>
        </w:tc>
        <w:tc>
          <w:tcPr>
            <w:tcW w:w="1134" w:type="dxa"/>
            <w:tcBorders>
              <w:top w:val="nil"/>
              <w:left w:val="nil"/>
              <w:bottom w:val="single" w:sz="4" w:space="0" w:color="auto"/>
              <w:right w:val="single" w:sz="8" w:space="0" w:color="auto"/>
            </w:tcBorders>
            <w:shd w:val="clear" w:color="auto" w:fill="auto"/>
            <w:noWrap/>
            <w:vAlign w:val="center"/>
          </w:tcPr>
          <w:p w:rsidR="00ED575C" w:rsidRPr="008645F7" w:rsidRDefault="00ED575C" w:rsidP="00ED575C">
            <w:pPr>
              <w:jc w:val="center"/>
              <w:rPr>
                <w:b/>
                <w:bCs/>
                <w:color w:val="000000"/>
              </w:rPr>
            </w:pPr>
            <w:r w:rsidRPr="008645F7">
              <w:rPr>
                <w:b/>
                <w:bCs/>
                <w:color w:val="000000"/>
              </w:rPr>
              <w:t>%1</w:t>
            </w:r>
          </w:p>
        </w:tc>
      </w:tr>
    </w:tbl>
    <w:p w:rsidR="00ED575C" w:rsidRDefault="00ED575C" w:rsidP="00ED575C">
      <w:pPr>
        <w:spacing w:after="0"/>
      </w:pPr>
    </w:p>
    <w:p w:rsidR="00ED575C" w:rsidRPr="008645F7" w:rsidRDefault="00ED575C" w:rsidP="00ED575C">
      <w:pPr>
        <w:spacing w:after="0"/>
      </w:pPr>
    </w:p>
    <w:p w:rsidR="00ED575C" w:rsidRPr="008645F7" w:rsidRDefault="00ED575C" w:rsidP="00ED575C">
      <w:pPr>
        <w:spacing w:after="0"/>
      </w:pPr>
    </w:p>
    <w:tbl>
      <w:tblPr>
        <w:tblStyle w:val="TabloKlavuzu5"/>
        <w:tblW w:w="10632" w:type="dxa"/>
        <w:tblInd w:w="-572" w:type="dxa"/>
        <w:tblLayout w:type="fixed"/>
        <w:tblLook w:val="04A0" w:firstRow="1" w:lastRow="0" w:firstColumn="1" w:lastColumn="0" w:noHBand="0" w:noVBand="1"/>
      </w:tblPr>
      <w:tblGrid>
        <w:gridCol w:w="2694"/>
        <w:gridCol w:w="7938"/>
      </w:tblGrid>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Sorumlu Birim</w:t>
            </w:r>
          </w:p>
        </w:tc>
        <w:tc>
          <w:tcPr>
            <w:tcW w:w="7938" w:type="dxa"/>
            <w:tcBorders>
              <w:top w:val="single" w:sz="4" w:space="0" w:color="auto"/>
              <w:left w:val="nil"/>
              <w:bottom w:val="single" w:sz="4" w:space="0" w:color="auto"/>
              <w:right w:val="single" w:sz="8" w:space="0" w:color="000000"/>
            </w:tcBorders>
            <w:shd w:val="clear" w:color="auto" w:fill="auto"/>
            <w:noWrap/>
            <w:vAlign w:val="center"/>
            <w:hideMark/>
          </w:tcPr>
          <w:p w:rsidR="00ED575C" w:rsidRPr="008645F7" w:rsidRDefault="00ED575C" w:rsidP="00ED575C">
            <w:pPr>
              <w:rPr>
                <w:color w:val="000000"/>
              </w:rPr>
            </w:pPr>
            <w:r w:rsidRPr="008645F7">
              <w:rPr>
                <w:color w:val="000000"/>
              </w:rPr>
              <w:t>Okul Müdürü, Müdür Yardımcıları</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İş Birliği Yapılacak Birim(</w:t>
            </w:r>
            <w:proofErr w:type="spellStart"/>
            <w:r w:rsidRPr="008645F7">
              <w:rPr>
                <w:b/>
                <w:bCs/>
              </w:rPr>
              <w:t>ler</w:t>
            </w:r>
            <w:proofErr w:type="spellEnd"/>
            <w:r w:rsidRPr="008645F7">
              <w:rPr>
                <w:b/>
                <w:bCs/>
              </w:rPr>
              <w:t>)</w:t>
            </w:r>
          </w:p>
        </w:tc>
        <w:tc>
          <w:tcPr>
            <w:tcW w:w="7938" w:type="dxa"/>
            <w:tcBorders>
              <w:top w:val="single" w:sz="4" w:space="0" w:color="auto"/>
              <w:left w:val="nil"/>
              <w:bottom w:val="single" w:sz="4" w:space="0" w:color="auto"/>
              <w:right w:val="single" w:sz="8" w:space="0" w:color="000000"/>
            </w:tcBorders>
            <w:shd w:val="clear" w:color="auto" w:fill="auto"/>
            <w:vAlign w:val="center"/>
            <w:hideMark/>
          </w:tcPr>
          <w:p w:rsidR="00ED575C" w:rsidRPr="008645F7" w:rsidRDefault="00ED575C" w:rsidP="00ED575C">
            <w:pPr>
              <w:rPr>
                <w:color w:val="000000"/>
              </w:rPr>
            </w:pPr>
            <w:r w:rsidRPr="008645F7">
              <w:rPr>
                <w:color w:val="000000"/>
              </w:rPr>
              <w:t>Sınıf Öğretmeni, Veli, Rehber öğretmenler  </w:t>
            </w:r>
          </w:p>
        </w:tc>
      </w:tr>
      <w:tr w:rsidR="00ED575C" w:rsidRPr="008645F7" w:rsidTr="00ED575C">
        <w:trPr>
          <w:trHeight w:val="561"/>
        </w:trPr>
        <w:tc>
          <w:tcPr>
            <w:tcW w:w="2694" w:type="dxa"/>
            <w:shd w:val="clear" w:color="auto" w:fill="00B0F0"/>
            <w:hideMark/>
          </w:tcPr>
          <w:p w:rsidR="00ED575C" w:rsidRPr="008645F7" w:rsidRDefault="00ED575C" w:rsidP="00ED575C">
            <w:pPr>
              <w:rPr>
                <w:b/>
                <w:bCs/>
              </w:rPr>
            </w:pPr>
            <w:r w:rsidRPr="008645F7">
              <w:rPr>
                <w:b/>
                <w:bCs/>
              </w:rPr>
              <w:lastRenderedPageBreak/>
              <w:t>Stratejiler</w:t>
            </w:r>
          </w:p>
        </w:tc>
        <w:tc>
          <w:tcPr>
            <w:tcW w:w="7938" w:type="dxa"/>
            <w:hideMark/>
          </w:tcPr>
          <w:p w:rsidR="00ED575C" w:rsidRPr="008645F7" w:rsidRDefault="00ED575C" w:rsidP="00ED575C">
            <w:pPr>
              <w:jc w:val="left"/>
            </w:pPr>
            <w:r w:rsidRPr="008645F7">
              <w:rPr>
                <w:color w:val="000000"/>
              </w:rPr>
              <w:t>S.1. Öğrencilerin Türkçe dersindeki eksikleri tespit edilerek İYEP aracılığıyla akademik yeterliklerinin artırılması sağlanacaktır.</w:t>
            </w:r>
            <w:r w:rsidRPr="008645F7">
              <w:rPr>
                <w:color w:val="000000"/>
              </w:rPr>
              <w:br/>
              <w:t>S.2 Öğrencilerin matematik derslerindeki eksikleri tespit edilerek İYEP aracılığıyla akademik yeterliklerinin artırılması sağlanacaktır.</w:t>
            </w:r>
            <w:r w:rsidRPr="008645F7">
              <w:rPr>
                <w:color w:val="000000"/>
              </w:rPr>
              <w:br/>
              <w:t>S.3 Dijital platformlar aracılığıyla öğrencilerin tamamlayıcı ve destekleyici eğitim almaları sağlanacaktır.</w:t>
            </w:r>
            <w:r w:rsidRPr="008645F7">
              <w:rPr>
                <w:color w:val="000000"/>
              </w:rPr>
              <w:br/>
              <w:t xml:space="preserve">S.4 </w:t>
            </w:r>
            <w:proofErr w:type="spellStart"/>
            <w:r w:rsidRPr="008645F7">
              <w:rPr>
                <w:color w:val="000000"/>
              </w:rPr>
              <w:t>İYEP’in</w:t>
            </w:r>
            <w:proofErr w:type="spellEnd"/>
            <w:r w:rsidRPr="008645F7">
              <w:rPr>
                <w:color w:val="000000"/>
              </w:rPr>
              <w:t xml:space="preserve"> ders içeriklerine katkı sağlayacak etkinlik, okuma </w:t>
            </w:r>
            <w:proofErr w:type="spellStart"/>
            <w:r w:rsidRPr="008645F7">
              <w:rPr>
                <w:color w:val="000000"/>
              </w:rPr>
              <w:t>vb</w:t>
            </w:r>
            <w:proofErr w:type="spellEnd"/>
            <w:r w:rsidRPr="008645F7">
              <w:rPr>
                <w:color w:val="000000"/>
              </w:rPr>
              <w:t xml:space="preserve"> aktivitelerin zenginleştirilmesi sağlanacaktır.</w:t>
            </w:r>
            <w:r w:rsidRPr="008645F7">
              <w:rPr>
                <w:color w:val="000000"/>
              </w:rPr>
              <w:br/>
              <w:t xml:space="preserve">S.5 İYEP içerikleri öğrencinin hazır </w:t>
            </w:r>
            <w:proofErr w:type="spellStart"/>
            <w:r w:rsidRPr="008645F7">
              <w:rPr>
                <w:color w:val="000000"/>
              </w:rPr>
              <w:t>bulunuşluk</w:t>
            </w:r>
            <w:proofErr w:type="spellEnd"/>
            <w:r w:rsidRPr="008645F7">
              <w:rPr>
                <w:color w:val="000000"/>
              </w:rPr>
              <w:t xml:space="preserve"> seviyesi dikkate alınarak hazırlanacaktır.</w:t>
            </w:r>
            <w:r w:rsidRPr="008645F7">
              <w:rPr>
                <w:color w:val="000000"/>
              </w:rPr>
              <w:br/>
              <w:t>S.6 Öğrencilerin devamsızlık nedenleri tespit edilerek devamsızlığa neden olan etmenler giderilecektir.</w:t>
            </w:r>
          </w:p>
        </w:tc>
      </w:tr>
      <w:tr w:rsidR="00ED575C" w:rsidRPr="008645F7" w:rsidTr="00ED575C">
        <w:trPr>
          <w:trHeight w:val="555"/>
        </w:trPr>
        <w:tc>
          <w:tcPr>
            <w:tcW w:w="2694" w:type="dxa"/>
            <w:shd w:val="clear" w:color="auto" w:fill="00B0F0"/>
            <w:noWrap/>
            <w:hideMark/>
          </w:tcPr>
          <w:p w:rsidR="00ED575C" w:rsidRPr="008645F7" w:rsidRDefault="00ED575C" w:rsidP="00ED575C">
            <w:pPr>
              <w:rPr>
                <w:b/>
                <w:bCs/>
              </w:rPr>
            </w:pPr>
            <w:r w:rsidRPr="008645F7">
              <w:rPr>
                <w:b/>
                <w:bCs/>
              </w:rPr>
              <w:t>Riskler</w:t>
            </w:r>
          </w:p>
        </w:tc>
        <w:tc>
          <w:tcPr>
            <w:tcW w:w="7938" w:type="dxa"/>
          </w:tcPr>
          <w:p w:rsidR="00ED575C" w:rsidRPr="008645F7" w:rsidRDefault="00ED575C" w:rsidP="00ED575C">
            <w:pPr>
              <w:rPr>
                <w:color w:val="000000"/>
              </w:rPr>
            </w:pPr>
            <w:r w:rsidRPr="008645F7">
              <w:rPr>
                <w:color w:val="000000"/>
              </w:rPr>
              <w:t xml:space="preserve">Öğrencilerin kursa devam etme konusunda devamsızlık yapmaları, </w:t>
            </w:r>
          </w:p>
          <w:p w:rsidR="00ED575C" w:rsidRPr="008645F7" w:rsidRDefault="00ED575C" w:rsidP="00ED575C">
            <w:pPr>
              <w:jc w:val="left"/>
            </w:pPr>
            <w:r w:rsidRPr="008645F7">
              <w:rPr>
                <w:color w:val="000000"/>
              </w:rPr>
              <w:t>Velilerin yeterli bilgi sahibi olmadıkları için bu tür kurslara karşı ön yargılı olmaları.</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Maliyet Tahmini</w:t>
            </w:r>
          </w:p>
        </w:tc>
        <w:tc>
          <w:tcPr>
            <w:tcW w:w="7938" w:type="dxa"/>
            <w:tcBorders>
              <w:top w:val="single" w:sz="4" w:space="0" w:color="auto"/>
              <w:left w:val="nil"/>
              <w:bottom w:val="single" w:sz="4" w:space="0" w:color="auto"/>
              <w:right w:val="single" w:sz="8" w:space="0" w:color="000000"/>
            </w:tcBorders>
            <w:shd w:val="clear" w:color="auto" w:fill="auto"/>
            <w:noWrap/>
            <w:vAlign w:val="center"/>
          </w:tcPr>
          <w:p w:rsidR="00ED575C" w:rsidRPr="008645F7" w:rsidRDefault="00ED575C" w:rsidP="00ED575C">
            <w:pPr>
              <w:rPr>
                <w:color w:val="000000"/>
              </w:rPr>
            </w:pPr>
            <w:r w:rsidRPr="008645F7">
              <w:rPr>
                <w:color w:val="000000"/>
              </w:rPr>
              <w:t> 819.879</w:t>
            </w:r>
          </w:p>
        </w:tc>
      </w:tr>
      <w:tr w:rsidR="00ED575C" w:rsidRPr="008645F7" w:rsidTr="00ED575C">
        <w:trPr>
          <w:trHeight w:val="543"/>
        </w:trPr>
        <w:tc>
          <w:tcPr>
            <w:tcW w:w="2694" w:type="dxa"/>
            <w:shd w:val="clear" w:color="auto" w:fill="00B0F0"/>
            <w:hideMark/>
          </w:tcPr>
          <w:p w:rsidR="00ED575C" w:rsidRPr="008645F7" w:rsidRDefault="00ED575C" w:rsidP="00ED575C">
            <w:pPr>
              <w:rPr>
                <w:b/>
                <w:bCs/>
              </w:rPr>
            </w:pPr>
            <w:r w:rsidRPr="008645F7">
              <w:rPr>
                <w:b/>
                <w:bCs/>
              </w:rPr>
              <w:t xml:space="preserve">Tespitler </w:t>
            </w:r>
          </w:p>
        </w:tc>
        <w:tc>
          <w:tcPr>
            <w:tcW w:w="7938" w:type="dxa"/>
            <w:tcBorders>
              <w:top w:val="single" w:sz="4" w:space="0" w:color="auto"/>
              <w:left w:val="nil"/>
              <w:bottom w:val="single" w:sz="4" w:space="0" w:color="auto"/>
              <w:right w:val="single" w:sz="8" w:space="0" w:color="000000"/>
            </w:tcBorders>
            <w:shd w:val="clear" w:color="auto" w:fill="auto"/>
            <w:vAlign w:val="center"/>
          </w:tcPr>
          <w:p w:rsidR="00ED575C" w:rsidRPr="008645F7" w:rsidRDefault="00ED575C" w:rsidP="00ED575C">
            <w:pPr>
              <w:rPr>
                <w:color w:val="000000"/>
              </w:rPr>
            </w:pPr>
            <w:proofErr w:type="spellStart"/>
            <w:r w:rsidRPr="008645F7">
              <w:rPr>
                <w:color w:val="000000"/>
              </w:rPr>
              <w:t>İyep</w:t>
            </w:r>
            <w:proofErr w:type="spellEnd"/>
            <w:r w:rsidRPr="008645F7">
              <w:rPr>
                <w:color w:val="000000"/>
              </w:rPr>
              <w:t xml:space="preserve"> ve destek eğitim de dijital platformlar yerine  yazılı ve görsel materyallerin daha çok kullanılması.</w:t>
            </w:r>
          </w:p>
        </w:tc>
      </w:tr>
      <w:tr w:rsidR="00ED575C" w:rsidRPr="008645F7" w:rsidTr="00ED575C">
        <w:trPr>
          <w:trHeight w:val="437"/>
        </w:trPr>
        <w:tc>
          <w:tcPr>
            <w:tcW w:w="2694" w:type="dxa"/>
            <w:shd w:val="clear" w:color="auto" w:fill="00B0F0"/>
            <w:noWrap/>
            <w:hideMark/>
          </w:tcPr>
          <w:p w:rsidR="00ED575C" w:rsidRPr="008645F7" w:rsidRDefault="00ED575C" w:rsidP="00ED575C">
            <w:pPr>
              <w:rPr>
                <w:b/>
                <w:bCs/>
              </w:rPr>
            </w:pPr>
            <w:r w:rsidRPr="008645F7">
              <w:rPr>
                <w:b/>
                <w:bCs/>
              </w:rPr>
              <w:t>İhtiyaçlar</w:t>
            </w:r>
          </w:p>
        </w:tc>
        <w:tc>
          <w:tcPr>
            <w:tcW w:w="7938" w:type="dxa"/>
            <w:tcBorders>
              <w:top w:val="single" w:sz="4" w:space="0" w:color="auto"/>
              <w:left w:val="nil"/>
              <w:bottom w:val="single" w:sz="8"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 </w:t>
            </w:r>
            <w:proofErr w:type="spellStart"/>
            <w:r w:rsidRPr="008645F7">
              <w:rPr>
                <w:color w:val="000000"/>
              </w:rPr>
              <w:t>Iyep</w:t>
            </w:r>
            <w:proofErr w:type="spellEnd"/>
            <w:r w:rsidRPr="008645F7">
              <w:rPr>
                <w:color w:val="000000"/>
              </w:rPr>
              <w:t xml:space="preserve"> öğrenci belirleme ve ölçme araçları, Öğrenci ders kitapları</w:t>
            </w:r>
          </w:p>
        </w:tc>
      </w:tr>
    </w:tbl>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Default="00ED575C" w:rsidP="00ED575C">
      <w:pPr>
        <w:spacing w:after="0"/>
      </w:pPr>
    </w:p>
    <w:p w:rsidR="00ED575C" w:rsidRDefault="00ED575C" w:rsidP="00ED575C">
      <w:pPr>
        <w:spacing w:after="0"/>
      </w:pPr>
    </w:p>
    <w:p w:rsidR="00ED575C" w:rsidRDefault="00ED575C" w:rsidP="00ED575C">
      <w:pPr>
        <w:spacing w:after="0"/>
      </w:pPr>
    </w:p>
    <w:p w:rsidR="00ED575C" w:rsidRDefault="00ED575C" w:rsidP="00ED575C">
      <w:pPr>
        <w:spacing w:after="0"/>
      </w:pPr>
    </w:p>
    <w:p w:rsidR="00ED575C" w:rsidRDefault="00ED575C" w:rsidP="00ED575C">
      <w:pPr>
        <w:spacing w:after="0"/>
      </w:pPr>
    </w:p>
    <w:p w:rsidR="00ED575C" w:rsidRDefault="00ED575C" w:rsidP="00ED575C">
      <w:pPr>
        <w:spacing w:after="0"/>
      </w:pPr>
    </w:p>
    <w:p w:rsidR="00ED575C" w:rsidRPr="008645F7" w:rsidRDefault="00ED575C" w:rsidP="00ED575C">
      <w:pPr>
        <w:spacing w:after="0"/>
      </w:pPr>
    </w:p>
    <w:p w:rsidR="00ED575C" w:rsidRPr="008645F7" w:rsidRDefault="00ED575C" w:rsidP="00ED575C">
      <w:pPr>
        <w:spacing w:after="0"/>
      </w:pPr>
    </w:p>
    <w:p w:rsidR="00ED575C" w:rsidRPr="008645F7" w:rsidRDefault="00ED575C" w:rsidP="00ED575C"/>
    <w:p w:rsidR="00ED575C" w:rsidRPr="008645F7" w:rsidRDefault="00ED575C" w:rsidP="00ED575C"/>
    <w:tbl>
      <w:tblPr>
        <w:tblStyle w:val="TabloKlavuzu6"/>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ED575C" w:rsidRPr="008645F7" w:rsidTr="00ED575C">
        <w:trPr>
          <w:trHeight w:val="885"/>
        </w:trPr>
        <w:tc>
          <w:tcPr>
            <w:tcW w:w="2694" w:type="dxa"/>
            <w:shd w:val="clear" w:color="auto" w:fill="00B0F0"/>
            <w:noWrap/>
            <w:hideMark/>
          </w:tcPr>
          <w:p w:rsidR="00ED575C" w:rsidRPr="008645F7" w:rsidRDefault="00ED575C" w:rsidP="00ED575C">
            <w:pPr>
              <w:rPr>
                <w:b/>
                <w:bCs/>
              </w:rPr>
            </w:pPr>
            <w:r w:rsidRPr="008645F7">
              <w:rPr>
                <w:b/>
                <w:bCs/>
              </w:rPr>
              <w:lastRenderedPageBreak/>
              <w:t>Amaç 2</w:t>
            </w:r>
          </w:p>
        </w:tc>
        <w:tc>
          <w:tcPr>
            <w:tcW w:w="7938" w:type="dxa"/>
            <w:gridSpan w:val="7"/>
            <w:tcBorders>
              <w:top w:val="single" w:sz="4" w:space="0" w:color="auto"/>
              <w:left w:val="nil"/>
              <w:bottom w:val="single" w:sz="4"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 xml:space="preserve"> Öğrencilere medeniyetimizin ve insanlığın ortak değerleriyle çağın gereklerine uygun bilgi, beceri, tutum ve davranışlar kazandırılacaktır.</w:t>
            </w:r>
          </w:p>
        </w:tc>
      </w:tr>
      <w:tr w:rsidR="00ED575C" w:rsidRPr="008645F7" w:rsidTr="00ED575C">
        <w:trPr>
          <w:trHeight w:val="855"/>
        </w:trPr>
        <w:tc>
          <w:tcPr>
            <w:tcW w:w="2694" w:type="dxa"/>
            <w:shd w:val="clear" w:color="auto" w:fill="00B0F0"/>
            <w:noWrap/>
            <w:hideMark/>
          </w:tcPr>
          <w:p w:rsidR="00ED575C" w:rsidRPr="008645F7" w:rsidRDefault="00ED575C" w:rsidP="00ED575C">
            <w:pPr>
              <w:rPr>
                <w:b/>
                <w:bCs/>
              </w:rPr>
            </w:pPr>
            <w:r w:rsidRPr="008645F7">
              <w:rPr>
                <w:b/>
                <w:bCs/>
              </w:rPr>
              <w:t xml:space="preserve">Hedef </w:t>
            </w:r>
            <w:proofErr w:type="gramStart"/>
            <w:r w:rsidRPr="008645F7">
              <w:rPr>
                <w:b/>
                <w:bCs/>
              </w:rPr>
              <w:t>1.2</w:t>
            </w:r>
            <w:proofErr w:type="gramEnd"/>
          </w:p>
        </w:tc>
        <w:tc>
          <w:tcPr>
            <w:tcW w:w="7938" w:type="dxa"/>
            <w:gridSpan w:val="7"/>
            <w:tcBorders>
              <w:top w:val="single" w:sz="4" w:space="0" w:color="auto"/>
              <w:left w:val="nil"/>
              <w:bottom w:val="single" w:sz="8"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 xml:space="preserve"> Öğrencilere evrensel değerler, sağlıklı yaşam ve çevre bilinci duyarlılığı kazandırılacaktır.</w:t>
            </w:r>
          </w:p>
        </w:tc>
      </w:tr>
      <w:tr w:rsidR="00ED575C" w:rsidRPr="008645F7" w:rsidTr="00ED575C">
        <w:trPr>
          <w:trHeight w:val="480"/>
        </w:trPr>
        <w:tc>
          <w:tcPr>
            <w:tcW w:w="2694" w:type="dxa"/>
            <w:shd w:val="clear" w:color="auto" w:fill="00B0F0"/>
            <w:hideMark/>
          </w:tcPr>
          <w:p w:rsidR="00ED575C" w:rsidRPr="008645F7" w:rsidRDefault="00ED575C" w:rsidP="00ED575C">
            <w:pPr>
              <w:rPr>
                <w:b/>
                <w:bCs/>
              </w:rPr>
            </w:pPr>
            <w:r w:rsidRPr="008645F7">
              <w:rPr>
                <w:b/>
                <w:bCs/>
              </w:rPr>
              <w:t>Amacın İlgili</w:t>
            </w:r>
            <w:r>
              <w:rPr>
                <w:b/>
                <w:bCs/>
              </w:rPr>
              <w:t xml:space="preserve"> Olduğu Program/Alt Program Adı</w:t>
            </w:r>
          </w:p>
        </w:tc>
        <w:tc>
          <w:tcPr>
            <w:tcW w:w="7938" w:type="dxa"/>
            <w:gridSpan w:val="7"/>
            <w:noWrap/>
            <w:hideMark/>
          </w:tcPr>
          <w:p w:rsidR="00ED575C" w:rsidRPr="008645F7" w:rsidRDefault="00ED575C" w:rsidP="00ED575C">
            <w:r w:rsidRPr="008645F7">
              <w:t>Temel Eğitim</w:t>
            </w:r>
          </w:p>
        </w:tc>
      </w:tr>
      <w:tr w:rsidR="00ED575C" w:rsidRPr="008645F7" w:rsidTr="00ED575C">
        <w:trPr>
          <w:trHeight w:val="480"/>
        </w:trPr>
        <w:tc>
          <w:tcPr>
            <w:tcW w:w="2694" w:type="dxa"/>
            <w:shd w:val="clear" w:color="auto" w:fill="00B0F0"/>
            <w:noWrap/>
            <w:hideMark/>
          </w:tcPr>
          <w:p w:rsidR="00ED575C" w:rsidRPr="008645F7" w:rsidRDefault="00ED575C" w:rsidP="00ED575C">
            <w:pPr>
              <w:rPr>
                <w:b/>
                <w:bCs/>
              </w:rPr>
            </w:pPr>
            <w:r w:rsidRPr="008645F7">
              <w:rPr>
                <w:b/>
                <w:bCs/>
              </w:rPr>
              <w:t>Amacın İli</w:t>
            </w:r>
            <w:r>
              <w:rPr>
                <w:b/>
                <w:bCs/>
              </w:rPr>
              <w:t>şkili Olduğu Alt Program Hedefi</w:t>
            </w:r>
          </w:p>
        </w:tc>
        <w:tc>
          <w:tcPr>
            <w:tcW w:w="7938" w:type="dxa"/>
            <w:gridSpan w:val="7"/>
            <w:noWrap/>
            <w:hideMark/>
          </w:tcPr>
          <w:p w:rsidR="00ED575C" w:rsidRPr="008645F7" w:rsidRDefault="00ED575C" w:rsidP="00ED575C">
            <w:r w:rsidRPr="008645F7">
              <w:t>İlköğretim</w:t>
            </w:r>
          </w:p>
        </w:tc>
      </w:tr>
      <w:tr w:rsidR="00ED575C" w:rsidRPr="008645F7" w:rsidTr="00ED575C">
        <w:trPr>
          <w:trHeight w:val="615"/>
        </w:trPr>
        <w:tc>
          <w:tcPr>
            <w:tcW w:w="2694" w:type="dxa"/>
            <w:shd w:val="clear" w:color="auto" w:fill="00B0F0"/>
            <w:noWrap/>
            <w:hideMark/>
          </w:tcPr>
          <w:p w:rsidR="00ED575C" w:rsidRPr="008645F7" w:rsidRDefault="00ED575C" w:rsidP="00ED575C">
            <w:pPr>
              <w:rPr>
                <w:b/>
                <w:bCs/>
              </w:rPr>
            </w:pPr>
            <w:r w:rsidRPr="008645F7">
              <w:rPr>
                <w:b/>
                <w:bCs/>
              </w:rPr>
              <w:t>Performans Göstergeleri</w:t>
            </w:r>
          </w:p>
        </w:tc>
        <w:tc>
          <w:tcPr>
            <w:tcW w:w="992" w:type="dxa"/>
            <w:shd w:val="clear" w:color="auto" w:fill="00B0F0"/>
            <w:noWrap/>
            <w:hideMark/>
          </w:tcPr>
          <w:p w:rsidR="00ED575C" w:rsidRPr="008645F7" w:rsidRDefault="00ED575C" w:rsidP="00ED575C">
            <w:pPr>
              <w:jc w:val="center"/>
              <w:rPr>
                <w:b/>
                <w:bCs/>
              </w:rPr>
            </w:pPr>
            <w:r w:rsidRPr="008645F7">
              <w:rPr>
                <w:b/>
                <w:bCs/>
              </w:rPr>
              <w:t>Hedefe Etkisi (%)</w:t>
            </w:r>
          </w:p>
        </w:tc>
        <w:tc>
          <w:tcPr>
            <w:tcW w:w="1276" w:type="dxa"/>
            <w:shd w:val="clear" w:color="auto" w:fill="00B0F0"/>
            <w:hideMark/>
          </w:tcPr>
          <w:p w:rsidR="00ED575C" w:rsidRPr="008645F7" w:rsidRDefault="00ED575C" w:rsidP="00ED575C">
            <w:pPr>
              <w:jc w:val="center"/>
              <w:rPr>
                <w:b/>
                <w:bCs/>
              </w:rPr>
            </w:pPr>
            <w:r>
              <w:rPr>
                <w:b/>
                <w:bCs/>
              </w:rPr>
              <w:t>Plan Dönemi Başlangıç Değeri</w:t>
            </w:r>
          </w:p>
        </w:tc>
        <w:tc>
          <w:tcPr>
            <w:tcW w:w="1134" w:type="dxa"/>
            <w:shd w:val="clear" w:color="auto" w:fill="00B0F0"/>
            <w:noWrap/>
            <w:hideMark/>
          </w:tcPr>
          <w:p w:rsidR="00ED575C" w:rsidRPr="008645F7" w:rsidRDefault="00ED575C" w:rsidP="00ED575C">
            <w:pPr>
              <w:jc w:val="center"/>
              <w:rPr>
                <w:b/>
                <w:bCs/>
              </w:rPr>
            </w:pPr>
            <w:r w:rsidRPr="008645F7">
              <w:rPr>
                <w:b/>
                <w:bCs/>
              </w:rPr>
              <w:t>2024</w:t>
            </w:r>
          </w:p>
        </w:tc>
        <w:tc>
          <w:tcPr>
            <w:tcW w:w="1134" w:type="dxa"/>
            <w:shd w:val="clear" w:color="auto" w:fill="00B0F0"/>
            <w:noWrap/>
            <w:hideMark/>
          </w:tcPr>
          <w:p w:rsidR="00ED575C" w:rsidRPr="008645F7" w:rsidRDefault="00ED575C" w:rsidP="00ED575C">
            <w:pPr>
              <w:jc w:val="center"/>
              <w:rPr>
                <w:b/>
                <w:bCs/>
              </w:rPr>
            </w:pPr>
            <w:r w:rsidRPr="008645F7">
              <w:rPr>
                <w:b/>
                <w:bCs/>
              </w:rPr>
              <w:t>2025</w:t>
            </w:r>
          </w:p>
        </w:tc>
        <w:tc>
          <w:tcPr>
            <w:tcW w:w="1134" w:type="dxa"/>
            <w:shd w:val="clear" w:color="auto" w:fill="00B0F0"/>
            <w:noWrap/>
            <w:hideMark/>
          </w:tcPr>
          <w:p w:rsidR="00ED575C" w:rsidRPr="008645F7" w:rsidRDefault="00ED575C" w:rsidP="00ED575C">
            <w:pPr>
              <w:jc w:val="center"/>
              <w:rPr>
                <w:b/>
                <w:bCs/>
              </w:rPr>
            </w:pPr>
            <w:r w:rsidRPr="008645F7">
              <w:rPr>
                <w:b/>
                <w:bCs/>
              </w:rPr>
              <w:t>2026</w:t>
            </w:r>
          </w:p>
        </w:tc>
        <w:tc>
          <w:tcPr>
            <w:tcW w:w="1134" w:type="dxa"/>
            <w:shd w:val="clear" w:color="auto" w:fill="00B0F0"/>
            <w:noWrap/>
            <w:hideMark/>
          </w:tcPr>
          <w:p w:rsidR="00ED575C" w:rsidRPr="008645F7" w:rsidRDefault="00ED575C" w:rsidP="00ED575C">
            <w:pPr>
              <w:jc w:val="center"/>
              <w:rPr>
                <w:b/>
                <w:bCs/>
              </w:rPr>
            </w:pPr>
            <w:r w:rsidRPr="008645F7">
              <w:rPr>
                <w:b/>
                <w:bCs/>
              </w:rPr>
              <w:t>2027</w:t>
            </w:r>
          </w:p>
        </w:tc>
        <w:tc>
          <w:tcPr>
            <w:tcW w:w="1134" w:type="dxa"/>
            <w:shd w:val="clear" w:color="auto" w:fill="00B0F0"/>
            <w:noWrap/>
            <w:hideMark/>
          </w:tcPr>
          <w:p w:rsidR="00ED575C" w:rsidRPr="008645F7" w:rsidRDefault="00ED575C" w:rsidP="00ED575C">
            <w:pPr>
              <w:jc w:val="center"/>
              <w:rPr>
                <w:b/>
                <w:bCs/>
              </w:rPr>
            </w:pPr>
            <w:r w:rsidRPr="008645F7">
              <w:rPr>
                <w:b/>
                <w:bCs/>
              </w:rPr>
              <w:t>2028</w:t>
            </w:r>
          </w:p>
        </w:tc>
      </w:tr>
      <w:tr w:rsidR="00ED575C" w:rsidRPr="008645F7" w:rsidTr="00ED575C">
        <w:trPr>
          <w:trHeight w:val="300"/>
        </w:trPr>
        <w:tc>
          <w:tcPr>
            <w:tcW w:w="2694" w:type="dxa"/>
            <w:shd w:val="clear" w:color="auto" w:fill="00B0F0"/>
            <w:hideMark/>
          </w:tcPr>
          <w:p w:rsidR="00ED575C" w:rsidRPr="008645F7" w:rsidRDefault="00ED575C" w:rsidP="00ED575C">
            <w:r w:rsidRPr="008645F7">
              <w:t xml:space="preserve">PG </w:t>
            </w:r>
            <w:proofErr w:type="gramStart"/>
            <w:r w:rsidRPr="008645F7">
              <w:t>2.1</w:t>
            </w:r>
            <w:proofErr w:type="gramEnd"/>
            <w:r w:rsidRPr="008645F7">
              <w:t xml:space="preserve"> Öğrenci başına okunan kitap sayısı</w:t>
            </w:r>
          </w:p>
        </w:tc>
        <w:tc>
          <w:tcPr>
            <w:tcW w:w="992" w:type="dxa"/>
            <w:tcBorders>
              <w:top w:val="nil"/>
              <w:left w:val="nil"/>
              <w:bottom w:val="single" w:sz="4" w:space="0" w:color="auto"/>
              <w:right w:val="single" w:sz="4" w:space="0" w:color="auto"/>
            </w:tcBorders>
            <w:shd w:val="clear" w:color="auto" w:fill="auto"/>
            <w:noWrap/>
            <w:vAlign w:val="center"/>
            <w:hideMark/>
          </w:tcPr>
          <w:p w:rsidR="00ED575C" w:rsidRPr="008645F7" w:rsidRDefault="00ED575C" w:rsidP="00ED575C">
            <w:pPr>
              <w:jc w:val="center"/>
              <w:rPr>
                <w:color w:val="333333"/>
              </w:rPr>
            </w:pPr>
            <w:r w:rsidRPr="008645F7">
              <w:rPr>
                <w:color w:val="333333"/>
              </w:rPr>
              <w:t>40</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%8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%11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%13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%15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%17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%21 </w:t>
            </w:r>
          </w:p>
        </w:tc>
      </w:tr>
      <w:tr w:rsidR="00ED575C" w:rsidRPr="008645F7" w:rsidTr="00ED575C">
        <w:trPr>
          <w:trHeight w:val="300"/>
        </w:trPr>
        <w:tc>
          <w:tcPr>
            <w:tcW w:w="2694" w:type="dxa"/>
            <w:shd w:val="clear" w:color="auto" w:fill="00B0F0"/>
          </w:tcPr>
          <w:p w:rsidR="00ED575C" w:rsidRPr="008645F7" w:rsidRDefault="00ED575C" w:rsidP="00ED575C">
            <w:r w:rsidRPr="008645F7">
              <w:t>PG 2.2 Sağlıklı ve dengeli beslenme ile ilgili düzenlenen faaliyet sayısı (</w:t>
            </w:r>
            <w:proofErr w:type="spellStart"/>
            <w:proofErr w:type="gramStart"/>
            <w:r w:rsidRPr="008645F7">
              <w:t>Eğitim,faaliyet</w:t>
            </w:r>
            <w:proofErr w:type="spellEnd"/>
            <w:proofErr w:type="gramEnd"/>
            <w:r w:rsidRPr="008645F7">
              <w:t>, gezi Proje, vb.)</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333333"/>
              </w:rPr>
            </w:pPr>
            <w:r w:rsidRPr="008645F7">
              <w:rPr>
                <w:color w:val="333333"/>
              </w:rPr>
              <w:t>30</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%23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%26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%30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%34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%39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%41 </w:t>
            </w:r>
          </w:p>
        </w:tc>
      </w:tr>
      <w:tr w:rsidR="00ED575C" w:rsidRPr="008645F7" w:rsidTr="00ED575C">
        <w:trPr>
          <w:trHeight w:val="300"/>
        </w:trPr>
        <w:tc>
          <w:tcPr>
            <w:tcW w:w="2694" w:type="dxa"/>
            <w:shd w:val="clear" w:color="auto" w:fill="00B0F0"/>
          </w:tcPr>
          <w:p w:rsidR="00ED575C" w:rsidRPr="008645F7" w:rsidRDefault="00ED575C" w:rsidP="00ED575C">
            <w:pPr>
              <w:jc w:val="left"/>
            </w:pPr>
            <w:r w:rsidRPr="008645F7">
              <w:t>PG 2.3 Çevre bilincinin artırılmasına yönelik düzenlenen faaliyet sayısı (</w:t>
            </w:r>
            <w:proofErr w:type="spellStart"/>
            <w:proofErr w:type="gramStart"/>
            <w:r w:rsidRPr="008645F7">
              <w:t>Eğitim,faaliyet</w:t>
            </w:r>
            <w:proofErr w:type="spellEnd"/>
            <w:proofErr w:type="gramEnd"/>
            <w:r w:rsidRPr="008645F7">
              <w:t>, gezi Proje, vb.)</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333333"/>
              </w:rPr>
            </w:pPr>
            <w:r w:rsidRPr="008645F7">
              <w:rPr>
                <w:color w:val="333333"/>
              </w:rPr>
              <w:t>30</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%20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%23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%26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%29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%34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%37 </w:t>
            </w:r>
          </w:p>
        </w:tc>
      </w:tr>
    </w:tbl>
    <w:p w:rsidR="00ED575C" w:rsidRPr="008645F7" w:rsidRDefault="00ED575C" w:rsidP="00ED575C">
      <w:pPr>
        <w:spacing w:after="0"/>
      </w:pPr>
    </w:p>
    <w:p w:rsidR="00ED575C" w:rsidRPr="008645F7" w:rsidRDefault="00ED575C" w:rsidP="00ED575C">
      <w:pPr>
        <w:spacing w:after="0"/>
      </w:pPr>
    </w:p>
    <w:tbl>
      <w:tblPr>
        <w:tblStyle w:val="TabloKlavuzu6"/>
        <w:tblW w:w="10632" w:type="dxa"/>
        <w:tblInd w:w="-572" w:type="dxa"/>
        <w:tblLayout w:type="fixed"/>
        <w:tblLook w:val="04A0" w:firstRow="1" w:lastRow="0" w:firstColumn="1" w:lastColumn="0" w:noHBand="0" w:noVBand="1"/>
      </w:tblPr>
      <w:tblGrid>
        <w:gridCol w:w="2694"/>
        <w:gridCol w:w="7938"/>
      </w:tblGrid>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Sorumlu Birim</w:t>
            </w:r>
          </w:p>
        </w:tc>
        <w:tc>
          <w:tcPr>
            <w:tcW w:w="7938" w:type="dxa"/>
            <w:tcBorders>
              <w:top w:val="single" w:sz="4" w:space="0" w:color="auto"/>
              <w:left w:val="nil"/>
              <w:bottom w:val="single" w:sz="4" w:space="0" w:color="auto"/>
              <w:right w:val="single" w:sz="8" w:space="0" w:color="000000"/>
            </w:tcBorders>
            <w:shd w:val="clear" w:color="auto" w:fill="auto"/>
            <w:noWrap/>
            <w:vAlign w:val="center"/>
            <w:hideMark/>
          </w:tcPr>
          <w:p w:rsidR="00ED575C" w:rsidRPr="008645F7" w:rsidRDefault="00ED575C" w:rsidP="00ED575C">
            <w:pPr>
              <w:rPr>
                <w:color w:val="000000"/>
              </w:rPr>
            </w:pPr>
            <w:r w:rsidRPr="008645F7">
              <w:rPr>
                <w:color w:val="000000"/>
              </w:rPr>
              <w:t> Okul müdürü, Müdür yardımcıları, Sınıf öğretmenleri, Rehber öğretmenler</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İş Birliği Yapılacak Birim(</w:t>
            </w:r>
            <w:proofErr w:type="spellStart"/>
            <w:r w:rsidRPr="008645F7">
              <w:rPr>
                <w:b/>
                <w:bCs/>
              </w:rPr>
              <w:t>ler</w:t>
            </w:r>
            <w:proofErr w:type="spellEnd"/>
            <w:r w:rsidRPr="008645F7">
              <w:rPr>
                <w:b/>
                <w:bCs/>
              </w:rPr>
              <w:t>)</w:t>
            </w:r>
          </w:p>
        </w:tc>
        <w:tc>
          <w:tcPr>
            <w:tcW w:w="7938" w:type="dxa"/>
            <w:tcBorders>
              <w:top w:val="single" w:sz="4" w:space="0" w:color="auto"/>
              <w:left w:val="nil"/>
              <w:bottom w:val="single" w:sz="4" w:space="0" w:color="auto"/>
              <w:right w:val="single" w:sz="8" w:space="0" w:color="000000"/>
            </w:tcBorders>
            <w:shd w:val="clear" w:color="auto" w:fill="auto"/>
            <w:vAlign w:val="center"/>
            <w:hideMark/>
          </w:tcPr>
          <w:p w:rsidR="00ED575C" w:rsidRPr="008645F7" w:rsidRDefault="00ED575C" w:rsidP="00ED575C">
            <w:pPr>
              <w:rPr>
                <w:color w:val="000000"/>
              </w:rPr>
            </w:pPr>
            <w:r w:rsidRPr="008645F7">
              <w:rPr>
                <w:color w:val="000000"/>
              </w:rPr>
              <w:t xml:space="preserve">İlçe Sağlığı Birimleri, </w:t>
            </w:r>
            <w:proofErr w:type="spellStart"/>
            <w:proofErr w:type="gramStart"/>
            <w:r w:rsidRPr="008645F7">
              <w:rPr>
                <w:color w:val="000000"/>
              </w:rPr>
              <w:t>Belediyeler,İl</w:t>
            </w:r>
            <w:proofErr w:type="spellEnd"/>
            <w:proofErr w:type="gramEnd"/>
            <w:r w:rsidRPr="008645F7">
              <w:rPr>
                <w:color w:val="000000"/>
              </w:rPr>
              <w:t xml:space="preserve"> ve İlçe Milli Eğitim Müdürlükleri </w:t>
            </w:r>
          </w:p>
        </w:tc>
      </w:tr>
      <w:tr w:rsidR="00ED575C" w:rsidRPr="008645F7" w:rsidTr="00ED575C">
        <w:trPr>
          <w:trHeight w:val="561"/>
        </w:trPr>
        <w:tc>
          <w:tcPr>
            <w:tcW w:w="2694" w:type="dxa"/>
            <w:shd w:val="clear" w:color="auto" w:fill="00B0F0"/>
            <w:hideMark/>
          </w:tcPr>
          <w:p w:rsidR="00ED575C" w:rsidRPr="008645F7" w:rsidRDefault="00ED575C" w:rsidP="00ED575C">
            <w:pPr>
              <w:rPr>
                <w:b/>
                <w:bCs/>
              </w:rPr>
            </w:pPr>
            <w:r w:rsidRPr="008645F7">
              <w:rPr>
                <w:b/>
                <w:bCs/>
              </w:rPr>
              <w:t>Stratejiler</w:t>
            </w:r>
          </w:p>
        </w:tc>
        <w:tc>
          <w:tcPr>
            <w:tcW w:w="7938" w:type="dxa"/>
            <w:hideMark/>
          </w:tcPr>
          <w:p w:rsidR="00ED575C" w:rsidRPr="008645F7" w:rsidRDefault="00ED575C" w:rsidP="00ED575C">
            <w:pPr>
              <w:rPr>
                <w:color w:val="000000"/>
              </w:rPr>
            </w:pPr>
            <w:r w:rsidRPr="008645F7">
              <w:rPr>
                <w:color w:val="000000"/>
              </w:rPr>
              <w:t xml:space="preserve">S1 </w:t>
            </w:r>
            <w:proofErr w:type="gramStart"/>
            <w:r w:rsidRPr="008645F7">
              <w:rPr>
                <w:color w:val="000000"/>
              </w:rPr>
              <w:t>Okul kütüphanesi</w:t>
            </w:r>
            <w:proofErr w:type="gramEnd"/>
            <w:r w:rsidRPr="008645F7">
              <w:rPr>
                <w:color w:val="000000"/>
              </w:rPr>
              <w:t xml:space="preserve"> zenginleştirilecek, öğrencilerin kütüphaneden yararlanması sağlanacaktır. </w:t>
            </w:r>
          </w:p>
          <w:p w:rsidR="00ED575C" w:rsidRPr="008645F7" w:rsidRDefault="00ED575C" w:rsidP="00ED575C">
            <w:pPr>
              <w:jc w:val="left"/>
            </w:pPr>
            <w:r w:rsidRPr="008645F7">
              <w:rPr>
                <w:color w:val="000000"/>
              </w:rPr>
              <w:t>S2 Türkçe dersinde ders saatinin bir bölümü okumaya ayrılacak ve okul müdürlüğünce planlanan zamanlarda okuma etkinlikleri düzenlenecektir.</w:t>
            </w:r>
            <w:r w:rsidRPr="008645F7">
              <w:rPr>
                <w:color w:val="000000"/>
              </w:rPr>
              <w:br/>
              <w:t>S3 Serbest etkinlikler saati, öğrencilerin sanatsal, sportif ve kültürel faaliyetlere katılım sağlayacağı şekilde düzenlenecektir.</w:t>
            </w:r>
            <w:r w:rsidRPr="008645F7">
              <w:rPr>
                <w:color w:val="000000"/>
              </w:rPr>
              <w:br/>
              <w:t>S4 Öğrencilere sağlıklı ve dengeli beslenmelerine yönelik bilgilendirme eğitimleri ve etkinlikler yapılacaktır.</w:t>
            </w:r>
            <w:r w:rsidRPr="008645F7">
              <w:rPr>
                <w:color w:val="000000"/>
              </w:rPr>
              <w:br/>
              <w:t>S5 Öğrencilerin çevre bilincinin artırılmasına yönelik etkinlikler yapılacaktır.</w:t>
            </w:r>
            <w:r w:rsidRPr="008645F7">
              <w:rPr>
                <w:color w:val="000000"/>
              </w:rPr>
              <w:br/>
            </w:r>
            <w:r w:rsidRPr="008645F7">
              <w:rPr>
                <w:color w:val="000000"/>
              </w:rPr>
              <w:lastRenderedPageBreak/>
              <w:t>S6 Öğrencilere, nezaket ve görgü kuralları konusunda eğitimler verilerek konuya ilişkin etkinlikler düzenlenecektir.</w:t>
            </w:r>
          </w:p>
        </w:tc>
      </w:tr>
      <w:tr w:rsidR="00ED575C" w:rsidRPr="008645F7" w:rsidTr="00ED575C">
        <w:trPr>
          <w:trHeight w:val="555"/>
        </w:trPr>
        <w:tc>
          <w:tcPr>
            <w:tcW w:w="2694" w:type="dxa"/>
            <w:shd w:val="clear" w:color="auto" w:fill="00B0F0"/>
            <w:noWrap/>
            <w:hideMark/>
          </w:tcPr>
          <w:p w:rsidR="00ED575C" w:rsidRPr="008645F7" w:rsidRDefault="00ED575C" w:rsidP="00ED575C">
            <w:pPr>
              <w:rPr>
                <w:b/>
                <w:bCs/>
              </w:rPr>
            </w:pPr>
            <w:r w:rsidRPr="008645F7">
              <w:rPr>
                <w:b/>
                <w:bCs/>
              </w:rPr>
              <w:lastRenderedPageBreak/>
              <w:t>Riskler</w:t>
            </w:r>
          </w:p>
        </w:tc>
        <w:tc>
          <w:tcPr>
            <w:tcW w:w="7938" w:type="dxa"/>
          </w:tcPr>
          <w:p w:rsidR="00ED575C" w:rsidRPr="008645F7" w:rsidRDefault="00ED575C" w:rsidP="00ED575C">
            <w:pPr>
              <w:rPr>
                <w:color w:val="000000"/>
              </w:rPr>
            </w:pPr>
            <w:r w:rsidRPr="008645F7">
              <w:rPr>
                <w:color w:val="000000"/>
              </w:rPr>
              <w:t xml:space="preserve">Öğrencilere aile de kitap okuma ve sağlıklı beslenme konusunda yeterince rol model </w:t>
            </w:r>
            <w:proofErr w:type="spellStart"/>
            <w:r w:rsidRPr="008645F7">
              <w:rPr>
                <w:color w:val="000000"/>
              </w:rPr>
              <w:t>olcak</w:t>
            </w:r>
            <w:proofErr w:type="spellEnd"/>
            <w:r w:rsidRPr="008645F7">
              <w:rPr>
                <w:color w:val="000000"/>
              </w:rPr>
              <w:t xml:space="preserve"> kişilerin olmaması.</w:t>
            </w:r>
          </w:p>
          <w:p w:rsidR="00ED575C" w:rsidRPr="008645F7" w:rsidRDefault="00ED575C" w:rsidP="00ED575C">
            <w:pPr>
              <w:rPr>
                <w:color w:val="000000"/>
              </w:rPr>
            </w:pPr>
            <w:r w:rsidRPr="008645F7">
              <w:rPr>
                <w:color w:val="000000"/>
              </w:rPr>
              <w:t>Ye</w:t>
            </w:r>
            <w:r>
              <w:rPr>
                <w:color w:val="000000"/>
              </w:rPr>
              <w:t>terli eğitimlerin sağlanamaması</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Maliyet Tahmini</w:t>
            </w:r>
          </w:p>
        </w:tc>
        <w:tc>
          <w:tcPr>
            <w:tcW w:w="7938" w:type="dxa"/>
            <w:noWrap/>
            <w:vAlign w:val="center"/>
          </w:tcPr>
          <w:p w:rsidR="00ED575C" w:rsidRPr="008645F7" w:rsidRDefault="00ED575C" w:rsidP="00ED575C">
            <w:pPr>
              <w:rPr>
                <w:color w:val="000000"/>
              </w:rPr>
            </w:pPr>
            <w:r w:rsidRPr="008645F7">
              <w:rPr>
                <w:color w:val="000000"/>
              </w:rPr>
              <w:t>409.939 </w:t>
            </w:r>
          </w:p>
        </w:tc>
      </w:tr>
      <w:tr w:rsidR="00ED575C" w:rsidRPr="008645F7" w:rsidTr="00ED575C">
        <w:trPr>
          <w:trHeight w:val="543"/>
        </w:trPr>
        <w:tc>
          <w:tcPr>
            <w:tcW w:w="2694" w:type="dxa"/>
            <w:shd w:val="clear" w:color="auto" w:fill="00B0F0"/>
            <w:hideMark/>
          </w:tcPr>
          <w:p w:rsidR="00ED575C" w:rsidRPr="008645F7" w:rsidRDefault="00ED575C" w:rsidP="00ED575C">
            <w:pPr>
              <w:rPr>
                <w:b/>
                <w:bCs/>
              </w:rPr>
            </w:pPr>
            <w:r w:rsidRPr="008645F7">
              <w:rPr>
                <w:b/>
                <w:bCs/>
              </w:rPr>
              <w:t xml:space="preserve">Tespitler </w:t>
            </w:r>
          </w:p>
        </w:tc>
        <w:tc>
          <w:tcPr>
            <w:tcW w:w="7938" w:type="dxa"/>
            <w:vAlign w:val="center"/>
          </w:tcPr>
          <w:p w:rsidR="00ED575C" w:rsidRPr="008645F7" w:rsidRDefault="00ED575C" w:rsidP="00ED575C">
            <w:pPr>
              <w:rPr>
                <w:color w:val="000000"/>
              </w:rPr>
            </w:pPr>
            <w:r w:rsidRPr="008645F7">
              <w:rPr>
                <w:color w:val="000000"/>
              </w:rPr>
              <w:t> Yapılan eğitimlere velilerin katılım oranının az olması.</w:t>
            </w:r>
          </w:p>
          <w:p w:rsidR="00ED575C" w:rsidRPr="008645F7" w:rsidRDefault="00ED575C" w:rsidP="00ED575C">
            <w:pPr>
              <w:rPr>
                <w:color w:val="000000"/>
              </w:rPr>
            </w:pPr>
            <w:r w:rsidRPr="008645F7">
              <w:rPr>
                <w:color w:val="000000"/>
              </w:rPr>
              <w:t>Verilen eğitimlerin sadece okulda kalması günlük hayatta uygulanması için velilerin y</w:t>
            </w:r>
            <w:r>
              <w:rPr>
                <w:color w:val="000000"/>
              </w:rPr>
              <w:t>eterli desteği sağlamaması.</w:t>
            </w:r>
          </w:p>
        </w:tc>
      </w:tr>
      <w:tr w:rsidR="00ED575C" w:rsidRPr="008645F7" w:rsidTr="00ED575C">
        <w:trPr>
          <w:trHeight w:val="437"/>
        </w:trPr>
        <w:tc>
          <w:tcPr>
            <w:tcW w:w="2694" w:type="dxa"/>
            <w:shd w:val="clear" w:color="auto" w:fill="00B0F0"/>
            <w:noWrap/>
            <w:hideMark/>
          </w:tcPr>
          <w:p w:rsidR="00ED575C" w:rsidRPr="008645F7" w:rsidRDefault="00ED575C" w:rsidP="00ED575C">
            <w:pPr>
              <w:rPr>
                <w:b/>
                <w:bCs/>
              </w:rPr>
            </w:pPr>
            <w:r w:rsidRPr="008645F7">
              <w:rPr>
                <w:b/>
                <w:bCs/>
              </w:rPr>
              <w:t>İhtiyaçlar</w:t>
            </w:r>
          </w:p>
        </w:tc>
        <w:tc>
          <w:tcPr>
            <w:tcW w:w="7938" w:type="dxa"/>
            <w:vAlign w:val="center"/>
          </w:tcPr>
          <w:p w:rsidR="00ED575C" w:rsidRPr="008645F7" w:rsidRDefault="00ED575C" w:rsidP="00ED575C">
            <w:pPr>
              <w:rPr>
                <w:color w:val="000000"/>
              </w:rPr>
            </w:pPr>
            <w:r w:rsidRPr="008645F7">
              <w:rPr>
                <w:color w:val="000000"/>
              </w:rPr>
              <w:t> Eğitimler için diğer kurumlarla iş birliklerinin yapılması</w:t>
            </w:r>
          </w:p>
          <w:p w:rsidR="00ED575C" w:rsidRPr="008645F7" w:rsidRDefault="00ED575C" w:rsidP="00ED575C">
            <w:pPr>
              <w:rPr>
                <w:color w:val="000000"/>
              </w:rPr>
            </w:pPr>
            <w:r w:rsidRPr="008645F7">
              <w:rPr>
                <w:color w:val="000000"/>
              </w:rPr>
              <w:t>Bilgilendirme için afiş, broşü</w:t>
            </w:r>
            <w:r>
              <w:rPr>
                <w:color w:val="000000"/>
              </w:rPr>
              <w:t>r gibi materyallerin sağlanması</w:t>
            </w:r>
          </w:p>
        </w:tc>
      </w:tr>
    </w:tbl>
    <w:p w:rsidR="00ED575C" w:rsidRPr="008645F7" w:rsidRDefault="00ED575C" w:rsidP="00ED575C">
      <w:pPr>
        <w:spacing w:after="0"/>
      </w:pPr>
    </w:p>
    <w:p w:rsidR="00ED575C" w:rsidRPr="008645F7"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Default="00ED575C" w:rsidP="00ED575C"/>
    <w:p w:rsidR="00ED575C" w:rsidRPr="008645F7" w:rsidRDefault="00ED575C" w:rsidP="00ED575C"/>
    <w:tbl>
      <w:tblPr>
        <w:tblStyle w:val="TabloKlavuzu7"/>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ED575C" w:rsidRPr="008645F7" w:rsidTr="00ED575C">
        <w:trPr>
          <w:trHeight w:val="885"/>
        </w:trPr>
        <w:tc>
          <w:tcPr>
            <w:tcW w:w="2694" w:type="dxa"/>
            <w:shd w:val="clear" w:color="auto" w:fill="00B0F0"/>
            <w:noWrap/>
            <w:hideMark/>
          </w:tcPr>
          <w:p w:rsidR="00ED575C" w:rsidRPr="008645F7" w:rsidRDefault="00ED575C" w:rsidP="00ED575C">
            <w:pPr>
              <w:rPr>
                <w:b/>
                <w:bCs/>
              </w:rPr>
            </w:pPr>
            <w:r w:rsidRPr="008645F7">
              <w:rPr>
                <w:b/>
                <w:bCs/>
              </w:rPr>
              <w:lastRenderedPageBreak/>
              <w:t>Amaç 3</w:t>
            </w:r>
          </w:p>
        </w:tc>
        <w:tc>
          <w:tcPr>
            <w:tcW w:w="7938" w:type="dxa"/>
            <w:gridSpan w:val="7"/>
            <w:tcBorders>
              <w:top w:val="single" w:sz="4" w:space="0" w:color="auto"/>
              <w:left w:val="nil"/>
              <w:bottom w:val="single" w:sz="4"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Eğitim ortamlarının fiziki imkânları geliştirilecektir.</w:t>
            </w:r>
          </w:p>
        </w:tc>
      </w:tr>
      <w:tr w:rsidR="00ED575C" w:rsidRPr="008645F7" w:rsidTr="00ED575C">
        <w:trPr>
          <w:trHeight w:val="855"/>
        </w:trPr>
        <w:tc>
          <w:tcPr>
            <w:tcW w:w="2694" w:type="dxa"/>
            <w:shd w:val="clear" w:color="auto" w:fill="00B0F0"/>
            <w:noWrap/>
            <w:hideMark/>
          </w:tcPr>
          <w:p w:rsidR="00ED575C" w:rsidRPr="008645F7" w:rsidRDefault="00ED575C" w:rsidP="00ED575C">
            <w:pPr>
              <w:rPr>
                <w:b/>
                <w:bCs/>
              </w:rPr>
            </w:pPr>
            <w:r w:rsidRPr="008645F7">
              <w:rPr>
                <w:b/>
                <w:bCs/>
              </w:rPr>
              <w:t xml:space="preserve">Hedef </w:t>
            </w:r>
            <w:proofErr w:type="gramStart"/>
            <w:r w:rsidRPr="008645F7">
              <w:rPr>
                <w:b/>
                <w:bCs/>
              </w:rPr>
              <w:t>1.3</w:t>
            </w:r>
            <w:proofErr w:type="gramEnd"/>
          </w:p>
        </w:tc>
        <w:tc>
          <w:tcPr>
            <w:tcW w:w="7938" w:type="dxa"/>
            <w:gridSpan w:val="7"/>
            <w:tcBorders>
              <w:top w:val="single" w:sz="4" w:space="0" w:color="auto"/>
              <w:left w:val="nil"/>
              <w:bottom w:val="single" w:sz="8"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Temel eğitimde okulların niteliğini arttıracak uygulama ve çalışmalara yer verilecektir.</w:t>
            </w:r>
          </w:p>
        </w:tc>
      </w:tr>
      <w:tr w:rsidR="00ED575C" w:rsidRPr="008645F7" w:rsidTr="00ED575C">
        <w:trPr>
          <w:trHeight w:val="480"/>
        </w:trPr>
        <w:tc>
          <w:tcPr>
            <w:tcW w:w="2694" w:type="dxa"/>
            <w:shd w:val="clear" w:color="auto" w:fill="00B0F0"/>
            <w:hideMark/>
          </w:tcPr>
          <w:p w:rsidR="00ED575C" w:rsidRPr="008645F7" w:rsidRDefault="00ED575C" w:rsidP="00ED575C">
            <w:pPr>
              <w:rPr>
                <w:b/>
                <w:bCs/>
              </w:rPr>
            </w:pPr>
            <w:r w:rsidRPr="008645F7">
              <w:rPr>
                <w:b/>
                <w:bCs/>
              </w:rPr>
              <w:t>Amacın İlgili</w:t>
            </w:r>
            <w:r>
              <w:rPr>
                <w:b/>
                <w:bCs/>
              </w:rPr>
              <w:t xml:space="preserve"> Olduğu Program/Alt Program Adı</w:t>
            </w:r>
          </w:p>
        </w:tc>
        <w:tc>
          <w:tcPr>
            <w:tcW w:w="7938" w:type="dxa"/>
            <w:gridSpan w:val="7"/>
            <w:noWrap/>
            <w:hideMark/>
          </w:tcPr>
          <w:p w:rsidR="00ED575C" w:rsidRPr="008645F7" w:rsidRDefault="00ED575C" w:rsidP="00ED575C">
            <w:r w:rsidRPr="008645F7">
              <w:t>Temel Eğitim</w:t>
            </w:r>
          </w:p>
        </w:tc>
      </w:tr>
      <w:tr w:rsidR="00ED575C" w:rsidRPr="008645F7" w:rsidTr="00ED575C">
        <w:trPr>
          <w:trHeight w:val="480"/>
        </w:trPr>
        <w:tc>
          <w:tcPr>
            <w:tcW w:w="2694" w:type="dxa"/>
            <w:shd w:val="clear" w:color="auto" w:fill="00B0F0"/>
            <w:noWrap/>
            <w:hideMark/>
          </w:tcPr>
          <w:p w:rsidR="00ED575C" w:rsidRPr="008645F7" w:rsidRDefault="00ED575C" w:rsidP="00ED575C">
            <w:pPr>
              <w:rPr>
                <w:b/>
                <w:bCs/>
              </w:rPr>
            </w:pPr>
            <w:r w:rsidRPr="008645F7">
              <w:rPr>
                <w:b/>
                <w:bCs/>
              </w:rPr>
              <w:t>Amacın İli</w:t>
            </w:r>
            <w:r>
              <w:rPr>
                <w:b/>
                <w:bCs/>
              </w:rPr>
              <w:t>şkili Olduğu Alt Program Hedefi</w:t>
            </w:r>
          </w:p>
        </w:tc>
        <w:tc>
          <w:tcPr>
            <w:tcW w:w="7938" w:type="dxa"/>
            <w:gridSpan w:val="7"/>
            <w:noWrap/>
            <w:hideMark/>
          </w:tcPr>
          <w:p w:rsidR="00ED575C" w:rsidRPr="008645F7" w:rsidRDefault="00ED575C" w:rsidP="00ED575C">
            <w:r w:rsidRPr="008645F7">
              <w:t>İlköğretim</w:t>
            </w:r>
          </w:p>
        </w:tc>
      </w:tr>
      <w:tr w:rsidR="00ED575C" w:rsidRPr="008645F7" w:rsidTr="00ED575C">
        <w:trPr>
          <w:trHeight w:val="615"/>
        </w:trPr>
        <w:tc>
          <w:tcPr>
            <w:tcW w:w="2694" w:type="dxa"/>
            <w:shd w:val="clear" w:color="auto" w:fill="00B0F0"/>
            <w:noWrap/>
            <w:hideMark/>
          </w:tcPr>
          <w:p w:rsidR="00ED575C" w:rsidRPr="008645F7" w:rsidRDefault="00ED575C" w:rsidP="00ED575C">
            <w:pPr>
              <w:rPr>
                <w:b/>
                <w:bCs/>
              </w:rPr>
            </w:pPr>
            <w:r w:rsidRPr="008645F7">
              <w:rPr>
                <w:b/>
                <w:bCs/>
              </w:rPr>
              <w:t>Performans Göstergeleri</w:t>
            </w:r>
          </w:p>
        </w:tc>
        <w:tc>
          <w:tcPr>
            <w:tcW w:w="992" w:type="dxa"/>
            <w:shd w:val="clear" w:color="auto" w:fill="00B0F0"/>
            <w:noWrap/>
            <w:hideMark/>
          </w:tcPr>
          <w:p w:rsidR="00ED575C" w:rsidRPr="008645F7" w:rsidRDefault="00ED575C" w:rsidP="00ED575C">
            <w:pPr>
              <w:jc w:val="center"/>
              <w:rPr>
                <w:b/>
                <w:bCs/>
              </w:rPr>
            </w:pPr>
            <w:r w:rsidRPr="008645F7">
              <w:rPr>
                <w:b/>
                <w:bCs/>
              </w:rPr>
              <w:t>Hedefe Etkisi (%)</w:t>
            </w:r>
          </w:p>
        </w:tc>
        <w:tc>
          <w:tcPr>
            <w:tcW w:w="1276" w:type="dxa"/>
            <w:shd w:val="clear" w:color="auto" w:fill="00B0F0"/>
            <w:hideMark/>
          </w:tcPr>
          <w:p w:rsidR="00ED575C" w:rsidRPr="008645F7" w:rsidRDefault="00ED575C" w:rsidP="00ED575C">
            <w:pPr>
              <w:jc w:val="center"/>
              <w:rPr>
                <w:b/>
                <w:bCs/>
              </w:rPr>
            </w:pPr>
            <w:r w:rsidRPr="008645F7">
              <w:rPr>
                <w:b/>
                <w:bCs/>
              </w:rPr>
              <w:t xml:space="preserve">Plan Dönemi Başlangıç </w:t>
            </w:r>
            <w:r>
              <w:rPr>
                <w:b/>
                <w:bCs/>
              </w:rPr>
              <w:t>Değeri</w:t>
            </w:r>
          </w:p>
        </w:tc>
        <w:tc>
          <w:tcPr>
            <w:tcW w:w="1134" w:type="dxa"/>
            <w:shd w:val="clear" w:color="auto" w:fill="00B0F0"/>
            <w:noWrap/>
            <w:hideMark/>
          </w:tcPr>
          <w:p w:rsidR="00ED575C" w:rsidRPr="008645F7" w:rsidRDefault="00ED575C" w:rsidP="00ED575C">
            <w:pPr>
              <w:jc w:val="center"/>
              <w:rPr>
                <w:b/>
                <w:bCs/>
              </w:rPr>
            </w:pPr>
            <w:r w:rsidRPr="008645F7">
              <w:rPr>
                <w:b/>
                <w:bCs/>
              </w:rPr>
              <w:t>2024</w:t>
            </w:r>
          </w:p>
        </w:tc>
        <w:tc>
          <w:tcPr>
            <w:tcW w:w="1134" w:type="dxa"/>
            <w:shd w:val="clear" w:color="auto" w:fill="00B0F0"/>
            <w:noWrap/>
            <w:hideMark/>
          </w:tcPr>
          <w:p w:rsidR="00ED575C" w:rsidRPr="008645F7" w:rsidRDefault="00ED575C" w:rsidP="00ED575C">
            <w:pPr>
              <w:jc w:val="center"/>
              <w:rPr>
                <w:b/>
                <w:bCs/>
              </w:rPr>
            </w:pPr>
            <w:r w:rsidRPr="008645F7">
              <w:rPr>
                <w:b/>
                <w:bCs/>
              </w:rPr>
              <w:t>2025</w:t>
            </w:r>
          </w:p>
        </w:tc>
        <w:tc>
          <w:tcPr>
            <w:tcW w:w="1134" w:type="dxa"/>
            <w:shd w:val="clear" w:color="auto" w:fill="00B0F0"/>
            <w:noWrap/>
            <w:hideMark/>
          </w:tcPr>
          <w:p w:rsidR="00ED575C" w:rsidRPr="008645F7" w:rsidRDefault="00ED575C" w:rsidP="00ED575C">
            <w:pPr>
              <w:jc w:val="center"/>
              <w:rPr>
                <w:b/>
                <w:bCs/>
              </w:rPr>
            </w:pPr>
            <w:r w:rsidRPr="008645F7">
              <w:rPr>
                <w:b/>
                <w:bCs/>
              </w:rPr>
              <w:t>2026</w:t>
            </w:r>
          </w:p>
        </w:tc>
        <w:tc>
          <w:tcPr>
            <w:tcW w:w="1134" w:type="dxa"/>
            <w:shd w:val="clear" w:color="auto" w:fill="00B0F0"/>
            <w:noWrap/>
            <w:hideMark/>
          </w:tcPr>
          <w:p w:rsidR="00ED575C" w:rsidRPr="008645F7" w:rsidRDefault="00ED575C" w:rsidP="00ED575C">
            <w:pPr>
              <w:jc w:val="center"/>
              <w:rPr>
                <w:b/>
                <w:bCs/>
              </w:rPr>
            </w:pPr>
            <w:r w:rsidRPr="008645F7">
              <w:rPr>
                <w:b/>
                <w:bCs/>
              </w:rPr>
              <w:t>2027</w:t>
            </w:r>
          </w:p>
        </w:tc>
        <w:tc>
          <w:tcPr>
            <w:tcW w:w="1134" w:type="dxa"/>
            <w:shd w:val="clear" w:color="auto" w:fill="00B0F0"/>
            <w:noWrap/>
            <w:hideMark/>
          </w:tcPr>
          <w:p w:rsidR="00ED575C" w:rsidRPr="008645F7" w:rsidRDefault="00ED575C" w:rsidP="00ED575C">
            <w:pPr>
              <w:jc w:val="center"/>
              <w:rPr>
                <w:b/>
                <w:bCs/>
              </w:rPr>
            </w:pPr>
            <w:r w:rsidRPr="008645F7">
              <w:rPr>
                <w:b/>
                <w:bCs/>
              </w:rPr>
              <w:t>2028</w:t>
            </w:r>
          </w:p>
        </w:tc>
      </w:tr>
      <w:tr w:rsidR="00ED575C" w:rsidRPr="008645F7" w:rsidTr="00ED575C">
        <w:trPr>
          <w:trHeight w:val="300"/>
        </w:trPr>
        <w:tc>
          <w:tcPr>
            <w:tcW w:w="2694" w:type="dxa"/>
            <w:shd w:val="clear" w:color="auto" w:fill="00B0F0"/>
            <w:hideMark/>
          </w:tcPr>
          <w:p w:rsidR="00ED575C" w:rsidRPr="008645F7" w:rsidRDefault="00ED575C" w:rsidP="00ED575C">
            <w:pPr>
              <w:rPr>
                <w:b/>
                <w:bCs/>
              </w:rPr>
            </w:pPr>
            <w:r w:rsidRPr="008645F7">
              <w:rPr>
                <w:b/>
                <w:bCs/>
              </w:rPr>
              <w:t xml:space="preserve">PG </w:t>
            </w:r>
            <w:proofErr w:type="gramStart"/>
            <w:r w:rsidRPr="008645F7">
              <w:rPr>
                <w:b/>
                <w:bCs/>
              </w:rPr>
              <w:t>3.1</w:t>
            </w:r>
            <w:proofErr w:type="gramEnd"/>
            <w:r w:rsidRPr="008645F7">
              <w:rPr>
                <w:b/>
                <w:bCs/>
              </w:rPr>
              <w:t xml:space="preserve"> </w:t>
            </w:r>
            <w:r w:rsidRPr="008645F7">
              <w:rPr>
                <w:color w:val="000000"/>
              </w:rPr>
              <w:t>İyileştirilen fiziki mekân (derslikler, spor salonu, kütüphaneler, atölyeler vb.) sayısı.</w:t>
            </w:r>
          </w:p>
        </w:tc>
        <w:tc>
          <w:tcPr>
            <w:tcW w:w="992" w:type="dxa"/>
            <w:tcBorders>
              <w:top w:val="nil"/>
              <w:left w:val="nil"/>
              <w:bottom w:val="single" w:sz="4" w:space="0" w:color="auto"/>
              <w:right w:val="single" w:sz="4" w:space="0" w:color="auto"/>
            </w:tcBorders>
            <w:shd w:val="clear" w:color="auto" w:fill="auto"/>
            <w:noWrap/>
            <w:vAlign w:val="center"/>
            <w:hideMark/>
          </w:tcPr>
          <w:p w:rsidR="00ED575C" w:rsidRPr="008645F7" w:rsidRDefault="00ED575C" w:rsidP="00ED575C">
            <w:pPr>
              <w:jc w:val="center"/>
              <w:rPr>
                <w:color w:val="333333"/>
              </w:rPr>
            </w:pPr>
            <w:r w:rsidRPr="008645F7">
              <w:rPr>
                <w:color w:val="333333"/>
              </w:rPr>
              <w:t>100</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color w:val="333333"/>
              </w:rPr>
            </w:pPr>
            <w:r w:rsidRPr="008645F7">
              <w:rPr>
                <w:color w:val="333333"/>
              </w:rPr>
              <w:t>100</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%50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%55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%60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%70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%75 </w:t>
            </w:r>
          </w:p>
        </w:tc>
      </w:tr>
    </w:tbl>
    <w:p w:rsidR="00ED575C" w:rsidRPr="008645F7" w:rsidRDefault="00ED575C" w:rsidP="00ED575C">
      <w:pPr>
        <w:spacing w:after="0"/>
      </w:pPr>
    </w:p>
    <w:p w:rsidR="00ED575C" w:rsidRPr="008645F7" w:rsidRDefault="00ED575C" w:rsidP="00ED575C">
      <w:pPr>
        <w:spacing w:after="0"/>
      </w:pPr>
    </w:p>
    <w:tbl>
      <w:tblPr>
        <w:tblStyle w:val="TabloKlavuzu7"/>
        <w:tblW w:w="10632" w:type="dxa"/>
        <w:tblInd w:w="-572" w:type="dxa"/>
        <w:tblLayout w:type="fixed"/>
        <w:tblLook w:val="04A0" w:firstRow="1" w:lastRow="0" w:firstColumn="1" w:lastColumn="0" w:noHBand="0" w:noVBand="1"/>
      </w:tblPr>
      <w:tblGrid>
        <w:gridCol w:w="2694"/>
        <w:gridCol w:w="7938"/>
      </w:tblGrid>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Sorumlu Birim</w:t>
            </w:r>
          </w:p>
        </w:tc>
        <w:tc>
          <w:tcPr>
            <w:tcW w:w="7938" w:type="dxa"/>
            <w:tcBorders>
              <w:top w:val="single" w:sz="4" w:space="0" w:color="auto"/>
              <w:left w:val="nil"/>
              <w:bottom w:val="single" w:sz="4" w:space="0" w:color="auto"/>
              <w:right w:val="single" w:sz="8" w:space="0" w:color="000000"/>
            </w:tcBorders>
            <w:shd w:val="clear" w:color="auto" w:fill="auto"/>
            <w:noWrap/>
            <w:vAlign w:val="center"/>
            <w:hideMark/>
          </w:tcPr>
          <w:p w:rsidR="00ED575C" w:rsidRPr="008645F7" w:rsidRDefault="00ED575C" w:rsidP="00ED575C">
            <w:pPr>
              <w:rPr>
                <w:color w:val="000000"/>
              </w:rPr>
            </w:pPr>
            <w:proofErr w:type="gramStart"/>
            <w:r w:rsidRPr="008645F7">
              <w:rPr>
                <w:color w:val="000000"/>
              </w:rPr>
              <w:t>Okul  Müdürü</w:t>
            </w:r>
            <w:proofErr w:type="gramEnd"/>
            <w:r w:rsidRPr="008645F7">
              <w:rPr>
                <w:color w:val="000000"/>
              </w:rPr>
              <w:t> </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İş Birliği Yapılacak Birim(</w:t>
            </w:r>
            <w:proofErr w:type="spellStart"/>
            <w:r w:rsidRPr="008645F7">
              <w:rPr>
                <w:b/>
                <w:bCs/>
              </w:rPr>
              <w:t>ler</w:t>
            </w:r>
            <w:proofErr w:type="spellEnd"/>
            <w:r w:rsidRPr="008645F7">
              <w:rPr>
                <w:b/>
                <w:bCs/>
              </w:rPr>
              <w:t>)</w:t>
            </w:r>
          </w:p>
        </w:tc>
        <w:tc>
          <w:tcPr>
            <w:tcW w:w="7938" w:type="dxa"/>
            <w:tcBorders>
              <w:top w:val="single" w:sz="4" w:space="0" w:color="auto"/>
              <w:left w:val="nil"/>
              <w:bottom w:val="single" w:sz="4" w:space="0" w:color="auto"/>
              <w:right w:val="single" w:sz="8" w:space="0" w:color="000000"/>
            </w:tcBorders>
            <w:shd w:val="clear" w:color="auto" w:fill="auto"/>
            <w:vAlign w:val="center"/>
            <w:hideMark/>
          </w:tcPr>
          <w:p w:rsidR="00ED575C" w:rsidRPr="008645F7" w:rsidRDefault="00ED575C" w:rsidP="00ED575C">
            <w:pPr>
              <w:rPr>
                <w:color w:val="000000"/>
              </w:rPr>
            </w:pPr>
            <w:r w:rsidRPr="008645F7">
              <w:rPr>
                <w:color w:val="000000"/>
              </w:rPr>
              <w:t>Belediyeler, Kamu idareleri </w:t>
            </w:r>
          </w:p>
        </w:tc>
      </w:tr>
      <w:tr w:rsidR="00ED575C" w:rsidRPr="008645F7" w:rsidTr="00ED575C">
        <w:trPr>
          <w:trHeight w:val="561"/>
        </w:trPr>
        <w:tc>
          <w:tcPr>
            <w:tcW w:w="2694" w:type="dxa"/>
            <w:shd w:val="clear" w:color="auto" w:fill="00B0F0"/>
            <w:hideMark/>
          </w:tcPr>
          <w:p w:rsidR="00ED575C" w:rsidRPr="008645F7" w:rsidRDefault="00ED575C" w:rsidP="00ED575C">
            <w:pPr>
              <w:rPr>
                <w:b/>
                <w:bCs/>
              </w:rPr>
            </w:pPr>
            <w:r w:rsidRPr="008645F7">
              <w:rPr>
                <w:b/>
                <w:bCs/>
              </w:rPr>
              <w:t>Stratejiler</w:t>
            </w:r>
          </w:p>
        </w:tc>
        <w:tc>
          <w:tcPr>
            <w:tcW w:w="7938" w:type="dxa"/>
            <w:hideMark/>
          </w:tcPr>
          <w:p w:rsidR="00ED575C" w:rsidRPr="008645F7" w:rsidRDefault="00ED575C" w:rsidP="00ED575C">
            <w:pPr>
              <w:jc w:val="left"/>
            </w:pPr>
            <w:r w:rsidRPr="008645F7">
              <w:rPr>
                <w:color w:val="000000"/>
              </w:rPr>
              <w:t>S1 Fiziki mekânların iyileştirilmesi için kamu idareleri, belediyeler ve işverenlerle iş birlikleri yapılacaktır.</w:t>
            </w:r>
            <w:r w:rsidRPr="008645F7">
              <w:rPr>
                <w:color w:val="000000"/>
              </w:rPr>
              <w:br/>
              <w:t>S2 Atölye ve laboratuvarların iyileştirilmesi için sektör ile iş birlikleri yapılacaktır.</w:t>
            </w:r>
          </w:p>
        </w:tc>
      </w:tr>
      <w:tr w:rsidR="00ED575C" w:rsidRPr="008645F7" w:rsidTr="00ED575C">
        <w:trPr>
          <w:trHeight w:val="555"/>
        </w:trPr>
        <w:tc>
          <w:tcPr>
            <w:tcW w:w="2694" w:type="dxa"/>
            <w:shd w:val="clear" w:color="auto" w:fill="00B0F0"/>
            <w:noWrap/>
            <w:hideMark/>
          </w:tcPr>
          <w:p w:rsidR="00ED575C" w:rsidRPr="008645F7" w:rsidRDefault="00ED575C" w:rsidP="00ED575C">
            <w:pPr>
              <w:rPr>
                <w:b/>
                <w:bCs/>
              </w:rPr>
            </w:pPr>
            <w:r w:rsidRPr="008645F7">
              <w:rPr>
                <w:b/>
                <w:bCs/>
              </w:rPr>
              <w:t>Riskler</w:t>
            </w:r>
          </w:p>
        </w:tc>
        <w:tc>
          <w:tcPr>
            <w:tcW w:w="7938" w:type="dxa"/>
          </w:tcPr>
          <w:p w:rsidR="00ED575C" w:rsidRPr="008645F7" w:rsidRDefault="00ED575C" w:rsidP="00ED575C">
            <w:pPr>
              <w:rPr>
                <w:color w:val="000000"/>
              </w:rPr>
            </w:pPr>
            <w:r w:rsidRPr="008645F7">
              <w:rPr>
                <w:color w:val="000000"/>
              </w:rPr>
              <w:t>Belirlenen eksiklikler için yeterli bütçenin olmaması</w:t>
            </w:r>
          </w:p>
          <w:p w:rsidR="00ED575C" w:rsidRPr="008645F7" w:rsidRDefault="00ED575C" w:rsidP="00ED575C">
            <w:pPr>
              <w:rPr>
                <w:color w:val="000000"/>
              </w:rPr>
            </w:pPr>
            <w:r w:rsidRPr="008645F7">
              <w:rPr>
                <w:color w:val="000000"/>
              </w:rPr>
              <w:t xml:space="preserve">Yapılacak fiziki </w:t>
            </w:r>
            <w:proofErr w:type="gramStart"/>
            <w:r w:rsidRPr="008645F7">
              <w:rPr>
                <w:color w:val="000000"/>
              </w:rPr>
              <w:t>mekanlar</w:t>
            </w:r>
            <w:proofErr w:type="gramEnd"/>
            <w:r w:rsidRPr="008645F7">
              <w:rPr>
                <w:color w:val="000000"/>
              </w:rPr>
              <w:t xml:space="preserve"> için ok</w:t>
            </w:r>
            <w:r>
              <w:rPr>
                <w:color w:val="000000"/>
              </w:rPr>
              <w:t>ullarda yeterli alanın olmaması</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Maliyet Tahmini</w:t>
            </w:r>
          </w:p>
        </w:tc>
        <w:tc>
          <w:tcPr>
            <w:tcW w:w="7938" w:type="dxa"/>
            <w:noWrap/>
            <w:vAlign w:val="center"/>
          </w:tcPr>
          <w:p w:rsidR="00ED575C" w:rsidRPr="008645F7" w:rsidRDefault="00ED575C" w:rsidP="00ED575C">
            <w:pPr>
              <w:rPr>
                <w:color w:val="000000"/>
              </w:rPr>
            </w:pPr>
            <w:r w:rsidRPr="008645F7">
              <w:rPr>
                <w:color w:val="000000"/>
              </w:rPr>
              <w:t>1.229.818 </w:t>
            </w:r>
          </w:p>
        </w:tc>
      </w:tr>
      <w:tr w:rsidR="00ED575C" w:rsidRPr="008645F7" w:rsidTr="00ED575C">
        <w:trPr>
          <w:trHeight w:val="543"/>
        </w:trPr>
        <w:tc>
          <w:tcPr>
            <w:tcW w:w="2694" w:type="dxa"/>
            <w:shd w:val="clear" w:color="auto" w:fill="00B0F0"/>
            <w:hideMark/>
          </w:tcPr>
          <w:p w:rsidR="00ED575C" w:rsidRPr="008645F7" w:rsidRDefault="00ED575C" w:rsidP="00ED575C">
            <w:pPr>
              <w:rPr>
                <w:b/>
                <w:bCs/>
              </w:rPr>
            </w:pPr>
            <w:r w:rsidRPr="008645F7">
              <w:rPr>
                <w:b/>
                <w:bCs/>
              </w:rPr>
              <w:t xml:space="preserve">Tespitler </w:t>
            </w:r>
          </w:p>
        </w:tc>
        <w:tc>
          <w:tcPr>
            <w:tcW w:w="7938" w:type="dxa"/>
            <w:vAlign w:val="center"/>
          </w:tcPr>
          <w:p w:rsidR="00ED575C" w:rsidRPr="008645F7" w:rsidRDefault="00ED575C" w:rsidP="00ED575C">
            <w:pPr>
              <w:rPr>
                <w:color w:val="000000"/>
              </w:rPr>
            </w:pPr>
            <w:r w:rsidRPr="008645F7">
              <w:rPr>
                <w:color w:val="000000"/>
              </w:rPr>
              <w:t>İş birliği yapılacak birimlerden olumlu geri dönüşlerin olmaması</w:t>
            </w:r>
          </w:p>
          <w:p w:rsidR="00ED575C" w:rsidRPr="008645F7" w:rsidRDefault="00ED575C" w:rsidP="00ED575C">
            <w:pPr>
              <w:rPr>
                <w:color w:val="000000"/>
              </w:rPr>
            </w:pPr>
            <w:proofErr w:type="spellStart"/>
            <w:r w:rsidRPr="008645F7">
              <w:rPr>
                <w:color w:val="000000"/>
              </w:rPr>
              <w:t>Maaliyet</w:t>
            </w:r>
            <w:proofErr w:type="spellEnd"/>
            <w:r w:rsidRPr="008645F7">
              <w:rPr>
                <w:color w:val="000000"/>
              </w:rPr>
              <w:t xml:space="preserve"> konusunda yeterli parasal </w:t>
            </w:r>
            <w:proofErr w:type="spellStart"/>
            <w:r w:rsidRPr="008645F7">
              <w:rPr>
                <w:color w:val="000000"/>
              </w:rPr>
              <w:t>kaynakaların</w:t>
            </w:r>
            <w:proofErr w:type="spellEnd"/>
            <w:r w:rsidRPr="008645F7">
              <w:rPr>
                <w:color w:val="000000"/>
              </w:rPr>
              <w:t xml:space="preserve"> olmama</w:t>
            </w:r>
            <w:r>
              <w:rPr>
                <w:color w:val="000000"/>
              </w:rPr>
              <w:t>sı</w:t>
            </w:r>
          </w:p>
        </w:tc>
      </w:tr>
      <w:tr w:rsidR="00ED575C" w:rsidRPr="008645F7" w:rsidTr="00ED575C">
        <w:trPr>
          <w:trHeight w:val="437"/>
        </w:trPr>
        <w:tc>
          <w:tcPr>
            <w:tcW w:w="2694" w:type="dxa"/>
            <w:shd w:val="clear" w:color="auto" w:fill="00B0F0"/>
            <w:noWrap/>
            <w:hideMark/>
          </w:tcPr>
          <w:p w:rsidR="00ED575C" w:rsidRPr="008645F7" w:rsidRDefault="00ED575C" w:rsidP="00ED575C">
            <w:pPr>
              <w:rPr>
                <w:b/>
                <w:bCs/>
              </w:rPr>
            </w:pPr>
            <w:r w:rsidRPr="008645F7">
              <w:rPr>
                <w:b/>
                <w:bCs/>
              </w:rPr>
              <w:t>İhtiyaçlar</w:t>
            </w:r>
          </w:p>
        </w:tc>
        <w:tc>
          <w:tcPr>
            <w:tcW w:w="7938" w:type="dxa"/>
            <w:vAlign w:val="center"/>
          </w:tcPr>
          <w:p w:rsidR="00ED575C" w:rsidRPr="008645F7" w:rsidRDefault="00ED575C" w:rsidP="00ED575C">
            <w:pPr>
              <w:rPr>
                <w:color w:val="000000"/>
              </w:rPr>
            </w:pPr>
            <w:r w:rsidRPr="008645F7">
              <w:rPr>
                <w:color w:val="000000"/>
              </w:rPr>
              <w:t xml:space="preserve"> Fiziki </w:t>
            </w:r>
            <w:proofErr w:type="gramStart"/>
            <w:r w:rsidRPr="008645F7">
              <w:rPr>
                <w:color w:val="000000"/>
              </w:rPr>
              <w:t>mekan</w:t>
            </w:r>
            <w:proofErr w:type="gramEnd"/>
            <w:r w:rsidRPr="008645F7">
              <w:rPr>
                <w:color w:val="000000"/>
              </w:rPr>
              <w:t xml:space="preserve"> için yeterli alanların oluşturulması</w:t>
            </w:r>
          </w:p>
          <w:p w:rsidR="00ED575C" w:rsidRPr="008645F7" w:rsidRDefault="00ED575C" w:rsidP="00ED575C">
            <w:pPr>
              <w:rPr>
                <w:color w:val="000000"/>
              </w:rPr>
            </w:pPr>
            <w:r w:rsidRPr="008645F7">
              <w:rPr>
                <w:color w:val="000000"/>
              </w:rPr>
              <w:t>Oluşturulac</w:t>
            </w:r>
            <w:r>
              <w:rPr>
                <w:color w:val="000000"/>
              </w:rPr>
              <w:t>ak alanlar için malzeme desteği</w:t>
            </w:r>
          </w:p>
        </w:tc>
      </w:tr>
    </w:tbl>
    <w:p w:rsidR="00ED575C" w:rsidRPr="008645F7" w:rsidRDefault="00ED575C" w:rsidP="00ED575C"/>
    <w:p w:rsidR="00ED575C" w:rsidRPr="008645F7" w:rsidRDefault="00ED575C" w:rsidP="00ED575C"/>
    <w:tbl>
      <w:tblPr>
        <w:tblStyle w:val="TabloKlavuzu7"/>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ED575C" w:rsidRPr="008645F7" w:rsidTr="00ED575C">
        <w:trPr>
          <w:trHeight w:val="885"/>
        </w:trPr>
        <w:tc>
          <w:tcPr>
            <w:tcW w:w="2694" w:type="dxa"/>
            <w:shd w:val="clear" w:color="auto" w:fill="00B0F0"/>
            <w:noWrap/>
            <w:hideMark/>
          </w:tcPr>
          <w:p w:rsidR="00ED575C" w:rsidRPr="008645F7" w:rsidRDefault="00ED575C" w:rsidP="00ED575C">
            <w:pPr>
              <w:rPr>
                <w:b/>
                <w:bCs/>
              </w:rPr>
            </w:pPr>
            <w:r w:rsidRPr="008645F7">
              <w:rPr>
                <w:b/>
                <w:bCs/>
              </w:rPr>
              <w:lastRenderedPageBreak/>
              <w:t>Amaç 4</w:t>
            </w:r>
          </w:p>
        </w:tc>
        <w:tc>
          <w:tcPr>
            <w:tcW w:w="7938" w:type="dxa"/>
            <w:gridSpan w:val="7"/>
            <w:tcBorders>
              <w:top w:val="single" w:sz="4" w:space="0" w:color="auto"/>
              <w:left w:val="nil"/>
              <w:bottom w:val="single" w:sz="4"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 xml:space="preserve">Temel eğitimde öğrencilerin kaliteli eğitime erişimleri fırsat eşitliği temelinde artırılarak bilişsel, </w:t>
            </w:r>
            <w:proofErr w:type="spellStart"/>
            <w:r w:rsidRPr="008645F7">
              <w:rPr>
                <w:color w:val="000000"/>
              </w:rPr>
              <w:t>duyuşsal</w:t>
            </w:r>
            <w:proofErr w:type="spellEnd"/>
            <w:r w:rsidRPr="008645F7">
              <w:rPr>
                <w:color w:val="000000"/>
              </w:rPr>
              <w:t xml:space="preserve"> ve fiziksel olarak çok yönlü gelişimleri sağlanacak ve temel hayat becerilerini edinmiş öğrenciler yetiştirilecektir.</w:t>
            </w:r>
          </w:p>
        </w:tc>
      </w:tr>
      <w:tr w:rsidR="00ED575C" w:rsidRPr="008645F7" w:rsidTr="00ED575C">
        <w:trPr>
          <w:trHeight w:val="855"/>
        </w:trPr>
        <w:tc>
          <w:tcPr>
            <w:tcW w:w="2694" w:type="dxa"/>
            <w:shd w:val="clear" w:color="auto" w:fill="00B0F0"/>
            <w:noWrap/>
            <w:hideMark/>
          </w:tcPr>
          <w:p w:rsidR="00ED575C" w:rsidRPr="008645F7" w:rsidRDefault="00ED575C" w:rsidP="00ED575C">
            <w:pPr>
              <w:rPr>
                <w:b/>
                <w:bCs/>
              </w:rPr>
            </w:pPr>
            <w:r w:rsidRPr="008645F7">
              <w:rPr>
                <w:b/>
                <w:bCs/>
              </w:rPr>
              <w:t xml:space="preserve">Hedef </w:t>
            </w:r>
            <w:proofErr w:type="gramStart"/>
            <w:r w:rsidRPr="008645F7">
              <w:rPr>
                <w:b/>
                <w:bCs/>
              </w:rPr>
              <w:t>1.4</w:t>
            </w:r>
            <w:proofErr w:type="gramEnd"/>
          </w:p>
        </w:tc>
        <w:tc>
          <w:tcPr>
            <w:tcW w:w="7938" w:type="dxa"/>
            <w:gridSpan w:val="7"/>
            <w:tcBorders>
              <w:top w:val="single" w:sz="4" w:space="0" w:color="auto"/>
              <w:left w:val="nil"/>
              <w:bottom w:val="single" w:sz="8" w:space="0" w:color="auto"/>
              <w:right w:val="single" w:sz="8" w:space="0" w:color="000000"/>
            </w:tcBorders>
            <w:shd w:val="clear" w:color="auto" w:fill="auto"/>
            <w:vAlign w:val="center"/>
          </w:tcPr>
          <w:p w:rsidR="00ED575C" w:rsidRPr="008645F7" w:rsidRDefault="00ED575C" w:rsidP="00ED575C">
            <w:pPr>
              <w:rPr>
                <w:color w:val="000000"/>
              </w:rPr>
            </w:pPr>
            <w:r w:rsidRPr="008645F7">
              <w:rPr>
                <w:color w:val="000000"/>
              </w:rPr>
              <w:t>Öğrencilerin bilimsel, kültürel, sanatsal, sportif ve toplum hizmeti alanlarında ders dışı etkinliklere katılım oranı artırılacaktır.</w:t>
            </w:r>
          </w:p>
        </w:tc>
      </w:tr>
      <w:tr w:rsidR="00ED575C" w:rsidRPr="008645F7" w:rsidTr="00ED575C">
        <w:trPr>
          <w:trHeight w:val="480"/>
        </w:trPr>
        <w:tc>
          <w:tcPr>
            <w:tcW w:w="2694" w:type="dxa"/>
            <w:shd w:val="clear" w:color="auto" w:fill="00B0F0"/>
            <w:hideMark/>
          </w:tcPr>
          <w:p w:rsidR="00ED575C" w:rsidRPr="008645F7" w:rsidRDefault="00ED575C" w:rsidP="00ED575C">
            <w:pPr>
              <w:rPr>
                <w:b/>
                <w:bCs/>
              </w:rPr>
            </w:pPr>
            <w:r w:rsidRPr="008645F7">
              <w:rPr>
                <w:b/>
                <w:bCs/>
              </w:rPr>
              <w:t>Amacın İlgili</w:t>
            </w:r>
            <w:r>
              <w:rPr>
                <w:b/>
                <w:bCs/>
              </w:rPr>
              <w:t xml:space="preserve"> Olduğu Program/Alt Program Adı</w:t>
            </w:r>
          </w:p>
        </w:tc>
        <w:tc>
          <w:tcPr>
            <w:tcW w:w="7938" w:type="dxa"/>
            <w:gridSpan w:val="7"/>
            <w:noWrap/>
            <w:hideMark/>
          </w:tcPr>
          <w:p w:rsidR="00ED575C" w:rsidRPr="008645F7" w:rsidRDefault="00ED575C" w:rsidP="00ED575C">
            <w:r w:rsidRPr="008645F7">
              <w:t>Temel Eğitim</w:t>
            </w:r>
          </w:p>
        </w:tc>
      </w:tr>
      <w:tr w:rsidR="00ED575C" w:rsidRPr="008645F7" w:rsidTr="00ED575C">
        <w:trPr>
          <w:trHeight w:val="480"/>
        </w:trPr>
        <w:tc>
          <w:tcPr>
            <w:tcW w:w="2694" w:type="dxa"/>
            <w:shd w:val="clear" w:color="auto" w:fill="00B0F0"/>
            <w:noWrap/>
            <w:hideMark/>
          </w:tcPr>
          <w:p w:rsidR="00ED575C" w:rsidRPr="008645F7" w:rsidRDefault="00ED575C" w:rsidP="00ED575C">
            <w:pPr>
              <w:rPr>
                <w:b/>
                <w:bCs/>
              </w:rPr>
            </w:pPr>
            <w:r w:rsidRPr="008645F7">
              <w:rPr>
                <w:b/>
                <w:bCs/>
              </w:rPr>
              <w:t>Amacın İli</w:t>
            </w:r>
            <w:r>
              <w:rPr>
                <w:b/>
                <w:bCs/>
              </w:rPr>
              <w:t>şkili Olduğu Alt Program Hedefi</w:t>
            </w:r>
          </w:p>
        </w:tc>
        <w:tc>
          <w:tcPr>
            <w:tcW w:w="7938" w:type="dxa"/>
            <w:gridSpan w:val="7"/>
            <w:noWrap/>
            <w:hideMark/>
          </w:tcPr>
          <w:p w:rsidR="00ED575C" w:rsidRPr="008645F7" w:rsidRDefault="00ED575C" w:rsidP="00ED575C">
            <w:r w:rsidRPr="008645F7">
              <w:t>İlköğretim</w:t>
            </w:r>
          </w:p>
        </w:tc>
      </w:tr>
      <w:tr w:rsidR="00ED575C" w:rsidRPr="008645F7" w:rsidTr="00ED575C">
        <w:trPr>
          <w:trHeight w:val="615"/>
        </w:trPr>
        <w:tc>
          <w:tcPr>
            <w:tcW w:w="2694" w:type="dxa"/>
            <w:shd w:val="clear" w:color="auto" w:fill="00B0F0"/>
            <w:noWrap/>
            <w:hideMark/>
          </w:tcPr>
          <w:p w:rsidR="00ED575C" w:rsidRPr="008645F7" w:rsidRDefault="00ED575C" w:rsidP="00ED575C">
            <w:pPr>
              <w:rPr>
                <w:b/>
                <w:bCs/>
              </w:rPr>
            </w:pPr>
            <w:r w:rsidRPr="008645F7">
              <w:rPr>
                <w:b/>
                <w:bCs/>
              </w:rPr>
              <w:t>Performans Göstergeleri</w:t>
            </w:r>
          </w:p>
        </w:tc>
        <w:tc>
          <w:tcPr>
            <w:tcW w:w="992" w:type="dxa"/>
            <w:shd w:val="clear" w:color="auto" w:fill="00B0F0"/>
            <w:noWrap/>
            <w:hideMark/>
          </w:tcPr>
          <w:p w:rsidR="00ED575C" w:rsidRPr="008645F7" w:rsidRDefault="00ED575C" w:rsidP="00ED575C">
            <w:pPr>
              <w:jc w:val="center"/>
              <w:rPr>
                <w:b/>
                <w:bCs/>
              </w:rPr>
            </w:pPr>
            <w:r w:rsidRPr="008645F7">
              <w:rPr>
                <w:b/>
                <w:bCs/>
              </w:rPr>
              <w:t>Hedefe Etkisi (%)</w:t>
            </w:r>
          </w:p>
        </w:tc>
        <w:tc>
          <w:tcPr>
            <w:tcW w:w="1276" w:type="dxa"/>
            <w:shd w:val="clear" w:color="auto" w:fill="00B0F0"/>
            <w:hideMark/>
          </w:tcPr>
          <w:p w:rsidR="00ED575C" w:rsidRPr="008645F7" w:rsidRDefault="00ED575C" w:rsidP="00ED575C">
            <w:pPr>
              <w:jc w:val="center"/>
              <w:rPr>
                <w:b/>
                <w:bCs/>
              </w:rPr>
            </w:pPr>
            <w:r>
              <w:rPr>
                <w:b/>
                <w:bCs/>
              </w:rPr>
              <w:t>Plan Dönemi Başlangıç Değeri</w:t>
            </w:r>
          </w:p>
        </w:tc>
        <w:tc>
          <w:tcPr>
            <w:tcW w:w="1134" w:type="dxa"/>
            <w:shd w:val="clear" w:color="auto" w:fill="00B0F0"/>
            <w:noWrap/>
            <w:hideMark/>
          </w:tcPr>
          <w:p w:rsidR="00ED575C" w:rsidRPr="008645F7" w:rsidRDefault="00ED575C" w:rsidP="00ED575C">
            <w:pPr>
              <w:jc w:val="center"/>
              <w:rPr>
                <w:b/>
                <w:bCs/>
              </w:rPr>
            </w:pPr>
            <w:r w:rsidRPr="008645F7">
              <w:rPr>
                <w:b/>
                <w:bCs/>
              </w:rPr>
              <w:t>2024</w:t>
            </w:r>
          </w:p>
        </w:tc>
        <w:tc>
          <w:tcPr>
            <w:tcW w:w="1134" w:type="dxa"/>
            <w:shd w:val="clear" w:color="auto" w:fill="00B0F0"/>
            <w:noWrap/>
            <w:hideMark/>
          </w:tcPr>
          <w:p w:rsidR="00ED575C" w:rsidRPr="008645F7" w:rsidRDefault="00ED575C" w:rsidP="00ED575C">
            <w:pPr>
              <w:jc w:val="center"/>
              <w:rPr>
                <w:b/>
                <w:bCs/>
              </w:rPr>
            </w:pPr>
            <w:r w:rsidRPr="008645F7">
              <w:rPr>
                <w:b/>
                <w:bCs/>
              </w:rPr>
              <w:t>2025</w:t>
            </w:r>
          </w:p>
        </w:tc>
        <w:tc>
          <w:tcPr>
            <w:tcW w:w="1134" w:type="dxa"/>
            <w:shd w:val="clear" w:color="auto" w:fill="00B0F0"/>
            <w:noWrap/>
            <w:hideMark/>
          </w:tcPr>
          <w:p w:rsidR="00ED575C" w:rsidRPr="008645F7" w:rsidRDefault="00ED575C" w:rsidP="00ED575C">
            <w:pPr>
              <w:jc w:val="center"/>
              <w:rPr>
                <w:b/>
                <w:bCs/>
              </w:rPr>
            </w:pPr>
            <w:r w:rsidRPr="008645F7">
              <w:rPr>
                <w:b/>
                <w:bCs/>
              </w:rPr>
              <w:t>2026</w:t>
            </w:r>
          </w:p>
        </w:tc>
        <w:tc>
          <w:tcPr>
            <w:tcW w:w="1134" w:type="dxa"/>
            <w:shd w:val="clear" w:color="auto" w:fill="00B0F0"/>
            <w:noWrap/>
            <w:hideMark/>
          </w:tcPr>
          <w:p w:rsidR="00ED575C" w:rsidRPr="008645F7" w:rsidRDefault="00ED575C" w:rsidP="00ED575C">
            <w:pPr>
              <w:jc w:val="center"/>
              <w:rPr>
                <w:b/>
                <w:bCs/>
              </w:rPr>
            </w:pPr>
            <w:r w:rsidRPr="008645F7">
              <w:rPr>
                <w:b/>
                <w:bCs/>
              </w:rPr>
              <w:t>2027</w:t>
            </w:r>
          </w:p>
        </w:tc>
        <w:tc>
          <w:tcPr>
            <w:tcW w:w="1134" w:type="dxa"/>
            <w:shd w:val="clear" w:color="auto" w:fill="00B0F0"/>
            <w:noWrap/>
            <w:hideMark/>
          </w:tcPr>
          <w:p w:rsidR="00ED575C" w:rsidRPr="008645F7" w:rsidRDefault="00ED575C" w:rsidP="00ED575C">
            <w:pPr>
              <w:jc w:val="center"/>
              <w:rPr>
                <w:b/>
                <w:bCs/>
              </w:rPr>
            </w:pPr>
            <w:r w:rsidRPr="008645F7">
              <w:rPr>
                <w:b/>
                <w:bCs/>
              </w:rPr>
              <w:t>2028</w:t>
            </w:r>
          </w:p>
        </w:tc>
      </w:tr>
      <w:tr w:rsidR="00ED575C" w:rsidRPr="008645F7" w:rsidTr="00ED575C">
        <w:trPr>
          <w:trHeight w:val="300"/>
        </w:trPr>
        <w:tc>
          <w:tcPr>
            <w:tcW w:w="2694" w:type="dxa"/>
            <w:shd w:val="clear" w:color="auto" w:fill="00B0F0"/>
            <w:hideMark/>
          </w:tcPr>
          <w:p w:rsidR="00ED575C" w:rsidRPr="008645F7" w:rsidRDefault="00ED575C" w:rsidP="00ED575C">
            <w:r w:rsidRPr="008645F7">
              <w:t>PG 4.1.1 Okulda bir eğitim ve öğretim döneminde bilimsel, kültürel, sanatsal ve sportif alanlarda en az bir faaliyete katılan öğrenci oranı (%)</w:t>
            </w:r>
          </w:p>
        </w:tc>
        <w:tc>
          <w:tcPr>
            <w:tcW w:w="992" w:type="dxa"/>
            <w:tcBorders>
              <w:top w:val="nil"/>
              <w:left w:val="nil"/>
              <w:bottom w:val="single" w:sz="4" w:space="0" w:color="auto"/>
              <w:right w:val="single" w:sz="4" w:space="0" w:color="auto"/>
            </w:tcBorders>
            <w:shd w:val="clear" w:color="auto" w:fill="auto"/>
            <w:noWrap/>
            <w:vAlign w:val="center"/>
            <w:hideMark/>
          </w:tcPr>
          <w:p w:rsidR="00ED575C" w:rsidRPr="008645F7" w:rsidRDefault="00ED575C" w:rsidP="00ED575C">
            <w:pPr>
              <w:jc w:val="center"/>
              <w:rPr>
                <w:color w:val="333333"/>
              </w:rPr>
            </w:pPr>
            <w:r w:rsidRPr="008645F7">
              <w:rPr>
                <w:color w:val="333333"/>
              </w:rPr>
              <w:t>25</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%10</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%12</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%16</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%19</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%21</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%24</w:t>
            </w:r>
          </w:p>
        </w:tc>
      </w:tr>
      <w:tr w:rsidR="00ED575C" w:rsidRPr="008645F7" w:rsidTr="00ED575C">
        <w:trPr>
          <w:trHeight w:val="300"/>
        </w:trPr>
        <w:tc>
          <w:tcPr>
            <w:tcW w:w="2694" w:type="dxa"/>
            <w:shd w:val="clear" w:color="auto" w:fill="00B0F0"/>
          </w:tcPr>
          <w:p w:rsidR="00ED575C" w:rsidRPr="008645F7" w:rsidRDefault="00ED575C" w:rsidP="00ED575C">
            <w:r w:rsidRPr="008645F7">
              <w:t xml:space="preserve"> PG 4.1.2 Bir eğitim ve öğretim yılında yerel, ulusal ve uluslararası proje, yarışma vb. etkinliklere katılan öğrenci oranı (%)</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000000"/>
              </w:rPr>
            </w:pPr>
            <w:r w:rsidRPr="008645F7">
              <w:rPr>
                <w:color w:val="000000"/>
              </w:rPr>
              <w:t>25</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 %3</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%6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%12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%15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%18 </w:t>
            </w:r>
          </w:p>
        </w:tc>
      </w:tr>
      <w:tr w:rsidR="00ED575C" w:rsidRPr="008645F7" w:rsidTr="00ED575C">
        <w:trPr>
          <w:trHeight w:val="300"/>
        </w:trPr>
        <w:tc>
          <w:tcPr>
            <w:tcW w:w="2694" w:type="dxa"/>
            <w:shd w:val="clear" w:color="auto" w:fill="00B0F0"/>
          </w:tcPr>
          <w:p w:rsidR="00ED575C" w:rsidRPr="008645F7" w:rsidRDefault="00ED575C" w:rsidP="00ED575C">
            <w:r w:rsidRPr="008645F7">
              <w:t>PG 4.1.3 Okulda bir eğitim ve öğretim yılında geleneksel çocuk oyunları alt başlığında en az bir faaliyete katılan öğrenci oranı (%)</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000000"/>
              </w:rPr>
            </w:pPr>
            <w:r w:rsidRPr="008645F7">
              <w:rPr>
                <w:color w:val="000000"/>
              </w:rPr>
              <w:t>25</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%4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%7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%14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%16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%20 </w:t>
            </w:r>
          </w:p>
        </w:tc>
      </w:tr>
      <w:tr w:rsidR="00ED575C" w:rsidRPr="008645F7" w:rsidTr="00ED575C">
        <w:trPr>
          <w:trHeight w:val="300"/>
        </w:trPr>
        <w:tc>
          <w:tcPr>
            <w:tcW w:w="2694" w:type="dxa"/>
            <w:shd w:val="clear" w:color="auto" w:fill="00B0F0"/>
          </w:tcPr>
          <w:p w:rsidR="00ED575C" w:rsidRPr="008645F7" w:rsidRDefault="00ED575C" w:rsidP="00ED575C">
            <w:r w:rsidRPr="008645F7">
              <w:t>PG 4.1.4 Okulda bir eğitim ve öğretim yılında geleneksel çocuk oyunlarına yönelik olarak düzenlenen alan/</w:t>
            </w:r>
            <w:proofErr w:type="gramStart"/>
            <w:r w:rsidRPr="008645F7">
              <w:t>mekan</w:t>
            </w:r>
            <w:proofErr w:type="gramEnd"/>
            <w:r w:rsidRPr="008645F7">
              <w:t xml:space="preserve"> sayısı.</w:t>
            </w:r>
          </w:p>
        </w:tc>
        <w:tc>
          <w:tcPr>
            <w:tcW w:w="992" w:type="dxa"/>
            <w:tcBorders>
              <w:top w:val="nil"/>
              <w:left w:val="nil"/>
              <w:bottom w:val="single" w:sz="4" w:space="0" w:color="auto"/>
              <w:right w:val="single" w:sz="4" w:space="0" w:color="auto"/>
            </w:tcBorders>
            <w:shd w:val="clear" w:color="auto" w:fill="auto"/>
            <w:noWrap/>
            <w:vAlign w:val="center"/>
          </w:tcPr>
          <w:p w:rsidR="00ED575C" w:rsidRPr="008645F7" w:rsidRDefault="00ED575C" w:rsidP="00ED575C">
            <w:pPr>
              <w:jc w:val="center"/>
              <w:rPr>
                <w:color w:val="000000"/>
              </w:rPr>
            </w:pPr>
            <w:r w:rsidRPr="008645F7">
              <w:rPr>
                <w:color w:val="000000"/>
              </w:rPr>
              <w:t>25</w:t>
            </w:r>
          </w:p>
        </w:tc>
        <w:tc>
          <w:tcPr>
            <w:tcW w:w="1276"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%9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%12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%15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%18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%20 </w:t>
            </w:r>
          </w:p>
        </w:tc>
        <w:tc>
          <w:tcPr>
            <w:tcW w:w="1134" w:type="dxa"/>
            <w:tcBorders>
              <w:top w:val="nil"/>
              <w:left w:val="nil"/>
              <w:bottom w:val="single" w:sz="8" w:space="0" w:color="auto"/>
              <w:right w:val="single" w:sz="8" w:space="0" w:color="auto"/>
            </w:tcBorders>
            <w:shd w:val="clear" w:color="auto" w:fill="auto"/>
            <w:noWrap/>
            <w:vAlign w:val="bottom"/>
          </w:tcPr>
          <w:p w:rsidR="00ED575C" w:rsidRPr="008645F7" w:rsidRDefault="00ED575C" w:rsidP="00ED575C">
            <w:pPr>
              <w:jc w:val="center"/>
              <w:rPr>
                <w:b/>
                <w:bCs/>
                <w:color w:val="000000"/>
              </w:rPr>
            </w:pPr>
            <w:r w:rsidRPr="008645F7">
              <w:rPr>
                <w:b/>
                <w:bCs/>
                <w:color w:val="000000"/>
              </w:rPr>
              <w:t>%23 </w:t>
            </w:r>
          </w:p>
        </w:tc>
      </w:tr>
    </w:tbl>
    <w:p w:rsidR="00ED575C" w:rsidRPr="008645F7" w:rsidRDefault="00ED575C" w:rsidP="00ED575C">
      <w:pPr>
        <w:spacing w:after="0"/>
      </w:pPr>
    </w:p>
    <w:p w:rsidR="00ED575C" w:rsidRDefault="00ED575C" w:rsidP="00ED575C">
      <w:pPr>
        <w:spacing w:after="0"/>
      </w:pPr>
    </w:p>
    <w:p w:rsidR="00ED575C" w:rsidRDefault="00ED575C" w:rsidP="00ED575C">
      <w:pPr>
        <w:spacing w:after="0"/>
      </w:pPr>
    </w:p>
    <w:p w:rsidR="00ED575C" w:rsidRDefault="00ED575C" w:rsidP="00ED575C">
      <w:pPr>
        <w:spacing w:after="0"/>
      </w:pPr>
    </w:p>
    <w:p w:rsidR="00ED575C" w:rsidRPr="008645F7" w:rsidRDefault="00ED575C" w:rsidP="00ED575C">
      <w:pPr>
        <w:spacing w:after="0"/>
      </w:pPr>
    </w:p>
    <w:tbl>
      <w:tblPr>
        <w:tblStyle w:val="TabloKlavuzu7"/>
        <w:tblW w:w="10632" w:type="dxa"/>
        <w:tblInd w:w="-572" w:type="dxa"/>
        <w:tblLayout w:type="fixed"/>
        <w:tblLook w:val="04A0" w:firstRow="1" w:lastRow="0" w:firstColumn="1" w:lastColumn="0" w:noHBand="0" w:noVBand="1"/>
      </w:tblPr>
      <w:tblGrid>
        <w:gridCol w:w="2694"/>
        <w:gridCol w:w="7938"/>
      </w:tblGrid>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Sorumlu Birim</w:t>
            </w:r>
          </w:p>
        </w:tc>
        <w:tc>
          <w:tcPr>
            <w:tcW w:w="7938" w:type="dxa"/>
            <w:noWrap/>
            <w:vAlign w:val="center"/>
            <w:hideMark/>
          </w:tcPr>
          <w:p w:rsidR="00ED575C" w:rsidRPr="008645F7" w:rsidRDefault="00ED575C" w:rsidP="00ED575C">
            <w:pPr>
              <w:rPr>
                <w:color w:val="000000"/>
              </w:rPr>
            </w:pPr>
            <w:r w:rsidRPr="008645F7">
              <w:rPr>
                <w:color w:val="000000"/>
              </w:rPr>
              <w:t>Okul müdürü, Müdür yardımcıları, Sınıf Öğretmenleri </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İş Birliği Yapılacak Birim(</w:t>
            </w:r>
            <w:proofErr w:type="spellStart"/>
            <w:r w:rsidRPr="008645F7">
              <w:rPr>
                <w:b/>
                <w:bCs/>
              </w:rPr>
              <w:t>ler</w:t>
            </w:r>
            <w:proofErr w:type="spellEnd"/>
            <w:r w:rsidRPr="008645F7">
              <w:rPr>
                <w:b/>
                <w:bCs/>
              </w:rPr>
              <w:t>)</w:t>
            </w:r>
          </w:p>
        </w:tc>
        <w:tc>
          <w:tcPr>
            <w:tcW w:w="7938" w:type="dxa"/>
            <w:vAlign w:val="center"/>
            <w:hideMark/>
          </w:tcPr>
          <w:p w:rsidR="00ED575C" w:rsidRPr="008645F7" w:rsidRDefault="00ED575C" w:rsidP="00ED575C">
            <w:pPr>
              <w:rPr>
                <w:color w:val="000000"/>
              </w:rPr>
            </w:pPr>
            <w:r w:rsidRPr="008645F7">
              <w:rPr>
                <w:color w:val="000000"/>
              </w:rPr>
              <w:t xml:space="preserve">Gençlik ve Spor Bakanlığı, İlçe </w:t>
            </w:r>
            <w:proofErr w:type="spellStart"/>
            <w:r w:rsidRPr="008645F7">
              <w:rPr>
                <w:color w:val="000000"/>
              </w:rPr>
              <w:t>Millli</w:t>
            </w:r>
            <w:proofErr w:type="spellEnd"/>
            <w:r w:rsidRPr="008645F7">
              <w:rPr>
                <w:color w:val="000000"/>
              </w:rPr>
              <w:t xml:space="preserve"> Eğitim</w:t>
            </w:r>
          </w:p>
        </w:tc>
      </w:tr>
      <w:tr w:rsidR="00ED575C" w:rsidRPr="008645F7" w:rsidTr="00ED575C">
        <w:trPr>
          <w:trHeight w:val="561"/>
        </w:trPr>
        <w:tc>
          <w:tcPr>
            <w:tcW w:w="2694" w:type="dxa"/>
            <w:shd w:val="clear" w:color="auto" w:fill="00B0F0"/>
            <w:hideMark/>
          </w:tcPr>
          <w:p w:rsidR="00ED575C" w:rsidRPr="008645F7" w:rsidRDefault="00ED575C" w:rsidP="00ED575C">
            <w:pPr>
              <w:rPr>
                <w:b/>
                <w:bCs/>
              </w:rPr>
            </w:pPr>
            <w:r w:rsidRPr="008645F7">
              <w:rPr>
                <w:b/>
                <w:bCs/>
              </w:rPr>
              <w:t>Stratejiler</w:t>
            </w:r>
          </w:p>
        </w:tc>
        <w:tc>
          <w:tcPr>
            <w:tcW w:w="7938" w:type="dxa"/>
            <w:hideMark/>
          </w:tcPr>
          <w:p w:rsidR="00ED575C" w:rsidRPr="008645F7" w:rsidRDefault="00ED575C" w:rsidP="00ED575C">
            <w:pPr>
              <w:jc w:val="left"/>
            </w:pPr>
            <w:r w:rsidRPr="008645F7">
              <w:rPr>
                <w:color w:val="000000"/>
              </w:rPr>
              <w:t>S1 Her bir öğrencinin bir kulüp faaliyetinde aktif olarak yer alması sağlanarak kulüp faaliyetlerinin etkinliği artırılacaktır.</w:t>
            </w:r>
            <w:r w:rsidRPr="008645F7">
              <w:rPr>
                <w:color w:val="00000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645F7">
              <w:rPr>
                <w:color w:val="000000"/>
              </w:rPr>
              <w:br/>
              <w:t>S3 Okul bünyesinde yarışmalar düzenlenecektir.</w:t>
            </w:r>
            <w:r w:rsidRPr="008645F7">
              <w:rPr>
                <w:color w:val="000000"/>
              </w:rPr>
              <w:br/>
              <w:t>S4 Diğer kurum ve kuruluşlarla iş birliği içerisinde yürütülen bilimsel, sosyal, kültürel, sanatsal ve sportif alanlardaki faaliyetler artırılacaktır.</w:t>
            </w:r>
            <w:r w:rsidRPr="008645F7">
              <w:rPr>
                <w:color w:val="000000"/>
              </w:rPr>
              <w:br/>
              <w:t>S5 Okul bahçeleri çocukların geleneksel oyunlarla vakit geçirmelerini sağlayacak ve gelişimlerini destekleyecek şekilde etkin olarak kullanılacaktır.</w:t>
            </w:r>
            <w:r w:rsidRPr="008645F7">
              <w:rPr>
                <w:color w:val="000000"/>
              </w:rPr>
              <w:br/>
              <w:t>S6 Okul bünyesinde etkinlikler düzenlenecektir.</w:t>
            </w:r>
            <w:r w:rsidRPr="008645F7">
              <w:rPr>
                <w:color w:val="000000"/>
              </w:rPr>
              <w:br/>
              <w:t xml:space="preserve">S7 Öğrencilerin yerel, ulusal ve uluslararası proje ve yarışmalara katılmaları teşvik edilecektir. S8 E‐okul sisteminde bulunan sosyal etkinlik </w:t>
            </w:r>
            <w:proofErr w:type="gramStart"/>
            <w:r w:rsidRPr="008645F7">
              <w:rPr>
                <w:color w:val="000000"/>
              </w:rPr>
              <w:t>modülünde</w:t>
            </w:r>
            <w:proofErr w:type="gramEnd"/>
            <w:r w:rsidRPr="008645F7">
              <w:rPr>
                <w:color w:val="000000"/>
              </w:rPr>
              <w:t xml:space="preserve"> gerçekleştirilen etkinlikler işlenecektir. S9 Okul bahçeleri geleneksel çocuk oyunlarına yönelik düzenlenecektir.</w:t>
            </w:r>
            <w:r w:rsidRPr="008645F7">
              <w:rPr>
                <w:color w:val="000000"/>
              </w:rPr>
              <w:br/>
              <w:t>S10 Öğrenci seviyesi ve öğretim programı kazanımlarına uygun olarak geleneksel çocuk oyunları ders içi etkinliklerde kullanılacaktır.</w:t>
            </w:r>
            <w:r w:rsidRPr="008645F7">
              <w:rPr>
                <w:color w:val="000000"/>
              </w:rPr>
              <w:br/>
              <w:t>S11 Eğitim‐ öğretim yılı içerisinde okullarda geleneksel çocuk oyunları şenliği yapılacaktır.</w:t>
            </w:r>
          </w:p>
        </w:tc>
      </w:tr>
      <w:tr w:rsidR="00ED575C" w:rsidRPr="008645F7" w:rsidTr="00ED575C">
        <w:trPr>
          <w:trHeight w:val="555"/>
        </w:trPr>
        <w:tc>
          <w:tcPr>
            <w:tcW w:w="2694" w:type="dxa"/>
            <w:shd w:val="clear" w:color="auto" w:fill="00B0F0"/>
            <w:noWrap/>
            <w:hideMark/>
          </w:tcPr>
          <w:p w:rsidR="00ED575C" w:rsidRPr="008645F7" w:rsidRDefault="00ED575C" w:rsidP="00ED575C">
            <w:pPr>
              <w:rPr>
                <w:b/>
                <w:bCs/>
              </w:rPr>
            </w:pPr>
            <w:r w:rsidRPr="008645F7">
              <w:rPr>
                <w:b/>
                <w:bCs/>
              </w:rPr>
              <w:t>Riskler</w:t>
            </w:r>
          </w:p>
        </w:tc>
        <w:tc>
          <w:tcPr>
            <w:tcW w:w="7938" w:type="dxa"/>
          </w:tcPr>
          <w:p w:rsidR="00ED575C" w:rsidRPr="008645F7" w:rsidRDefault="00ED575C" w:rsidP="00ED575C">
            <w:pPr>
              <w:jc w:val="left"/>
            </w:pPr>
            <w:r w:rsidRPr="008645F7">
              <w:rPr>
                <w:rStyle w:val="fontstyle01"/>
              </w:rPr>
              <w:t>-Okul dışı imkânların oluşturulmasında ilgili kurum ve kuruluşların yeterli desteği göstermemesi,</w:t>
            </w:r>
            <w:r w:rsidRPr="008645F7">
              <w:rPr>
                <w:color w:val="000000"/>
              </w:rPr>
              <w:br/>
            </w:r>
            <w:r w:rsidRPr="008645F7">
              <w:rPr>
                <w:rStyle w:val="fontstyle01"/>
              </w:rPr>
              <w:t>- Yaz dönemlerinde bölgesel değişim programlarına yeterli talep olmaması,</w:t>
            </w:r>
            <w:r w:rsidRPr="008645F7">
              <w:rPr>
                <w:color w:val="000000"/>
              </w:rPr>
              <w:br/>
            </w:r>
            <w:r w:rsidRPr="008645F7">
              <w:rPr>
                <w:rStyle w:val="fontstyle01"/>
              </w:rPr>
              <w:t>- Öğrencilerin sosyal girişimcilik konusundaki isteksizliği,</w:t>
            </w:r>
            <w:r w:rsidRPr="008645F7">
              <w:rPr>
                <w:color w:val="000000"/>
              </w:rPr>
              <w:br/>
            </w:r>
            <w:r w:rsidRPr="008645F7">
              <w:rPr>
                <w:rStyle w:val="fontstyle01"/>
              </w:rPr>
              <w:t xml:space="preserve">- Okullara kaynak aktarılmasında kullanılacak </w:t>
            </w:r>
            <w:proofErr w:type="gramStart"/>
            <w:r w:rsidRPr="008645F7">
              <w:rPr>
                <w:rStyle w:val="fontstyle01"/>
              </w:rPr>
              <w:t>kriterlerin</w:t>
            </w:r>
            <w:proofErr w:type="gramEnd"/>
            <w:r w:rsidRPr="008645F7">
              <w:rPr>
                <w:rStyle w:val="fontstyle01"/>
              </w:rPr>
              <w:t xml:space="preserve"> belirsiz olması,</w:t>
            </w:r>
          </w:p>
        </w:tc>
      </w:tr>
      <w:tr w:rsidR="00ED575C" w:rsidRPr="008645F7" w:rsidTr="00ED575C">
        <w:trPr>
          <w:trHeight w:val="300"/>
        </w:trPr>
        <w:tc>
          <w:tcPr>
            <w:tcW w:w="2694" w:type="dxa"/>
            <w:shd w:val="clear" w:color="auto" w:fill="00B0F0"/>
            <w:noWrap/>
            <w:hideMark/>
          </w:tcPr>
          <w:p w:rsidR="00ED575C" w:rsidRPr="008645F7" w:rsidRDefault="00ED575C" w:rsidP="00ED575C">
            <w:pPr>
              <w:rPr>
                <w:b/>
                <w:bCs/>
              </w:rPr>
            </w:pPr>
          </w:p>
          <w:p w:rsidR="00ED575C" w:rsidRPr="008645F7" w:rsidRDefault="00ED575C" w:rsidP="00ED575C">
            <w:pPr>
              <w:rPr>
                <w:b/>
                <w:bCs/>
              </w:rPr>
            </w:pPr>
            <w:r w:rsidRPr="008645F7">
              <w:rPr>
                <w:b/>
                <w:bCs/>
              </w:rPr>
              <w:t>Maliyet Tahmini</w:t>
            </w:r>
          </w:p>
        </w:tc>
        <w:tc>
          <w:tcPr>
            <w:tcW w:w="7938" w:type="dxa"/>
            <w:noWrap/>
            <w:vAlign w:val="center"/>
          </w:tcPr>
          <w:p w:rsidR="00ED575C" w:rsidRPr="008645F7" w:rsidRDefault="00ED575C" w:rsidP="00ED575C">
            <w:pPr>
              <w:rPr>
                <w:color w:val="000000"/>
              </w:rPr>
            </w:pPr>
            <w:r w:rsidRPr="008645F7">
              <w:rPr>
                <w:color w:val="000000"/>
              </w:rPr>
              <w:t>1.229,818 </w:t>
            </w:r>
          </w:p>
        </w:tc>
      </w:tr>
      <w:tr w:rsidR="00ED575C" w:rsidRPr="008645F7" w:rsidTr="00ED575C">
        <w:trPr>
          <w:trHeight w:val="543"/>
        </w:trPr>
        <w:tc>
          <w:tcPr>
            <w:tcW w:w="2694" w:type="dxa"/>
            <w:shd w:val="clear" w:color="auto" w:fill="00B0F0"/>
            <w:hideMark/>
          </w:tcPr>
          <w:p w:rsidR="00ED575C" w:rsidRPr="008645F7" w:rsidRDefault="00ED575C" w:rsidP="00ED575C">
            <w:pPr>
              <w:rPr>
                <w:b/>
                <w:bCs/>
              </w:rPr>
            </w:pPr>
            <w:r w:rsidRPr="008645F7">
              <w:rPr>
                <w:b/>
                <w:bCs/>
              </w:rPr>
              <w:t xml:space="preserve">Tespitler </w:t>
            </w:r>
          </w:p>
        </w:tc>
        <w:tc>
          <w:tcPr>
            <w:tcW w:w="7938" w:type="dxa"/>
            <w:vAlign w:val="center"/>
          </w:tcPr>
          <w:p w:rsidR="00ED575C" w:rsidRPr="008645F7" w:rsidRDefault="00ED575C" w:rsidP="00ED575C">
            <w:pPr>
              <w:jc w:val="left"/>
            </w:pPr>
            <w:proofErr w:type="gramStart"/>
            <w:r w:rsidRPr="008645F7">
              <w:rPr>
                <w:rStyle w:val="fontstyle01"/>
              </w:rPr>
              <w:t>- İlgili kurum ve kuruluşlarla iş birliği çalışmaları,</w:t>
            </w:r>
            <w:r w:rsidRPr="008645F7">
              <w:rPr>
                <w:color w:val="000000"/>
              </w:rPr>
              <w:br/>
            </w:r>
            <w:r w:rsidRPr="008645F7">
              <w:rPr>
                <w:rStyle w:val="fontstyle01"/>
              </w:rPr>
              <w:t>- Okul bahçelerinin öğrencilerin çok yönlü gelişimini destekleyecek şekilde tasarlanması ve dersler ile ders dışı etkinliklerin kültürel kazanımlarla</w:t>
            </w:r>
            <w:r w:rsidRPr="008645F7">
              <w:rPr>
                <w:color w:val="000000"/>
              </w:rPr>
              <w:br/>
            </w:r>
            <w:r w:rsidRPr="008645F7">
              <w:rPr>
                <w:rStyle w:val="fontstyle01"/>
              </w:rPr>
              <w:t>desteklenmesi,</w:t>
            </w:r>
            <w:r w:rsidRPr="008645F7">
              <w:rPr>
                <w:color w:val="000000"/>
              </w:rPr>
              <w:br/>
            </w:r>
            <w:r w:rsidRPr="008645F7">
              <w:rPr>
                <w:rStyle w:val="fontstyle01"/>
              </w:rPr>
              <w:t>- Okul ve mahalle spor kulüpleri ile bölgesel değişim programları ve şartları elverişsiz okulların öğrenci ve öğretmenlerinin desteklenmesi için</w:t>
            </w:r>
            <w:r w:rsidRPr="008645F7">
              <w:rPr>
                <w:color w:val="000000"/>
              </w:rPr>
              <w:br/>
            </w:r>
            <w:r w:rsidRPr="008645F7">
              <w:rPr>
                <w:rStyle w:val="fontstyle01"/>
              </w:rPr>
              <w:t>finansman sağlanması,</w:t>
            </w:r>
            <w:r w:rsidRPr="008645F7">
              <w:rPr>
                <w:color w:val="000000"/>
              </w:rPr>
              <w:br/>
            </w:r>
            <w:r w:rsidRPr="008645F7">
              <w:rPr>
                <w:rStyle w:val="fontstyle01"/>
              </w:rPr>
              <w:t>- Okullar arası farklılıkları tespit etmek ve kaynakları adaletli bir şekilde paylaştırmak için sistem kurulması,</w:t>
            </w:r>
            <w:r w:rsidRPr="008645F7">
              <w:rPr>
                <w:color w:val="000000"/>
              </w:rPr>
              <w:br/>
            </w:r>
            <w:r w:rsidRPr="008645F7">
              <w:rPr>
                <w:rStyle w:val="fontstyle01"/>
              </w:rPr>
              <w:t>- Hedeflenen başarıyı gösteremeyen öğrencilerin desteklenmesine yönelik mekanizmaların oluşturulması.</w:t>
            </w:r>
            <w:proofErr w:type="gramEnd"/>
          </w:p>
        </w:tc>
      </w:tr>
      <w:tr w:rsidR="00ED575C" w:rsidRPr="008645F7" w:rsidTr="00ED575C">
        <w:trPr>
          <w:trHeight w:val="437"/>
        </w:trPr>
        <w:tc>
          <w:tcPr>
            <w:tcW w:w="2694" w:type="dxa"/>
            <w:shd w:val="clear" w:color="auto" w:fill="00B0F0"/>
            <w:noWrap/>
            <w:hideMark/>
          </w:tcPr>
          <w:p w:rsidR="00ED575C" w:rsidRPr="008645F7" w:rsidRDefault="00ED575C" w:rsidP="00ED575C">
            <w:pPr>
              <w:rPr>
                <w:b/>
                <w:bCs/>
              </w:rPr>
            </w:pPr>
            <w:r w:rsidRPr="008645F7">
              <w:rPr>
                <w:b/>
                <w:bCs/>
              </w:rPr>
              <w:t>İhtiyaçlar</w:t>
            </w:r>
          </w:p>
        </w:tc>
        <w:tc>
          <w:tcPr>
            <w:tcW w:w="7938" w:type="dxa"/>
            <w:vAlign w:val="center"/>
          </w:tcPr>
          <w:p w:rsidR="00ED575C" w:rsidRPr="008645F7" w:rsidRDefault="00ED575C" w:rsidP="00ED575C">
            <w:pPr>
              <w:jc w:val="left"/>
              <w:rPr>
                <w:color w:val="000000"/>
              </w:rPr>
            </w:pPr>
            <w:r w:rsidRPr="008645F7">
              <w:rPr>
                <w:color w:val="000000"/>
              </w:rPr>
              <w:t>Okul bahçelerindeki oyun alanlarını düzenleme çalışmalarının yapılması.</w:t>
            </w:r>
          </w:p>
          <w:p w:rsidR="00ED575C" w:rsidRPr="008645F7" w:rsidRDefault="00ED575C" w:rsidP="00ED575C">
            <w:pPr>
              <w:jc w:val="left"/>
              <w:rPr>
                <w:color w:val="000000"/>
              </w:rPr>
            </w:pPr>
            <w:proofErr w:type="gramStart"/>
            <w:r w:rsidRPr="008645F7">
              <w:rPr>
                <w:color w:val="000000"/>
              </w:rPr>
              <w:t>İlgili kurumlarla iş birliği çalışmalarının yapılması. </w:t>
            </w:r>
            <w:proofErr w:type="gramEnd"/>
          </w:p>
        </w:tc>
      </w:tr>
    </w:tbl>
    <w:p w:rsidR="00ED575C" w:rsidRDefault="00ED575C" w:rsidP="00ED575C">
      <w:pPr>
        <w:rPr>
          <w:sz w:val="16"/>
          <w:szCs w:val="16"/>
        </w:rPr>
      </w:pPr>
    </w:p>
    <w:p w:rsidR="00ED575C" w:rsidRDefault="00ED575C" w:rsidP="00ED575C">
      <w:pPr>
        <w:tabs>
          <w:tab w:val="left" w:pos="1127"/>
        </w:tabs>
        <w:rPr>
          <w:sz w:val="16"/>
          <w:szCs w:val="16"/>
        </w:rPr>
      </w:pPr>
      <w:r>
        <w:rPr>
          <w:noProof/>
          <w:sz w:val="16"/>
          <w:szCs w:val="16"/>
        </w:rPr>
        <w:lastRenderedPageBreak/>
        <mc:AlternateContent>
          <mc:Choice Requires="wps">
            <w:drawing>
              <wp:anchor distT="0" distB="0" distL="114300" distR="114300" simplePos="0" relativeHeight="251681792" behindDoc="0" locked="0" layoutInCell="1" allowOverlap="1" wp14:anchorId="047F4105" wp14:editId="20EE0701">
                <wp:simplePos x="0" y="0"/>
                <wp:positionH relativeFrom="column">
                  <wp:posOffset>21590</wp:posOffset>
                </wp:positionH>
                <wp:positionV relativeFrom="paragraph">
                  <wp:posOffset>-86360</wp:posOffset>
                </wp:positionV>
                <wp:extent cx="3641725" cy="337820"/>
                <wp:effectExtent l="35560" t="38735" r="37465" b="33020"/>
                <wp:wrapNone/>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575C" w:rsidRPr="00CA69EF" w:rsidRDefault="00ED575C" w:rsidP="00ED575C">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4105" id="Dikdörtgen 50" o:spid="_x0000_s1099" style="position:absolute;left:0;text-align:left;margin-left:1.7pt;margin-top:-6.8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" fillcolor="white [3201]" strokecolor="#ed7d31 [3205]" strokeweight="5pt">
                <v:stroke linestyle="thickThin"/>
                <v:shadow color="#868686"/>
                <v:textbox>
                  <w:txbxContent>
                    <w:p w:rsidR="00ED575C" w:rsidRPr="00CA69EF" w:rsidRDefault="00ED575C" w:rsidP="00ED575C">
                      <w:pPr>
                        <w:rPr>
                          <w:b/>
                          <w:color w:val="000000" w:themeColor="text1"/>
                        </w:rPr>
                      </w:pPr>
                      <w:r>
                        <w:rPr>
                          <w:b/>
                          <w:color w:val="000000" w:themeColor="text1"/>
                        </w:rPr>
                        <w:t>5.2.Maliyetlendirme</w:t>
                      </w:r>
                    </w:p>
                  </w:txbxContent>
                </v:textbox>
              </v:rect>
            </w:pict>
          </mc:Fallback>
        </mc:AlternateContent>
      </w:r>
    </w:p>
    <w:p w:rsidR="00ED575C" w:rsidRDefault="00ED575C" w:rsidP="00ED575C">
      <w:pPr>
        <w:tabs>
          <w:tab w:val="left" w:pos="1127"/>
        </w:tabs>
        <w:rPr>
          <w:sz w:val="16"/>
          <w:szCs w:val="16"/>
        </w:rPr>
      </w:pPr>
    </w:p>
    <w:p w:rsidR="00ED575C" w:rsidRPr="008645F7" w:rsidRDefault="00ED575C" w:rsidP="00ED575C">
      <w:pPr>
        <w:tabs>
          <w:tab w:val="left" w:pos="1127"/>
        </w:tabs>
        <w:rPr>
          <w:szCs w:val="20"/>
        </w:rPr>
      </w:pPr>
      <w:r w:rsidRPr="008645F7">
        <w:rPr>
          <w:szCs w:val="20"/>
        </w:rPr>
        <w:t xml:space="preserve">Kurumumuz 2024-2028 Stratejik Planı’nın </w:t>
      </w:r>
      <w:proofErr w:type="spellStart"/>
      <w:r w:rsidRPr="008645F7">
        <w:rPr>
          <w:szCs w:val="20"/>
        </w:rPr>
        <w:t>maliyetlendirilmesi</w:t>
      </w:r>
      <w:proofErr w:type="spellEnd"/>
      <w:r w:rsidRPr="008645F7">
        <w:rPr>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8645F7">
        <w:rPr>
          <w:szCs w:val="20"/>
        </w:rPr>
        <w:t>önceliklendirilme</w:t>
      </w:r>
      <w:proofErr w:type="spellEnd"/>
      <w:r w:rsidRPr="008645F7">
        <w:rPr>
          <w:szCs w:val="20"/>
        </w:rPr>
        <w:t xml:space="preserve"> süreci iyileştirilecektir. </w:t>
      </w:r>
    </w:p>
    <w:p w:rsidR="00ED575C" w:rsidRPr="008645F7" w:rsidRDefault="00ED575C" w:rsidP="00ED575C">
      <w:pPr>
        <w:tabs>
          <w:tab w:val="left" w:pos="1127"/>
        </w:tabs>
        <w:rPr>
          <w:szCs w:val="20"/>
        </w:rPr>
      </w:pPr>
      <w:r w:rsidRPr="008645F7">
        <w:rPr>
          <w:szCs w:val="20"/>
        </w:rPr>
        <w:t xml:space="preserve">Bu temel gayeden hareketle planın tahmini </w:t>
      </w:r>
      <w:proofErr w:type="spellStart"/>
      <w:r w:rsidRPr="008645F7">
        <w:rPr>
          <w:szCs w:val="20"/>
        </w:rPr>
        <w:t>maliyetlendirilmesi</w:t>
      </w:r>
      <w:proofErr w:type="spellEnd"/>
      <w:r w:rsidRPr="008645F7">
        <w:rPr>
          <w:szCs w:val="20"/>
        </w:rPr>
        <w:t xml:space="preserve"> şu şekilde yapılmıştır: </w:t>
      </w:r>
    </w:p>
    <w:p w:rsidR="00ED575C" w:rsidRPr="008645F7" w:rsidRDefault="00ED575C" w:rsidP="00ED575C">
      <w:pPr>
        <w:numPr>
          <w:ilvl w:val="0"/>
          <w:numId w:val="48"/>
        </w:numPr>
        <w:tabs>
          <w:tab w:val="clear" w:pos="720"/>
          <w:tab w:val="left" w:pos="708"/>
          <w:tab w:val="left" w:pos="1127"/>
        </w:tabs>
        <w:spacing w:after="200" w:line="276" w:lineRule="auto"/>
        <w:jc w:val="left"/>
        <w:rPr>
          <w:szCs w:val="20"/>
        </w:rPr>
      </w:pPr>
      <w:r w:rsidRPr="008645F7">
        <w:rPr>
          <w:szCs w:val="20"/>
        </w:rPr>
        <w:t>Hedeflere ilişkin eylemler durum analizi çalışmaları sonuçlarından tespit edilmiştir,</w:t>
      </w:r>
    </w:p>
    <w:p w:rsidR="00ED575C" w:rsidRPr="008645F7" w:rsidRDefault="00ED575C" w:rsidP="00ED575C">
      <w:pPr>
        <w:numPr>
          <w:ilvl w:val="0"/>
          <w:numId w:val="48"/>
        </w:numPr>
        <w:tabs>
          <w:tab w:val="clear" w:pos="720"/>
          <w:tab w:val="left" w:pos="708"/>
          <w:tab w:val="left" w:pos="1127"/>
        </w:tabs>
        <w:spacing w:after="200" w:line="276" w:lineRule="auto"/>
        <w:jc w:val="left"/>
        <w:rPr>
          <w:szCs w:val="20"/>
        </w:rPr>
      </w:pPr>
      <w:r w:rsidRPr="008645F7">
        <w:rPr>
          <w:szCs w:val="20"/>
        </w:rPr>
        <w:t>Eylemlere ilişkin tahmini maliyetler belirlenmiştir,</w:t>
      </w:r>
    </w:p>
    <w:p w:rsidR="00ED575C" w:rsidRPr="008645F7" w:rsidRDefault="00ED575C" w:rsidP="00ED575C">
      <w:pPr>
        <w:numPr>
          <w:ilvl w:val="0"/>
          <w:numId w:val="48"/>
        </w:numPr>
        <w:tabs>
          <w:tab w:val="clear" w:pos="720"/>
          <w:tab w:val="left" w:pos="708"/>
          <w:tab w:val="left" w:pos="1127"/>
        </w:tabs>
        <w:spacing w:after="200" w:line="276" w:lineRule="auto"/>
        <w:jc w:val="left"/>
        <w:rPr>
          <w:szCs w:val="20"/>
        </w:rPr>
      </w:pPr>
      <w:r w:rsidRPr="008645F7">
        <w:rPr>
          <w:szCs w:val="20"/>
        </w:rPr>
        <w:t>Eylem maliyetlerinden hareketle hedef maliyetleri belirlenmiştir,</w:t>
      </w:r>
    </w:p>
    <w:p w:rsidR="00ED575C" w:rsidRPr="008645F7" w:rsidRDefault="00ED575C" w:rsidP="00ED575C">
      <w:pPr>
        <w:numPr>
          <w:ilvl w:val="0"/>
          <w:numId w:val="48"/>
        </w:numPr>
        <w:tabs>
          <w:tab w:val="clear" w:pos="720"/>
          <w:tab w:val="left" w:pos="708"/>
          <w:tab w:val="left" w:pos="1127"/>
        </w:tabs>
        <w:spacing w:after="200" w:line="276" w:lineRule="auto"/>
        <w:jc w:val="left"/>
        <w:rPr>
          <w:szCs w:val="20"/>
        </w:rPr>
      </w:pPr>
      <w:r w:rsidRPr="008645F7">
        <w:rPr>
          <w:szCs w:val="20"/>
        </w:rPr>
        <w:t>Hedef maliyetlerinden yola çıkılarak amaç maliyetleri belirlenmiş ve amaç maliyetlerinden de stratejik plan maliyeti belirlenmiştir.</w:t>
      </w:r>
    </w:p>
    <w:p w:rsidR="00ED575C" w:rsidRPr="008645F7" w:rsidRDefault="00ED575C" w:rsidP="00ED575C">
      <w:pPr>
        <w:numPr>
          <w:ilvl w:val="0"/>
          <w:numId w:val="48"/>
        </w:numPr>
        <w:tabs>
          <w:tab w:val="left" w:pos="1127"/>
        </w:tabs>
        <w:spacing w:after="200" w:line="276" w:lineRule="auto"/>
        <w:jc w:val="left"/>
        <w:rPr>
          <w:szCs w:val="20"/>
        </w:rPr>
      </w:pPr>
      <w:r w:rsidRPr="008645F7">
        <w:rPr>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 </w:t>
      </w:r>
    </w:p>
    <w:p w:rsidR="00ED575C" w:rsidRPr="008645F7" w:rsidRDefault="00ED575C" w:rsidP="00ED575C">
      <w:pPr>
        <w:tabs>
          <w:tab w:val="left" w:pos="1127"/>
        </w:tabs>
        <w:rPr>
          <w:sz w:val="20"/>
          <w:szCs w:val="16"/>
        </w:rPr>
      </w:pPr>
    </w:p>
    <w:p w:rsidR="00ED575C" w:rsidRPr="008645F7" w:rsidRDefault="00ED575C" w:rsidP="00ED575C">
      <w:pPr>
        <w:pStyle w:val="ResimYazs"/>
        <w:spacing w:after="0"/>
        <w:rPr>
          <w:bCs/>
          <w:color w:val="auto"/>
          <w:sz w:val="24"/>
          <w:szCs w:val="20"/>
        </w:rPr>
      </w:pPr>
      <w:r w:rsidRPr="008645F7">
        <w:rPr>
          <w:color w:val="auto"/>
          <w:sz w:val="24"/>
          <w:szCs w:val="20"/>
        </w:rPr>
        <w:t>2024-</w:t>
      </w:r>
      <w:proofErr w:type="gramStart"/>
      <w:r w:rsidRPr="008645F7">
        <w:rPr>
          <w:color w:val="auto"/>
          <w:sz w:val="24"/>
          <w:szCs w:val="20"/>
        </w:rPr>
        <w:t>2028  Stratejik</w:t>
      </w:r>
      <w:proofErr w:type="gramEnd"/>
      <w:r w:rsidRPr="008645F7">
        <w:rPr>
          <w:color w:val="auto"/>
          <w:sz w:val="24"/>
          <w:szCs w:val="20"/>
        </w:rPr>
        <w:t xml:space="preserve"> Planı Kaynak 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ED575C" w:rsidRPr="00AA18DD" w:rsidTr="00ED575C">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D575C" w:rsidRPr="00F847D0" w:rsidRDefault="00ED575C" w:rsidP="00ED575C">
            <w:pPr>
              <w:rPr>
                <w:b/>
                <w:bCs/>
                <w:color w:val="000000"/>
                <w:sz w:val="18"/>
                <w:szCs w:val="18"/>
              </w:rPr>
            </w:pPr>
            <w:r w:rsidRPr="00F847D0">
              <w:rPr>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575C" w:rsidRPr="00F847D0" w:rsidRDefault="00ED575C" w:rsidP="00ED575C">
            <w:pPr>
              <w:jc w:val="center"/>
              <w:rPr>
                <w:b/>
                <w:bCs/>
                <w:color w:val="FFFFFF"/>
                <w:sz w:val="18"/>
                <w:szCs w:val="18"/>
              </w:rPr>
            </w:pPr>
            <w:r w:rsidRPr="00F847D0">
              <w:rPr>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575C" w:rsidRPr="00F847D0" w:rsidRDefault="00ED575C" w:rsidP="00ED575C">
            <w:pPr>
              <w:jc w:val="center"/>
              <w:rPr>
                <w:b/>
                <w:bCs/>
                <w:color w:val="FFFFFF"/>
                <w:sz w:val="18"/>
                <w:szCs w:val="18"/>
              </w:rPr>
            </w:pPr>
            <w:r w:rsidRPr="00F847D0">
              <w:rPr>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575C" w:rsidRPr="00F847D0" w:rsidRDefault="00ED575C" w:rsidP="00ED575C">
            <w:pPr>
              <w:jc w:val="center"/>
              <w:rPr>
                <w:b/>
                <w:bCs/>
                <w:color w:val="FFFFFF"/>
                <w:sz w:val="18"/>
                <w:szCs w:val="18"/>
              </w:rPr>
            </w:pPr>
            <w:r w:rsidRPr="00F847D0">
              <w:rPr>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575C" w:rsidRPr="00F847D0" w:rsidRDefault="00ED575C" w:rsidP="00ED575C">
            <w:pPr>
              <w:jc w:val="center"/>
              <w:rPr>
                <w:b/>
                <w:bCs/>
                <w:color w:val="FFFFFF"/>
                <w:sz w:val="18"/>
                <w:szCs w:val="18"/>
              </w:rPr>
            </w:pPr>
            <w:r w:rsidRPr="00F847D0">
              <w:rPr>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D575C" w:rsidRPr="00F847D0" w:rsidRDefault="00ED575C" w:rsidP="00ED575C">
            <w:pPr>
              <w:jc w:val="center"/>
              <w:rPr>
                <w:b/>
                <w:bCs/>
                <w:color w:val="FFFFFF"/>
                <w:sz w:val="18"/>
                <w:szCs w:val="18"/>
              </w:rPr>
            </w:pPr>
            <w:r w:rsidRPr="00F847D0">
              <w:rPr>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D575C" w:rsidRPr="00F847D0" w:rsidRDefault="00ED575C" w:rsidP="00ED575C">
            <w:pPr>
              <w:rPr>
                <w:b/>
                <w:bCs/>
                <w:color w:val="FFFFFF"/>
                <w:sz w:val="18"/>
                <w:szCs w:val="18"/>
              </w:rPr>
            </w:pPr>
            <w:r w:rsidRPr="00F847D0">
              <w:rPr>
                <w:b/>
                <w:bCs/>
                <w:color w:val="FFFFFF"/>
                <w:sz w:val="18"/>
                <w:szCs w:val="18"/>
              </w:rPr>
              <w:t>Toplam</w:t>
            </w:r>
          </w:p>
        </w:tc>
      </w:tr>
      <w:tr w:rsidR="00ED575C" w:rsidRPr="00AA18DD" w:rsidTr="00ED575C">
        <w:trPr>
          <w:trHeight w:val="45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ED575C" w:rsidRPr="00F847D0" w:rsidRDefault="00ED575C" w:rsidP="00ED575C">
            <w:pPr>
              <w:rPr>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ED575C" w:rsidRPr="00F847D0" w:rsidRDefault="00ED575C" w:rsidP="00ED575C">
            <w:pPr>
              <w:rPr>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ED575C" w:rsidRPr="00F847D0" w:rsidRDefault="00ED575C" w:rsidP="00ED575C">
            <w:pPr>
              <w:rPr>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ED575C" w:rsidRPr="00F847D0" w:rsidRDefault="00ED575C" w:rsidP="00ED575C">
            <w:pPr>
              <w:rPr>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ED575C" w:rsidRPr="00F847D0" w:rsidRDefault="00ED575C" w:rsidP="00ED575C">
            <w:pPr>
              <w:rPr>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ED575C" w:rsidRPr="00F847D0" w:rsidRDefault="00ED575C" w:rsidP="00ED575C">
            <w:pPr>
              <w:rPr>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ED575C" w:rsidRPr="00F847D0" w:rsidRDefault="00ED575C" w:rsidP="00ED575C">
            <w:pPr>
              <w:rPr>
                <w:b/>
                <w:bCs/>
                <w:color w:val="FFFFFF"/>
                <w:sz w:val="18"/>
                <w:szCs w:val="18"/>
              </w:rPr>
            </w:pPr>
          </w:p>
        </w:tc>
      </w:tr>
      <w:tr w:rsidR="00ED575C" w:rsidRPr="00AA18DD" w:rsidTr="00ED575C">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ED575C" w:rsidRPr="00F847D0" w:rsidRDefault="00ED575C" w:rsidP="00ED575C">
            <w:pPr>
              <w:rPr>
                <w:b/>
                <w:bCs/>
                <w:color w:val="FFFFFF"/>
                <w:sz w:val="18"/>
                <w:szCs w:val="18"/>
              </w:rPr>
            </w:pPr>
            <w:r w:rsidRPr="00F847D0">
              <w:rPr>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r>
      <w:tr w:rsidR="00ED575C" w:rsidRPr="00AA18DD" w:rsidTr="00ED575C">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ED575C" w:rsidRPr="00F847D0" w:rsidRDefault="00ED575C" w:rsidP="00ED575C">
            <w:pPr>
              <w:rPr>
                <w:b/>
                <w:bCs/>
                <w:color w:val="FFFFFF"/>
                <w:sz w:val="18"/>
                <w:szCs w:val="18"/>
              </w:rPr>
            </w:pPr>
            <w:r w:rsidRPr="00F847D0">
              <w:rPr>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0</w:t>
            </w:r>
          </w:p>
        </w:tc>
      </w:tr>
      <w:tr w:rsidR="00ED575C" w:rsidRPr="00AA18DD" w:rsidTr="00ED575C">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ED575C" w:rsidRPr="00F847D0" w:rsidRDefault="00ED575C" w:rsidP="00ED575C">
            <w:pPr>
              <w:rPr>
                <w:b/>
                <w:bCs/>
                <w:color w:val="FFFFFF"/>
                <w:sz w:val="18"/>
                <w:szCs w:val="18"/>
              </w:rPr>
            </w:pPr>
            <w:r w:rsidRPr="00F847D0">
              <w:rPr>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759.000,00</w:t>
            </w:r>
          </w:p>
        </w:tc>
      </w:tr>
      <w:tr w:rsidR="00ED575C" w:rsidRPr="00AA18DD" w:rsidTr="00ED575C">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D575C" w:rsidRPr="00F847D0" w:rsidRDefault="00ED575C" w:rsidP="00ED575C">
            <w:pPr>
              <w:jc w:val="right"/>
              <w:rPr>
                <w:b/>
                <w:bCs/>
                <w:color w:val="FFFFFF"/>
                <w:sz w:val="18"/>
                <w:szCs w:val="18"/>
              </w:rPr>
            </w:pPr>
            <w:r w:rsidRPr="00F847D0">
              <w:rPr>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ED575C" w:rsidRPr="00F847D0" w:rsidRDefault="00ED575C" w:rsidP="00ED575C">
            <w:pPr>
              <w:rPr>
                <w:color w:val="000000"/>
                <w:sz w:val="18"/>
                <w:szCs w:val="18"/>
              </w:rPr>
            </w:pPr>
            <w:r w:rsidRPr="00F847D0">
              <w:rPr>
                <w:color w:val="000000"/>
                <w:sz w:val="18"/>
                <w:szCs w:val="18"/>
              </w:rPr>
              <w:t>759.000,00</w:t>
            </w:r>
          </w:p>
        </w:tc>
      </w:tr>
    </w:tbl>
    <w:p w:rsidR="00ED575C" w:rsidRDefault="00ED575C" w:rsidP="00ED575C"/>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D575C" w:rsidRPr="00837D47" w:rsidTr="00ED575C">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Beş Yıllık Toplam</w:t>
            </w:r>
          </w:p>
        </w:tc>
      </w:tr>
      <w:tr w:rsidR="00ED575C" w:rsidRPr="00837D47" w:rsidTr="00ED575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31"/>
              <w:jc w:val="center"/>
              <w:rPr>
                <w:rFonts w:ascii="Carlito"/>
                <w:b/>
                <w:sz w:val="16"/>
              </w:rPr>
            </w:pPr>
            <w:r>
              <w:rPr>
                <w:rFonts w:ascii="Carlito"/>
                <w:b/>
                <w:spacing w:val="-2"/>
                <w:sz w:val="16"/>
              </w:rPr>
              <w:t>819.879</w:t>
            </w:r>
          </w:p>
        </w:tc>
      </w:tr>
      <w:tr w:rsidR="00ED575C" w:rsidRPr="00837D47" w:rsidTr="00ED575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D575C" w:rsidRPr="00BF2CE2" w:rsidRDefault="00ED575C" w:rsidP="00ED575C">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ED575C" w:rsidRPr="00837D47" w:rsidTr="00ED575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31"/>
              <w:jc w:val="center"/>
              <w:rPr>
                <w:rFonts w:ascii="Carlito"/>
                <w:b/>
                <w:sz w:val="16"/>
              </w:rPr>
            </w:pPr>
            <w:r>
              <w:rPr>
                <w:rFonts w:ascii="Carlito"/>
                <w:b/>
                <w:spacing w:val="-2"/>
                <w:sz w:val="16"/>
              </w:rPr>
              <w:t>409.939</w:t>
            </w:r>
          </w:p>
        </w:tc>
      </w:tr>
      <w:tr w:rsidR="00ED575C" w:rsidRPr="00837D47" w:rsidTr="00ED575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D575C" w:rsidRPr="00BF2CE2" w:rsidRDefault="00ED575C" w:rsidP="00ED575C">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ED575C" w:rsidRPr="00837D47" w:rsidTr="00ED575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ED575C" w:rsidRDefault="00ED575C" w:rsidP="00ED575C">
            <w:pPr>
              <w:pStyle w:val="TableParagraph"/>
              <w:spacing w:before="135" w:line="169" w:lineRule="exact"/>
              <w:ind w:left="31" w:right="4"/>
              <w:jc w:val="center"/>
              <w:rPr>
                <w:rFonts w:ascii="Carlito"/>
                <w:b/>
                <w:sz w:val="16"/>
              </w:rPr>
            </w:pPr>
            <w:r>
              <w:rPr>
                <w:rFonts w:ascii="Carlito"/>
                <w:b/>
                <w:spacing w:val="-2"/>
                <w:sz w:val="16"/>
              </w:rPr>
              <w:t>1.229.818</w:t>
            </w:r>
          </w:p>
        </w:tc>
      </w:tr>
      <w:tr w:rsidR="00ED575C" w:rsidRPr="00837D47" w:rsidTr="00ED575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D575C" w:rsidRPr="00BF2CE2" w:rsidRDefault="00ED575C" w:rsidP="00ED575C">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ED575C" w:rsidRPr="00837D47" w:rsidTr="00ED575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AMAÇ</w:t>
            </w:r>
            <w:r>
              <w:rPr>
                <w:b/>
                <w:bCs/>
                <w:sz w:val="20"/>
                <w:szCs w:val="20"/>
              </w:rPr>
              <w:t xml:space="preserve"> 4</w:t>
            </w:r>
            <w:r w:rsidRPr="00BF2CE2">
              <w:rPr>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35" w:line="169" w:lineRule="exact"/>
              <w:ind w:left="31" w:right="4"/>
              <w:jc w:val="center"/>
              <w:rPr>
                <w:rFonts w:ascii="Carlito"/>
                <w:b/>
                <w:sz w:val="16"/>
              </w:rPr>
            </w:pPr>
            <w:r>
              <w:rPr>
                <w:rFonts w:ascii="Carlito"/>
                <w:b/>
                <w:spacing w:val="-2"/>
                <w:sz w:val="16"/>
              </w:rPr>
              <w:t>1.229.818</w:t>
            </w:r>
          </w:p>
        </w:tc>
      </w:tr>
      <w:tr w:rsidR="00ED575C" w:rsidRPr="00837D47" w:rsidTr="00ED575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D575C" w:rsidRPr="00BF2CE2" w:rsidRDefault="00ED575C" w:rsidP="00ED575C">
            <w:pPr>
              <w:rPr>
                <w:sz w:val="20"/>
                <w:szCs w:val="20"/>
              </w:rPr>
            </w:pPr>
            <w:r w:rsidRPr="00BF2CE2">
              <w:rPr>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ED575C" w:rsidRDefault="00ED575C" w:rsidP="00ED575C">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ED575C" w:rsidRPr="00837D47" w:rsidTr="00ED575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D575C" w:rsidRPr="00BF2CE2" w:rsidRDefault="00ED575C" w:rsidP="00ED575C">
            <w:pPr>
              <w:rPr>
                <w:sz w:val="20"/>
                <w:szCs w:val="20"/>
              </w:rPr>
            </w:pPr>
            <w:r w:rsidRPr="00BF2CE2">
              <w:rPr>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D575C" w:rsidRDefault="00ED575C" w:rsidP="00ED575C">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D575C" w:rsidRDefault="00ED575C" w:rsidP="00ED575C">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D575C" w:rsidRDefault="00ED575C" w:rsidP="00ED575C">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D575C" w:rsidRDefault="00ED575C" w:rsidP="00ED575C">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D575C" w:rsidRDefault="00ED575C" w:rsidP="00ED575C">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ED575C" w:rsidRDefault="00ED575C" w:rsidP="00ED575C">
            <w:pPr>
              <w:pStyle w:val="TableParagraph"/>
              <w:spacing w:before="116" w:line="193" w:lineRule="exact"/>
              <w:ind w:left="27"/>
              <w:jc w:val="center"/>
              <w:rPr>
                <w:rFonts w:ascii="Carlito"/>
                <w:b/>
                <w:sz w:val="18"/>
              </w:rPr>
            </w:pPr>
            <w:r>
              <w:rPr>
                <w:rFonts w:ascii="Carlito"/>
                <w:b/>
                <w:spacing w:val="-2"/>
                <w:sz w:val="18"/>
              </w:rPr>
              <w:t>4.099.395</w:t>
            </w:r>
          </w:p>
        </w:tc>
      </w:tr>
    </w:tbl>
    <w:p w:rsidR="00ED575C" w:rsidRDefault="00ED575C" w:rsidP="00ED575C">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Pr="008B38DB">
        <w:t xml:space="preserve">4.099.395 </w:t>
      </w:r>
      <w:r w:rsidRPr="00281140">
        <w:t>TL’lik bir harcama yapacağı düşünülmektedir. Plan dönemi amaç maliyetlerine ilişkin alttaki tabloda ayrıntılı bilgiye yer verilmiştir.</w:t>
      </w:r>
    </w:p>
    <w:p w:rsidR="00ED575C" w:rsidRPr="00281140" w:rsidRDefault="00ED575C" w:rsidP="00ED575C"/>
    <w:p w:rsidR="00ED575C" w:rsidRDefault="00ED575C" w:rsidP="00ED575C"/>
    <w:p w:rsidR="00ED575C" w:rsidRDefault="00ED575C" w:rsidP="00ED575C"/>
    <w:p w:rsidR="00ED575C" w:rsidRDefault="00ED575C" w:rsidP="00ED575C">
      <w:pPr>
        <w:rPr>
          <w:sz w:val="18"/>
          <w:szCs w:val="18"/>
        </w:rPr>
      </w:pPr>
      <w:r>
        <w:rPr>
          <w:sz w:val="18"/>
          <w:szCs w:val="18"/>
        </w:rPr>
        <w:br w:type="textWrapping" w:clear="all"/>
      </w: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Default="00ED575C" w:rsidP="00ED575C">
      <w:pPr>
        <w:rPr>
          <w:sz w:val="18"/>
          <w:szCs w:val="18"/>
        </w:rPr>
      </w:pPr>
    </w:p>
    <w:p w:rsidR="00ED575C" w:rsidRPr="00935806" w:rsidRDefault="00ED575C" w:rsidP="00ED575C">
      <w:pPr>
        <w:rPr>
          <w:sz w:val="18"/>
          <w:szCs w:val="18"/>
        </w:rPr>
      </w:pPr>
    </w:p>
    <w:p w:rsidR="00ED575C" w:rsidRDefault="00ED575C" w:rsidP="00ED575C">
      <w:pPr>
        <w:pStyle w:val="GvdeMetni"/>
        <w:rPr>
          <w:b/>
          <w:sz w:val="20"/>
        </w:rPr>
      </w:pPr>
    </w:p>
    <w:p w:rsidR="00ED575C" w:rsidRDefault="00ED575C" w:rsidP="00ED575C">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678720" behindDoc="1" locked="0" layoutInCell="1" allowOverlap="1" wp14:anchorId="668F6EF4" wp14:editId="27A06C52">
            <wp:simplePos x="0" y="0"/>
            <wp:positionH relativeFrom="page">
              <wp:posOffset>74708</wp:posOffset>
            </wp:positionH>
            <wp:positionV relativeFrom="paragraph">
              <wp:posOffset>64687</wp:posOffset>
            </wp:positionV>
            <wp:extent cx="7622154" cy="1653871"/>
            <wp:effectExtent l="19050" t="0" r="0" b="0"/>
            <wp:wrapNone/>
            <wp:docPr id="45"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5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ED575C" w:rsidRDefault="00ED575C" w:rsidP="00ED575C">
      <w:pPr>
        <w:pStyle w:val="Balk11"/>
        <w:rPr>
          <w:color w:val="FFFFFF" w:themeColor="background1"/>
        </w:rPr>
      </w:pPr>
    </w:p>
    <w:p w:rsidR="00ED575C" w:rsidRDefault="00ED575C" w:rsidP="00ED575C">
      <w:pPr>
        <w:pStyle w:val="Balk11"/>
        <w:rPr>
          <w:color w:val="FFFFFF" w:themeColor="background1"/>
        </w:rPr>
      </w:pPr>
      <w:r>
        <w:rPr>
          <w:color w:val="FFFFFF" w:themeColor="background1"/>
        </w:rPr>
        <w:t>İZLEME VE DEĞERLENDİRME</w:t>
      </w:r>
    </w:p>
    <w:p w:rsidR="00ED575C" w:rsidRPr="00A14270" w:rsidRDefault="00ED575C" w:rsidP="00ED575C"/>
    <w:p w:rsidR="00ED575C" w:rsidRPr="00A14270" w:rsidRDefault="00ED575C" w:rsidP="00ED575C"/>
    <w:p w:rsidR="00ED575C" w:rsidRDefault="00ED575C" w:rsidP="00ED575C">
      <w:r>
        <w:rPr>
          <w:noProof/>
        </w:rPr>
        <w:drawing>
          <wp:anchor distT="0" distB="0" distL="114300" distR="114300" simplePos="0" relativeHeight="251679744" behindDoc="0" locked="0" layoutInCell="1" allowOverlap="1" wp14:anchorId="50684BEC" wp14:editId="4C35772C">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6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ED575C" w:rsidRDefault="00ED575C" w:rsidP="00ED575C">
      <w:pPr>
        <w:tabs>
          <w:tab w:val="left" w:pos="914"/>
        </w:tabs>
      </w:pPr>
      <w:r>
        <w:tab/>
      </w:r>
    </w:p>
    <w:p w:rsidR="00ED575C" w:rsidRPr="00A14270" w:rsidRDefault="00ED575C" w:rsidP="00ED575C"/>
    <w:p w:rsidR="00ED575C" w:rsidRPr="00A14270" w:rsidRDefault="00ED575C" w:rsidP="00ED575C"/>
    <w:p w:rsidR="00ED575C" w:rsidRPr="00A14270" w:rsidRDefault="00ED575C" w:rsidP="00ED575C"/>
    <w:p w:rsidR="00ED575C" w:rsidRPr="00A14270" w:rsidRDefault="00ED575C" w:rsidP="00ED575C"/>
    <w:p w:rsidR="00ED575C" w:rsidRPr="00A14270" w:rsidRDefault="00ED575C" w:rsidP="00ED575C"/>
    <w:p w:rsidR="00ED575C" w:rsidRPr="00A14270" w:rsidRDefault="00ED575C" w:rsidP="00ED575C"/>
    <w:p w:rsidR="00ED575C" w:rsidRPr="00A14270" w:rsidRDefault="00ED575C" w:rsidP="00ED575C"/>
    <w:p w:rsidR="00ED575C" w:rsidRPr="00A14270" w:rsidRDefault="00ED575C" w:rsidP="00ED575C"/>
    <w:p w:rsidR="00ED575C" w:rsidRPr="00A14270" w:rsidRDefault="00ED575C" w:rsidP="00ED575C"/>
    <w:p w:rsidR="00ED575C" w:rsidRDefault="00ED575C" w:rsidP="00ED575C"/>
    <w:p w:rsidR="00ED575C" w:rsidRDefault="00ED575C" w:rsidP="00ED575C">
      <w:pPr>
        <w:tabs>
          <w:tab w:val="left" w:pos="1177"/>
        </w:tabs>
      </w:pPr>
      <w:r>
        <w:tab/>
      </w:r>
    </w:p>
    <w:p w:rsidR="00ED575C" w:rsidRDefault="00ED575C" w:rsidP="00ED575C">
      <w:pPr>
        <w:tabs>
          <w:tab w:val="left" w:pos="1177"/>
        </w:tabs>
      </w:pPr>
    </w:p>
    <w:p w:rsidR="00ED575C" w:rsidRDefault="00ED575C" w:rsidP="00ED575C">
      <w:pPr>
        <w:tabs>
          <w:tab w:val="left" w:pos="1177"/>
        </w:tabs>
      </w:pPr>
    </w:p>
    <w:p w:rsidR="00ED575C" w:rsidRDefault="00ED575C" w:rsidP="00ED575C">
      <w:pPr>
        <w:tabs>
          <w:tab w:val="left" w:pos="1177"/>
        </w:tabs>
        <w:rPr>
          <w:color w:val="000000"/>
        </w:rPr>
      </w:pPr>
    </w:p>
    <w:p w:rsidR="00ED575C" w:rsidRDefault="00ED575C" w:rsidP="00ED575C">
      <w:pPr>
        <w:tabs>
          <w:tab w:val="left" w:pos="1177"/>
        </w:tabs>
        <w:rPr>
          <w:color w:val="000000"/>
        </w:rPr>
      </w:pPr>
      <w:r w:rsidRPr="008645F7">
        <w:rPr>
          <w:noProof/>
          <w:color w:val="000000"/>
        </w:rPr>
        <mc:AlternateContent>
          <mc:Choice Requires="wps">
            <w:drawing>
              <wp:anchor distT="0" distB="0" distL="114300" distR="114300" simplePos="0" relativeHeight="251682816" behindDoc="0" locked="0" layoutInCell="1" allowOverlap="1" wp14:anchorId="3A29B60A" wp14:editId="6D397C6A">
                <wp:simplePos x="0" y="0"/>
                <wp:positionH relativeFrom="column">
                  <wp:posOffset>71755</wp:posOffset>
                </wp:positionH>
                <wp:positionV relativeFrom="paragraph">
                  <wp:posOffset>-516890</wp:posOffset>
                </wp:positionV>
                <wp:extent cx="3641725" cy="337820"/>
                <wp:effectExtent l="38100" t="33655" r="34925" b="3810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575C" w:rsidRPr="00CA69EF" w:rsidRDefault="00ED575C" w:rsidP="00ED575C">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9B60A" id="Dikdörtgen 49" o:spid="_x0000_s1100" style="position:absolute;left:0;text-align:left;margin-left:5.65pt;margin-top:-40.7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" fillcolor="white [3201]" strokecolor="#ed7d31 [3205]" strokeweight="5pt">
                <v:stroke linestyle="thickThin"/>
                <v:shadow color="#868686"/>
                <v:textbox>
                  <w:txbxContent>
                    <w:p w:rsidR="00ED575C" w:rsidRPr="00CA69EF" w:rsidRDefault="00ED575C" w:rsidP="00ED575C">
                      <w:pPr>
                        <w:rPr>
                          <w:b/>
                          <w:color w:val="000000" w:themeColor="text1"/>
                        </w:rPr>
                      </w:pPr>
                      <w:r>
                        <w:rPr>
                          <w:b/>
                          <w:color w:val="000000" w:themeColor="text1"/>
                        </w:rPr>
                        <w:t>6.İzleme ve Değerlendirme</w:t>
                      </w:r>
                    </w:p>
                  </w:txbxContent>
                </v:textbox>
              </v:rect>
            </w:pict>
          </mc:Fallback>
        </mc:AlternateContent>
      </w:r>
      <w:r w:rsidRPr="008645F7">
        <w:rPr>
          <w:color w:val="00000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w:t>
      </w:r>
      <w:r w:rsidRPr="008645F7">
        <w:rPr>
          <w:color w:val="000000"/>
        </w:rPr>
        <w:br/>
        <w:t>stratejik planın gerçekleştirilmesinde etkili bir izleme ve değerlendirme sisteminin kurulması temel kritik başarı faktörü olarak görünmektedir. 5018 sayılı kanun çerçevesinde hazırlanan yıllık ra</w:t>
      </w:r>
      <w:r>
        <w:rPr>
          <w:color w:val="000000"/>
        </w:rPr>
        <w:t xml:space="preserve">porların yanı sıra yıl içindeki </w:t>
      </w:r>
      <w:r w:rsidRPr="008645F7">
        <w:rPr>
          <w:color w:val="000000"/>
        </w:rPr>
        <w:t xml:space="preserve">uygulamaların takibine imkân tanıyacak belirli </w:t>
      </w:r>
      <w:proofErr w:type="gramStart"/>
      <w:r w:rsidRPr="008645F7">
        <w:rPr>
          <w:color w:val="000000"/>
        </w:rPr>
        <w:t>periyotları</w:t>
      </w:r>
      <w:proofErr w:type="gramEnd"/>
      <w:r w:rsidRPr="008645F7">
        <w:rPr>
          <w:color w:val="000000"/>
        </w:rPr>
        <w:t xml:space="preserve"> içeren raporlama ile uygulamaların izlenmesi ve gerekli değerlendirmelerin yapılarak faaliyetlerin sürekli olarak iyileştirilmesinin sağlanması öngörülmektedir.</w:t>
      </w:r>
      <w:r w:rsidRPr="008645F7">
        <w:rPr>
          <w:color w:val="000000"/>
        </w:rPr>
        <w:br/>
        <w:t>Cemil Baba</w:t>
      </w:r>
      <w:r>
        <w:rPr>
          <w:color w:val="000000"/>
        </w:rPr>
        <w:t xml:space="preserve"> </w:t>
      </w:r>
      <w:r w:rsidRPr="008645F7">
        <w:rPr>
          <w:color w:val="000000"/>
        </w:rPr>
        <w:t xml:space="preserve">İlkokulu Müdürlüğü 2024-2028 Stratejik Planı İzleme ve Değerlendirme </w:t>
      </w:r>
      <w:proofErr w:type="spellStart"/>
      <w:r w:rsidRPr="008645F7">
        <w:rPr>
          <w:color w:val="000000"/>
        </w:rPr>
        <w:t>Modeli’nin</w:t>
      </w:r>
      <w:proofErr w:type="spellEnd"/>
      <w:r w:rsidRPr="008645F7">
        <w:rPr>
          <w:color w:val="000000"/>
        </w:rPr>
        <w:t xml:space="preserve"> çerçevesini;</w:t>
      </w:r>
    </w:p>
    <w:p w:rsidR="00ED575C" w:rsidRDefault="00ED575C" w:rsidP="00ED575C">
      <w:pPr>
        <w:tabs>
          <w:tab w:val="left" w:pos="1177"/>
        </w:tabs>
        <w:jc w:val="left"/>
        <w:rPr>
          <w:color w:val="000000"/>
        </w:rPr>
      </w:pPr>
      <w:r w:rsidRPr="008645F7">
        <w:rPr>
          <w:color w:val="000000"/>
        </w:rPr>
        <w:br/>
      </w:r>
      <w:r w:rsidRPr="008645F7">
        <w:rPr>
          <w:b/>
          <w:color w:val="000000"/>
        </w:rPr>
        <w:t>1</w:t>
      </w:r>
      <w:r w:rsidRPr="008645F7">
        <w:rPr>
          <w:color w:val="000000"/>
        </w:rPr>
        <w:t>. 2024-2028 Stratejik Planı ve performans programlarında yer alan performans göstergelerinin gerçekleşme durumlarının tespit edilmesi,</w:t>
      </w:r>
      <w:r w:rsidRPr="008645F7">
        <w:rPr>
          <w:color w:val="000000"/>
        </w:rPr>
        <w:br/>
      </w:r>
      <w:r w:rsidRPr="008645F7">
        <w:rPr>
          <w:b/>
          <w:color w:val="000000"/>
        </w:rPr>
        <w:lastRenderedPageBreak/>
        <w:t>2</w:t>
      </w:r>
      <w:r w:rsidRPr="008645F7">
        <w:rPr>
          <w:color w:val="000000"/>
        </w:rPr>
        <w:t>. Performans göstergelerinin gerçekleşme durumlarının hedeflerle kıyaslanması,</w:t>
      </w:r>
      <w:r w:rsidRPr="008645F7">
        <w:rPr>
          <w:color w:val="000000"/>
        </w:rPr>
        <w:br/>
      </w:r>
      <w:r w:rsidRPr="008645F7">
        <w:rPr>
          <w:b/>
          <w:color w:val="000000"/>
        </w:rPr>
        <w:t>3</w:t>
      </w:r>
      <w:r w:rsidRPr="008645F7">
        <w:rPr>
          <w:color w:val="000000"/>
        </w:rPr>
        <w:t>. Sonuçların raporlanması ve paydaşlarla paylaşımı,</w:t>
      </w:r>
      <w:r w:rsidRPr="008645F7">
        <w:rPr>
          <w:color w:val="000000"/>
        </w:rPr>
        <w:br/>
      </w:r>
      <w:r w:rsidRPr="008645F7">
        <w:rPr>
          <w:b/>
          <w:color w:val="000000"/>
        </w:rPr>
        <w:t>4</w:t>
      </w:r>
      <w:r w:rsidRPr="008645F7">
        <w:rPr>
          <w:color w:val="000000"/>
        </w:rPr>
        <w:t>. Gerekli tedbirlerin alınması süreçleri oluşturmaktadır.</w:t>
      </w:r>
    </w:p>
    <w:p w:rsidR="00ED575C" w:rsidRDefault="00ED575C" w:rsidP="00ED575C">
      <w:pPr>
        <w:tabs>
          <w:tab w:val="left" w:pos="1177"/>
        </w:tabs>
        <w:jc w:val="left"/>
        <w:rPr>
          <w:color w:val="000000"/>
        </w:rPr>
      </w:pPr>
    </w:p>
    <w:p w:rsidR="00ED575C" w:rsidRDefault="00ED575C" w:rsidP="00ED575C">
      <w:pPr>
        <w:tabs>
          <w:tab w:val="left" w:pos="1177"/>
        </w:tabs>
        <w:jc w:val="left"/>
        <w:rPr>
          <w:color w:val="000000"/>
        </w:rPr>
      </w:pPr>
      <w:r w:rsidRPr="00E22CA1">
        <w:rPr>
          <w:b/>
          <w:bCs/>
          <w:color w:val="000000"/>
          <w:sz w:val="20"/>
          <w:szCs w:val="20"/>
        </w:rPr>
        <w:t>İzleme ve Değerlendirme Modeli</w:t>
      </w:r>
      <w:r w:rsidRPr="008645F7">
        <w:rPr>
          <w:noProof/>
          <w:color w:val="000000"/>
        </w:rPr>
        <w:t xml:space="preserve"> </w:t>
      </w:r>
      <w:r w:rsidRPr="008645F7">
        <w:rPr>
          <w:noProof/>
          <w:color w:val="000000"/>
        </w:rPr>
        <w:drawing>
          <wp:anchor distT="0" distB="0" distL="114300" distR="114300" simplePos="0" relativeHeight="251680768" behindDoc="0" locked="0" layoutInCell="1" allowOverlap="1" wp14:anchorId="5166E618" wp14:editId="7395FCA9">
            <wp:simplePos x="0" y="0"/>
            <wp:positionH relativeFrom="margin">
              <wp:align>left</wp:align>
            </wp:positionH>
            <wp:positionV relativeFrom="paragraph">
              <wp:posOffset>432550</wp:posOffset>
            </wp:positionV>
            <wp:extent cx="5947410" cy="3290570"/>
            <wp:effectExtent l="0" t="0" r="0" b="1003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p>
    <w:p w:rsidR="00ED575C" w:rsidRDefault="00ED575C" w:rsidP="00ED575C">
      <w:pPr>
        <w:tabs>
          <w:tab w:val="left" w:pos="1177"/>
        </w:tabs>
        <w:rPr>
          <w:color w:val="000000"/>
        </w:rPr>
      </w:pPr>
      <w:r w:rsidRPr="008645F7">
        <w:rPr>
          <w:color w:val="000000"/>
        </w:rPr>
        <w:br/>
        <w:t xml:space="preserve">   </w:t>
      </w:r>
      <w:r>
        <w:rPr>
          <w:color w:val="000000"/>
        </w:rPr>
        <w:t xml:space="preserve">     </w:t>
      </w:r>
      <w:r w:rsidRPr="008645F7">
        <w:rPr>
          <w:color w:val="000000"/>
        </w:rPr>
        <w:t xml:space="preserve"> </w:t>
      </w:r>
    </w:p>
    <w:p w:rsidR="00ED575C" w:rsidRPr="008645F7" w:rsidRDefault="00ED575C" w:rsidP="00ED575C">
      <w:pPr>
        <w:tabs>
          <w:tab w:val="left" w:pos="1177"/>
        </w:tabs>
        <w:rPr>
          <w:color w:val="000000"/>
        </w:rPr>
      </w:pPr>
      <w:r w:rsidRPr="008645F7">
        <w:rPr>
          <w:color w:val="000000"/>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w:t>
      </w:r>
      <w:r>
        <w:rPr>
          <w:color w:val="000000"/>
        </w:rPr>
        <w:t xml:space="preserve">mak üzere gerekli görülebilecek </w:t>
      </w:r>
      <w:r w:rsidRPr="008645F7">
        <w:rPr>
          <w:color w:val="000000"/>
        </w:rPr>
        <w:t>tedbirlerin alınması sağlanacaktır.</w:t>
      </w:r>
      <w:r w:rsidRPr="008645F7">
        <w:rPr>
          <w:color w:val="000000"/>
        </w:rPr>
        <w:br/>
        <w:t xml:space="preserve">   Yılın tamamını kapsayan ikinci izleme dâhilinde; Müdürlüğümüz strateji geliştirme birimi tarafından performans programlarında yer alan performans göstergelerinin yılsonu</w:t>
      </w:r>
      <w:r>
        <w:rPr>
          <w:color w:val="000000"/>
        </w:rPr>
        <w:t xml:space="preserve"> </w:t>
      </w:r>
      <w:r w:rsidRPr="008645F7">
        <w:rPr>
          <w:color w:val="000000"/>
        </w:rPr>
        <w:t>gerçekleşme durumları tespit edilecektir. Yılsonu gerçekleşme durumları, varsa gösterge</w:t>
      </w:r>
      <w:r>
        <w:rPr>
          <w:color w:val="000000"/>
        </w:rPr>
        <w:t xml:space="preserve"> </w:t>
      </w:r>
      <w:r w:rsidRPr="008645F7">
        <w:rPr>
          <w:color w:val="000000"/>
        </w:rPr>
        <w:t>hedeflerinden sapmalar ve bunların nedenleri üst yönetici başkanlığında birim yöneticilerince değerlendirilerek gerekli tedbirlerin alınması sağlanacaktır.</w:t>
      </w:r>
    </w:p>
    <w:p w:rsidR="00ED575C" w:rsidRPr="00E22CA1" w:rsidRDefault="00ED575C" w:rsidP="00ED575C">
      <w:pPr>
        <w:tabs>
          <w:tab w:val="left" w:pos="1177"/>
        </w:tabs>
        <w:rPr>
          <w:color w:val="000000"/>
          <w:sz w:val="20"/>
          <w:szCs w:val="20"/>
        </w:rPr>
      </w:pPr>
      <w:r>
        <w:rPr>
          <w:color w:val="000000"/>
          <w:sz w:val="20"/>
          <w:szCs w:val="20"/>
        </w:rPr>
        <w:tab/>
      </w:r>
    </w:p>
    <w:p w:rsidR="00ED575C" w:rsidRDefault="00ED575C" w:rsidP="00ED575C">
      <w:pPr>
        <w:tabs>
          <w:tab w:val="left" w:pos="1177"/>
        </w:tabs>
        <w:rPr>
          <w:color w:val="000000"/>
          <w:sz w:val="20"/>
          <w:szCs w:val="20"/>
        </w:rPr>
      </w:pPr>
    </w:p>
    <w:p w:rsidR="00ED575C" w:rsidRDefault="00ED575C" w:rsidP="00ED575C">
      <w:pPr>
        <w:tabs>
          <w:tab w:val="left" w:pos="1177"/>
        </w:tabs>
        <w:rPr>
          <w:color w:val="000000"/>
          <w:sz w:val="20"/>
          <w:szCs w:val="20"/>
        </w:rPr>
      </w:pPr>
    </w:p>
    <w:p w:rsidR="00ED575C" w:rsidRDefault="00ED575C" w:rsidP="00ED575C">
      <w:pPr>
        <w:tabs>
          <w:tab w:val="left" w:pos="1177"/>
        </w:tabs>
        <w:rPr>
          <w:color w:val="000000"/>
          <w:sz w:val="20"/>
          <w:szCs w:val="20"/>
        </w:rPr>
      </w:pPr>
    </w:p>
    <w:p w:rsidR="00ED575C" w:rsidRDefault="00ED575C" w:rsidP="00ED575C">
      <w:pPr>
        <w:tabs>
          <w:tab w:val="left" w:pos="1177"/>
        </w:tabs>
        <w:rPr>
          <w:color w:val="000000"/>
          <w:sz w:val="20"/>
          <w:szCs w:val="20"/>
        </w:rPr>
      </w:pPr>
    </w:p>
    <w:p w:rsidR="00ED575C" w:rsidRPr="00AA6369" w:rsidRDefault="00ED575C" w:rsidP="00ED575C">
      <w:pPr>
        <w:tabs>
          <w:tab w:val="left" w:pos="1177"/>
        </w:tabs>
        <w:rPr>
          <w:color w:val="000000"/>
          <w:sz w:val="20"/>
          <w:szCs w:val="20"/>
        </w:rPr>
      </w:pPr>
    </w:p>
    <w:p w:rsidR="00ED575C" w:rsidRPr="00AA6369" w:rsidRDefault="00ED575C" w:rsidP="00ED575C">
      <w:r>
        <w:rPr>
          <w:sz w:val="20"/>
          <w:szCs w:val="20"/>
        </w:rPr>
        <w:lastRenderedPageBreak/>
        <w:tab/>
      </w:r>
      <w:r w:rsidRPr="00F6667F">
        <w:rPr>
          <w:rFonts w:ascii="Calibri" w:hAnsi="Calibri" w:cs="Calibri"/>
          <w:b/>
          <w:bCs/>
          <w:color w:val="00000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3"/>
        <w:gridCol w:w="2101"/>
        <w:gridCol w:w="3815"/>
        <w:gridCol w:w="1223"/>
      </w:tblGrid>
      <w:tr w:rsidR="00ED575C" w:rsidRPr="00AA6369" w:rsidTr="00ED575C">
        <w:tc>
          <w:tcPr>
            <w:tcW w:w="193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İzleme</w:t>
            </w:r>
            <w:r w:rsidRPr="008645F7">
              <w:rPr>
                <w:b/>
                <w:bCs/>
                <w:color w:val="000000"/>
                <w:szCs w:val="20"/>
              </w:rPr>
              <w:br/>
              <w:t>Değerlendirme</w:t>
            </w:r>
            <w:r w:rsidRPr="008645F7">
              <w:rPr>
                <w:b/>
                <w:bCs/>
                <w:color w:val="00000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Gerçekleştirilme</w:t>
            </w:r>
            <w:r w:rsidRPr="008645F7">
              <w:rPr>
                <w:b/>
                <w:bCs/>
                <w:color w:val="00000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İzleme Değerlendirme Dönemi</w:t>
            </w:r>
            <w:r w:rsidRPr="008645F7">
              <w:rPr>
                <w:b/>
                <w:bCs/>
                <w:color w:val="00000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Zaman</w:t>
            </w:r>
            <w:r w:rsidRPr="008645F7">
              <w:rPr>
                <w:b/>
                <w:bCs/>
                <w:color w:val="000000"/>
                <w:szCs w:val="20"/>
              </w:rPr>
              <w:br/>
              <w:t>Kapsamı</w:t>
            </w:r>
          </w:p>
        </w:tc>
      </w:tr>
      <w:tr w:rsidR="00ED575C" w:rsidRPr="00AA6369" w:rsidTr="00ED575C">
        <w:tc>
          <w:tcPr>
            <w:tcW w:w="193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Birinci</w:t>
            </w:r>
            <w:r w:rsidRPr="008645F7">
              <w:rPr>
                <w:b/>
                <w:bCs/>
                <w:color w:val="000000"/>
                <w:szCs w:val="20"/>
              </w:rPr>
              <w:br/>
              <w:t>İzleme</w:t>
            </w:r>
            <w:r w:rsidRPr="008645F7">
              <w:rPr>
                <w:b/>
                <w:bCs/>
                <w:color w:val="000000"/>
                <w:szCs w:val="20"/>
              </w:rPr>
              <w:br/>
              <w:t>Değerlendirme</w:t>
            </w:r>
            <w:r w:rsidRPr="008645F7">
              <w:rPr>
                <w:b/>
                <w:bCs/>
                <w:color w:val="00000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Her Yılın</w:t>
            </w:r>
            <w:r w:rsidRPr="008645F7">
              <w:rPr>
                <w:b/>
                <w:bCs/>
                <w:color w:val="000000"/>
                <w:szCs w:val="20"/>
              </w:rPr>
              <w:br/>
              <w:t>Temmuz Ayı</w:t>
            </w:r>
            <w:r w:rsidRPr="008645F7">
              <w:rPr>
                <w:b/>
                <w:bCs/>
                <w:color w:val="00000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color w:val="000000"/>
                <w:szCs w:val="20"/>
              </w:rPr>
              <w:t>-Performans göstergelerinin 6 aylık</w:t>
            </w:r>
            <w:r w:rsidRPr="008645F7">
              <w:rPr>
                <w:color w:val="000000"/>
                <w:szCs w:val="20"/>
              </w:rPr>
              <w:br/>
              <w:t>gerçekleşme durumlarına ilişkin</w:t>
            </w:r>
            <w:r w:rsidRPr="008645F7">
              <w:rPr>
                <w:color w:val="000000"/>
                <w:szCs w:val="20"/>
              </w:rPr>
              <w:br/>
              <w:t xml:space="preserve">verilerin toplanması ve </w:t>
            </w:r>
            <w:proofErr w:type="gramStart"/>
            <w:r w:rsidRPr="008645F7">
              <w:rPr>
                <w:color w:val="000000"/>
                <w:szCs w:val="20"/>
              </w:rPr>
              <w:t>konsolide</w:t>
            </w:r>
            <w:proofErr w:type="gramEnd"/>
            <w:r w:rsidRPr="008645F7">
              <w:rPr>
                <w:color w:val="000000"/>
                <w:szCs w:val="20"/>
              </w:rPr>
              <w:br/>
              <w:t>edilmesi.</w:t>
            </w:r>
            <w:r w:rsidRPr="008645F7">
              <w:rPr>
                <w:color w:val="000000"/>
                <w:szCs w:val="20"/>
              </w:rPr>
              <w:br/>
              <w:t>-Göstergelerin gerçekleşme durumları</w:t>
            </w:r>
            <w:r w:rsidRPr="008645F7">
              <w:rPr>
                <w:color w:val="000000"/>
                <w:szCs w:val="20"/>
              </w:rPr>
              <w:br/>
              <w:t>hakkında hazırlanan raporun üst</w:t>
            </w:r>
            <w:r w:rsidRPr="008645F7">
              <w:rPr>
                <w:color w:val="00000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Ocak</w:t>
            </w:r>
            <w:r w:rsidRPr="008645F7">
              <w:rPr>
                <w:b/>
                <w:bCs/>
                <w:color w:val="000000"/>
                <w:szCs w:val="20"/>
              </w:rPr>
              <w:br/>
              <w:t>Temmuz</w:t>
            </w:r>
            <w:r w:rsidRPr="008645F7">
              <w:rPr>
                <w:b/>
                <w:bCs/>
                <w:color w:val="000000"/>
                <w:szCs w:val="20"/>
              </w:rPr>
              <w:br/>
              <w:t>Dönemi</w:t>
            </w:r>
          </w:p>
        </w:tc>
      </w:tr>
      <w:tr w:rsidR="00ED575C" w:rsidRPr="00AA6369" w:rsidTr="00ED575C">
        <w:tc>
          <w:tcPr>
            <w:tcW w:w="193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İkinci</w:t>
            </w:r>
            <w:r w:rsidRPr="008645F7">
              <w:rPr>
                <w:b/>
                <w:bCs/>
                <w:color w:val="000000"/>
                <w:szCs w:val="20"/>
              </w:rPr>
              <w:br/>
              <w:t>İzleme</w:t>
            </w:r>
            <w:r w:rsidRPr="008645F7">
              <w:rPr>
                <w:b/>
                <w:bCs/>
                <w:color w:val="000000"/>
                <w:szCs w:val="20"/>
              </w:rPr>
              <w:br/>
              <w:t>Değerlendirme</w:t>
            </w:r>
            <w:r w:rsidRPr="008645F7">
              <w:rPr>
                <w:b/>
                <w:bCs/>
                <w:color w:val="00000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b/>
                <w:bCs/>
                <w:color w:val="000000"/>
                <w:szCs w:val="20"/>
              </w:rPr>
              <w:t>İzleyen Yılın</w:t>
            </w:r>
            <w:r w:rsidRPr="008645F7">
              <w:rPr>
                <w:b/>
                <w:bCs/>
                <w:color w:val="000000"/>
                <w:szCs w:val="20"/>
              </w:rPr>
              <w:br/>
              <w:t>Şubat Ayı Sonuna</w:t>
            </w:r>
            <w:r w:rsidRPr="008645F7">
              <w:rPr>
                <w:b/>
                <w:bCs/>
                <w:color w:val="00000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D575C" w:rsidRPr="008645F7" w:rsidRDefault="00ED575C" w:rsidP="00ED575C">
            <w:pPr>
              <w:spacing w:after="0" w:line="240" w:lineRule="auto"/>
              <w:jc w:val="left"/>
              <w:rPr>
                <w:szCs w:val="20"/>
              </w:rPr>
            </w:pPr>
            <w:r w:rsidRPr="008645F7">
              <w:rPr>
                <w:color w:val="000000"/>
                <w:szCs w:val="20"/>
              </w:rPr>
              <w:t>-Performans programlarında yer alan</w:t>
            </w:r>
            <w:r w:rsidRPr="008645F7">
              <w:rPr>
                <w:color w:val="000000"/>
                <w:szCs w:val="20"/>
              </w:rPr>
              <w:br/>
              <w:t>performans göstergelerinin yıllık</w:t>
            </w:r>
            <w:r w:rsidRPr="008645F7">
              <w:rPr>
                <w:color w:val="000000"/>
                <w:szCs w:val="20"/>
              </w:rPr>
              <w:br/>
              <w:t>gerçekleşme durumlarına ilişkin</w:t>
            </w:r>
            <w:r w:rsidRPr="008645F7">
              <w:rPr>
                <w:color w:val="000000"/>
                <w:szCs w:val="20"/>
              </w:rPr>
              <w:br/>
              <w:t xml:space="preserve">verilerin toplanması ve </w:t>
            </w:r>
            <w:proofErr w:type="gramStart"/>
            <w:r w:rsidRPr="008645F7">
              <w:rPr>
                <w:color w:val="000000"/>
                <w:szCs w:val="20"/>
              </w:rPr>
              <w:t>konsolide</w:t>
            </w:r>
            <w:proofErr w:type="gramEnd"/>
            <w:r w:rsidRPr="008645F7">
              <w:rPr>
                <w:color w:val="000000"/>
                <w:szCs w:val="20"/>
              </w:rPr>
              <w:br/>
              <w:t>edilmesi.</w:t>
            </w:r>
            <w:r w:rsidRPr="008645F7">
              <w:rPr>
                <w:color w:val="000000"/>
                <w:szCs w:val="20"/>
              </w:rPr>
              <w:br/>
              <w:t>-Yılsonu gerçekleşmelerinin, gösterge</w:t>
            </w:r>
            <w:r w:rsidRPr="008645F7">
              <w:rPr>
                <w:color w:val="000000"/>
                <w:szCs w:val="20"/>
              </w:rPr>
              <w:br/>
              <w:t>hedeflerinden sapmaların ve sapma</w:t>
            </w:r>
            <w:r w:rsidRPr="008645F7">
              <w:rPr>
                <w:color w:val="000000"/>
                <w:szCs w:val="20"/>
              </w:rPr>
              <w:br/>
              <w:t>nedenlerin değerlendirilerek gerekli</w:t>
            </w:r>
            <w:r w:rsidRPr="008645F7">
              <w:rPr>
                <w:color w:val="000000"/>
                <w:szCs w:val="20"/>
              </w:rPr>
              <w:br/>
              <w:t>tedbirlerin alınması</w:t>
            </w:r>
          </w:p>
        </w:tc>
        <w:tc>
          <w:tcPr>
            <w:tcW w:w="0" w:type="auto"/>
            <w:vAlign w:val="center"/>
            <w:hideMark/>
          </w:tcPr>
          <w:p w:rsidR="00ED575C" w:rsidRPr="008645F7" w:rsidRDefault="00ED575C" w:rsidP="00ED575C">
            <w:pPr>
              <w:spacing w:after="0" w:line="240" w:lineRule="auto"/>
              <w:jc w:val="left"/>
              <w:rPr>
                <w:b/>
                <w:szCs w:val="20"/>
              </w:rPr>
            </w:pPr>
            <w:r w:rsidRPr="008645F7">
              <w:rPr>
                <w:b/>
                <w:szCs w:val="20"/>
              </w:rPr>
              <w:t>Tüm Yıl</w:t>
            </w:r>
          </w:p>
        </w:tc>
      </w:tr>
    </w:tbl>
    <w:p w:rsidR="00ED575C" w:rsidRPr="00CE13D1" w:rsidRDefault="00ED575C" w:rsidP="00ED575C">
      <w:pPr>
        <w:pStyle w:val="Balk5"/>
        <w:spacing w:line="271" w:lineRule="auto"/>
        <w:ind w:right="3905"/>
        <w:rPr>
          <w:rFonts w:ascii="Times New Roman" w:hAnsi="Times New Roman"/>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ED575C" w:rsidP="00ED575C">
      <w:pPr>
        <w:spacing w:after="80" w:line="300" w:lineRule="auto"/>
        <w:jc w:val="center"/>
        <w:rPr>
          <w:b/>
          <w:bCs/>
          <w:sz w:val="18"/>
          <w:szCs w:val="18"/>
        </w:rPr>
      </w:pPr>
    </w:p>
    <w:p w:rsidR="00ED575C" w:rsidRDefault="00D32FE8" w:rsidP="00D32FE8">
      <w:pPr>
        <w:jc w:val="center"/>
      </w:pPr>
      <w:r>
        <w:object w:dxaOrig="7140" w:dyaOrig="10092">
          <v:shape id="_x0000_i1025" type="#_x0000_t75" style="width:444.6pt;height:692.4pt" o:ole="">
            <v:imagedata r:id="rId70" o:title=""/>
          </v:shape>
          <o:OLEObject Type="Embed" ProgID="Acrobat.Document.DC" ShapeID="_x0000_i1025" DrawAspect="Content" ObjectID="_1779000222" r:id="rId71"/>
        </w:object>
      </w:r>
    </w:p>
    <w:sectPr w:rsidR="00ED575C" w:rsidSect="00ED57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37C" w:rsidRDefault="00C5637C" w:rsidP="00ED575C">
      <w:pPr>
        <w:spacing w:after="0" w:line="240" w:lineRule="auto"/>
      </w:pPr>
      <w:r>
        <w:separator/>
      </w:r>
    </w:p>
  </w:endnote>
  <w:endnote w:type="continuationSeparator" w:id="0">
    <w:p w:rsidR="00C5637C" w:rsidRDefault="00C5637C" w:rsidP="00ED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P052">
    <w:altName w:val="Times New Roman"/>
    <w:charset w:val="00"/>
    <w:family w:val="auto"/>
    <w:pitch w:val="variable"/>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5C" w:rsidRDefault="00ED575C" w:rsidP="00ED575C">
    <w:pPr>
      <w:pStyle w:val="Altbilgi"/>
    </w:pPr>
  </w:p>
  <w:p w:rsidR="00ED575C" w:rsidRDefault="00ED575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645027"/>
      <w:docPartObj>
        <w:docPartGallery w:val="Page Numbers (Bottom of Page)"/>
        <w:docPartUnique/>
      </w:docPartObj>
    </w:sdtPr>
    <w:sdtEndPr/>
    <w:sdtContent>
      <w:p w:rsidR="00ED575C" w:rsidRDefault="00ED575C">
        <w:pPr>
          <w:pStyle w:val="Altbilgi"/>
          <w:jc w:val="center"/>
        </w:pPr>
        <w:r>
          <w:fldChar w:fldCharType="begin"/>
        </w:r>
        <w:r>
          <w:instrText>PAGE   \* MERGEFORMAT</w:instrText>
        </w:r>
        <w:r>
          <w:fldChar w:fldCharType="separate"/>
        </w:r>
        <w:r w:rsidR="00D32FE8">
          <w:rPr>
            <w:noProof/>
          </w:rPr>
          <w:t>7</w:t>
        </w:r>
        <w:r>
          <w:fldChar w:fldCharType="end"/>
        </w:r>
      </w:p>
    </w:sdtContent>
  </w:sdt>
  <w:p w:rsidR="00ED575C" w:rsidRDefault="00ED575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035892"/>
      <w:docPartObj>
        <w:docPartGallery w:val="Page Numbers (Bottom of Page)"/>
        <w:docPartUnique/>
      </w:docPartObj>
    </w:sdtPr>
    <w:sdtEndPr/>
    <w:sdtContent>
      <w:p w:rsidR="00ED575C" w:rsidRDefault="00ED575C">
        <w:pPr>
          <w:pStyle w:val="Altbilgi"/>
          <w:jc w:val="center"/>
        </w:pPr>
        <w:r>
          <w:fldChar w:fldCharType="begin"/>
        </w:r>
        <w:r>
          <w:instrText>PAGE   \* MERGEFORMAT</w:instrText>
        </w:r>
        <w:r>
          <w:fldChar w:fldCharType="separate"/>
        </w:r>
        <w:r w:rsidR="00D32FE8">
          <w:rPr>
            <w:noProof/>
          </w:rPr>
          <w:t>9</w:t>
        </w:r>
        <w:r>
          <w:fldChar w:fldCharType="end"/>
        </w:r>
      </w:p>
    </w:sdtContent>
  </w:sdt>
  <w:p w:rsidR="00ED575C" w:rsidRPr="00374954" w:rsidRDefault="00ED575C" w:rsidP="00ED575C">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77080"/>
      <w:docPartObj>
        <w:docPartGallery w:val="Page Numbers (Bottom of Page)"/>
        <w:docPartUnique/>
      </w:docPartObj>
    </w:sdtPr>
    <w:sdtEndPr/>
    <w:sdtContent>
      <w:p w:rsidR="00ED575C" w:rsidRDefault="00ED575C">
        <w:pPr>
          <w:pStyle w:val="Altbilgi"/>
          <w:jc w:val="center"/>
        </w:pPr>
        <w:r>
          <w:fldChar w:fldCharType="begin"/>
        </w:r>
        <w:r>
          <w:instrText>PAGE   \* MERGEFORMAT</w:instrText>
        </w:r>
        <w:r>
          <w:fldChar w:fldCharType="separate"/>
        </w:r>
        <w:r w:rsidR="00D32FE8">
          <w:rPr>
            <w:noProof/>
          </w:rPr>
          <w:t>19</w:t>
        </w:r>
        <w:r>
          <w:fldChar w:fldCharType="end"/>
        </w:r>
      </w:p>
    </w:sdtContent>
  </w:sdt>
  <w:p w:rsidR="00ED575C" w:rsidRPr="00374954" w:rsidRDefault="00ED575C" w:rsidP="00ED575C">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37C" w:rsidRDefault="00C5637C" w:rsidP="00ED575C">
      <w:pPr>
        <w:spacing w:after="0" w:line="240" w:lineRule="auto"/>
      </w:pPr>
      <w:r>
        <w:separator/>
      </w:r>
    </w:p>
  </w:footnote>
  <w:footnote w:type="continuationSeparator" w:id="0">
    <w:p w:rsidR="00C5637C" w:rsidRDefault="00C5637C" w:rsidP="00ED57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5C" w:rsidRDefault="00ED575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5C" w:rsidRPr="00374954" w:rsidRDefault="00ED575C" w:rsidP="00ED575C">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25222C61" wp14:editId="2B0D442E">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13" name="Resim 11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36FD6DDE" wp14:editId="336CB4FA">
          <wp:simplePos x="0" y="0"/>
          <wp:positionH relativeFrom="page">
            <wp:align>left</wp:align>
          </wp:positionH>
          <wp:positionV relativeFrom="page">
            <wp:align>top</wp:align>
          </wp:positionV>
          <wp:extent cx="7560000" cy="10698055"/>
          <wp:effectExtent l="0" t="0" r="3175" b="8255"/>
          <wp:wrapNone/>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ED575C" w:rsidRPr="004100E7" w:rsidTr="00ED575C">
      <w:trPr>
        <w:trHeight w:val="2"/>
      </w:trPr>
      <w:tc>
        <w:tcPr>
          <w:tcW w:w="4250" w:type="dxa"/>
          <w:shd w:val="clear" w:color="auto" w:fill="auto"/>
          <w:vAlign w:val="center"/>
        </w:tcPr>
        <w:p w:rsidR="00ED575C" w:rsidRPr="004100E7" w:rsidRDefault="00ED575C" w:rsidP="00ED575C">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ED575C" w:rsidRPr="004100E7" w:rsidRDefault="00ED575C" w:rsidP="00ED575C">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ED575C" w:rsidRPr="004100E7" w:rsidRDefault="00ED575C" w:rsidP="00ED575C">
          <w:pPr>
            <w:jc w:val="center"/>
            <w:rPr>
              <w:rFonts w:ascii="Bookman Old Style" w:hAnsi="Bookman Old Style" w:cs="Segoe UI"/>
              <w:b/>
              <w:sz w:val="28"/>
              <w:szCs w:val="28"/>
            </w:rPr>
          </w:pPr>
        </w:p>
      </w:tc>
      <w:tc>
        <w:tcPr>
          <w:tcW w:w="296" w:type="dxa"/>
          <w:shd w:val="clear" w:color="auto" w:fill="auto"/>
          <w:vAlign w:val="center"/>
        </w:tcPr>
        <w:p w:rsidR="00ED575C" w:rsidRPr="004100E7" w:rsidRDefault="00ED575C" w:rsidP="00ED575C">
          <w:pPr>
            <w:jc w:val="center"/>
            <w:rPr>
              <w:rFonts w:ascii="Bookman Old Style" w:hAnsi="Bookman Old Style" w:cs="Segoe UI"/>
              <w:b/>
              <w:sz w:val="28"/>
              <w:szCs w:val="28"/>
            </w:rPr>
          </w:pPr>
        </w:p>
      </w:tc>
      <w:tc>
        <w:tcPr>
          <w:tcW w:w="296" w:type="dxa"/>
          <w:shd w:val="clear" w:color="auto" w:fill="auto"/>
          <w:vAlign w:val="center"/>
        </w:tcPr>
        <w:p w:rsidR="00ED575C" w:rsidRPr="004100E7" w:rsidRDefault="00ED575C" w:rsidP="00ED575C">
          <w:pPr>
            <w:jc w:val="center"/>
            <w:rPr>
              <w:rFonts w:ascii="Bookman Old Style" w:hAnsi="Bookman Old Style" w:cs="Segoe UI"/>
              <w:b/>
              <w:sz w:val="28"/>
              <w:szCs w:val="28"/>
            </w:rPr>
          </w:pPr>
        </w:p>
      </w:tc>
      <w:tc>
        <w:tcPr>
          <w:tcW w:w="296" w:type="dxa"/>
          <w:shd w:val="clear" w:color="auto" w:fill="auto"/>
          <w:vAlign w:val="center"/>
        </w:tcPr>
        <w:p w:rsidR="00ED575C" w:rsidRPr="004100E7" w:rsidRDefault="00ED575C" w:rsidP="00ED575C">
          <w:pPr>
            <w:jc w:val="center"/>
            <w:rPr>
              <w:rFonts w:ascii="Bookman Old Style" w:hAnsi="Bookman Old Style" w:cs="Segoe UI"/>
              <w:b/>
              <w:sz w:val="28"/>
              <w:szCs w:val="28"/>
            </w:rPr>
          </w:pPr>
        </w:p>
      </w:tc>
      <w:tc>
        <w:tcPr>
          <w:tcW w:w="296" w:type="dxa"/>
          <w:shd w:val="clear" w:color="auto" w:fill="auto"/>
          <w:vAlign w:val="center"/>
        </w:tcPr>
        <w:p w:rsidR="00ED575C" w:rsidRPr="004100E7" w:rsidRDefault="00ED575C" w:rsidP="00ED575C">
          <w:pPr>
            <w:jc w:val="center"/>
            <w:rPr>
              <w:rFonts w:ascii="Bookman Old Style" w:hAnsi="Bookman Old Style" w:cs="Segoe UI"/>
              <w:b/>
              <w:sz w:val="28"/>
              <w:szCs w:val="28"/>
            </w:rPr>
          </w:pPr>
        </w:p>
      </w:tc>
    </w:tr>
  </w:tbl>
  <w:p w:rsidR="00ED575C" w:rsidRPr="00843DCF" w:rsidRDefault="00ED575C" w:rsidP="00ED575C">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5C" w:rsidRDefault="00ED57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9pt" o:bullet="t">
        <v:imagedata r:id="rId1" o:title="clip_image001"/>
      </v:shape>
    </w:pict>
  </w:numPicBullet>
  <w:abstractNum w:abstractNumId="0" w15:restartNumberingAfterBreak="0">
    <w:nsid w:val="013B5003"/>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8752E73"/>
    <w:multiLevelType w:val="hybridMultilevel"/>
    <w:tmpl w:val="E27408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182495"/>
    <w:multiLevelType w:val="hybridMultilevel"/>
    <w:tmpl w:val="E8B402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EE4745"/>
    <w:multiLevelType w:val="hybridMultilevel"/>
    <w:tmpl w:val="2BCEC376"/>
    <w:lvl w:ilvl="0" w:tplc="F740DC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6" w15:restartNumberingAfterBreak="0">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6D4839"/>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8"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FE05F52"/>
    <w:multiLevelType w:val="hybridMultilevel"/>
    <w:tmpl w:val="2FDEE6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33"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E0C05E4"/>
    <w:multiLevelType w:val="hybridMultilevel"/>
    <w:tmpl w:val="3524F6F4"/>
    <w:lvl w:ilvl="0" w:tplc="0C544D7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6"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262644F"/>
    <w:multiLevelType w:val="hybridMultilevel"/>
    <w:tmpl w:val="4DCE35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30"/>
  </w:num>
  <w:num w:numId="3">
    <w:abstractNumId w:val="28"/>
  </w:num>
  <w:num w:numId="4">
    <w:abstractNumId w:val="10"/>
  </w:num>
  <w:num w:numId="5">
    <w:abstractNumId w:val="41"/>
  </w:num>
  <w:num w:numId="6">
    <w:abstractNumId w:val="9"/>
  </w:num>
  <w:num w:numId="7">
    <w:abstractNumId w:val="17"/>
  </w:num>
  <w:num w:numId="8">
    <w:abstractNumId w:val="40"/>
  </w:num>
  <w:num w:numId="9">
    <w:abstractNumId w:val="26"/>
  </w:num>
  <w:num w:numId="10">
    <w:abstractNumId w:val="34"/>
  </w:num>
  <w:num w:numId="11">
    <w:abstractNumId w:val="6"/>
  </w:num>
  <w:num w:numId="12">
    <w:abstractNumId w:val="2"/>
  </w:num>
  <w:num w:numId="13">
    <w:abstractNumId w:val="27"/>
  </w:num>
  <w:num w:numId="14">
    <w:abstractNumId w:val="11"/>
  </w:num>
  <w:num w:numId="15">
    <w:abstractNumId w:val="37"/>
  </w:num>
  <w:num w:numId="16">
    <w:abstractNumId w:val="42"/>
  </w:num>
  <w:num w:numId="17">
    <w:abstractNumId w:val="42"/>
    <w:lvlOverride w:ilvl="0">
      <w:startOverride w:val="1"/>
    </w:lvlOverride>
  </w:num>
  <w:num w:numId="18">
    <w:abstractNumId w:val="33"/>
  </w:num>
  <w:num w:numId="19">
    <w:abstractNumId w:val="33"/>
    <w:lvlOverride w:ilvl="0">
      <w:startOverride w:val="1"/>
    </w:lvlOverride>
  </w:num>
  <w:num w:numId="20">
    <w:abstractNumId w:val="25"/>
  </w:num>
  <w:num w:numId="21">
    <w:abstractNumId w:val="24"/>
  </w:num>
  <w:num w:numId="22">
    <w:abstractNumId w:val="20"/>
  </w:num>
  <w:num w:numId="23">
    <w:abstractNumId w:val="32"/>
  </w:num>
  <w:num w:numId="24">
    <w:abstractNumId w:val="12"/>
  </w:num>
  <w:num w:numId="25">
    <w:abstractNumId w:val="36"/>
  </w:num>
  <w:num w:numId="26">
    <w:abstractNumId w:val="4"/>
  </w:num>
  <w:num w:numId="27">
    <w:abstractNumId w:val="7"/>
  </w:num>
  <w:num w:numId="28">
    <w:abstractNumId w:val="1"/>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25"/>
    <w:lvlOverride w:ilvl="0">
      <w:startOverride w:val="1"/>
    </w:lvlOverride>
  </w:num>
  <w:num w:numId="32">
    <w:abstractNumId w:val="18"/>
  </w:num>
  <w:num w:numId="33">
    <w:abstractNumId w:val="15"/>
  </w:num>
  <w:num w:numId="34">
    <w:abstractNumId w:val="33"/>
    <w:lvlOverride w:ilvl="0">
      <w:startOverride w:val="1"/>
    </w:lvlOverride>
  </w:num>
  <w:num w:numId="35">
    <w:abstractNumId w:val="14"/>
  </w:num>
  <w:num w:numId="36">
    <w:abstractNumId w:val="29"/>
  </w:num>
  <w:num w:numId="37">
    <w:abstractNumId w:val="5"/>
  </w:num>
  <w:num w:numId="38">
    <w:abstractNumId w:val="38"/>
  </w:num>
  <w:num w:numId="39">
    <w:abstractNumId w:val="3"/>
  </w:num>
  <w:num w:numId="40">
    <w:abstractNumId w:val="31"/>
  </w:num>
  <w:num w:numId="41">
    <w:abstractNumId w:val="16"/>
  </w:num>
  <w:num w:numId="42">
    <w:abstractNumId w:val="25"/>
    <w:lvlOverride w:ilvl="0">
      <w:startOverride w:val="35"/>
    </w:lvlOverride>
  </w:num>
  <w:num w:numId="43">
    <w:abstractNumId w:val="21"/>
  </w:num>
  <w:num w:numId="44">
    <w:abstractNumId w:val="19"/>
  </w:num>
  <w:num w:numId="45">
    <w:abstractNumId w:val="0"/>
  </w:num>
  <w:num w:numId="46">
    <w:abstractNumId w:val="35"/>
  </w:num>
  <w:num w:numId="47">
    <w:abstractNumId w:val="13"/>
  </w:num>
  <w:num w:numId="48">
    <w:abstractNumId w:val="22"/>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AC"/>
    <w:rsid w:val="000D3D8E"/>
    <w:rsid w:val="00210CA9"/>
    <w:rsid w:val="002E7DB4"/>
    <w:rsid w:val="003628AC"/>
    <w:rsid w:val="00600D5F"/>
    <w:rsid w:val="00811170"/>
    <w:rsid w:val="008355AC"/>
    <w:rsid w:val="00A16716"/>
    <w:rsid w:val="00AC5BAB"/>
    <w:rsid w:val="00BA783F"/>
    <w:rsid w:val="00BC2CF6"/>
    <w:rsid w:val="00C5637C"/>
    <w:rsid w:val="00C72388"/>
    <w:rsid w:val="00CE0CDC"/>
    <w:rsid w:val="00D32FE8"/>
    <w:rsid w:val="00ED57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F0BDFC-AE57-4AC3-9BA1-6235B09A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75C"/>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ED575C"/>
    <w:pPr>
      <w:keepNext/>
      <w:keepLines/>
      <w:numPr>
        <w:numId w:val="16"/>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ED575C"/>
    <w:pPr>
      <w:keepNext/>
      <w:keepLines/>
      <w:numPr>
        <w:numId w:val="18"/>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ED575C"/>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ED575C"/>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1"/>
    <w:unhideWhenUsed/>
    <w:qFormat/>
    <w:rsid w:val="00ED575C"/>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ED575C"/>
    <w:pPr>
      <w:keepNext/>
      <w:keepLines/>
      <w:numPr>
        <w:numId w:val="20"/>
      </w:numPr>
      <w:spacing w:before="40" w:after="200" w:line="276" w:lineRule="auto"/>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ED575C"/>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ED575C"/>
    <w:pPr>
      <w:keepNext/>
      <w:keepLines/>
      <w:numPr>
        <w:ilvl w:val="2"/>
        <w:numId w:val="2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ED575C"/>
    <w:pPr>
      <w:keepNext/>
      <w:keepLines/>
      <w:numPr>
        <w:ilvl w:val="3"/>
        <w:numId w:val="2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D575C"/>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ED575C"/>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ED575C"/>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ED575C"/>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1"/>
    <w:rsid w:val="00ED575C"/>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ED575C"/>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ED575C"/>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ED575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ED575C"/>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ED575C"/>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ED575C"/>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ED575C"/>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D575C"/>
    <w:pPr>
      <w:tabs>
        <w:tab w:val="center" w:pos="4536"/>
        <w:tab w:val="right" w:pos="9072"/>
      </w:tabs>
    </w:pPr>
  </w:style>
  <w:style w:type="character" w:customStyle="1" w:styleId="stbilgiChar">
    <w:name w:val="Üstbilgi Char"/>
    <w:basedOn w:val="VarsaylanParagrafYazTipi"/>
    <w:link w:val="stbilgi"/>
    <w:uiPriority w:val="99"/>
    <w:rsid w:val="00ED575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D575C"/>
    <w:pPr>
      <w:tabs>
        <w:tab w:val="center" w:pos="4536"/>
        <w:tab w:val="right" w:pos="9072"/>
      </w:tabs>
    </w:pPr>
  </w:style>
  <w:style w:type="character" w:customStyle="1" w:styleId="AltbilgiChar">
    <w:name w:val="Altbilgi Char"/>
    <w:basedOn w:val="VarsaylanParagrafYazTipi"/>
    <w:link w:val="Altbilgi"/>
    <w:uiPriority w:val="99"/>
    <w:rsid w:val="00ED575C"/>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ED575C"/>
    <w:pPr>
      <w:spacing w:after="100"/>
    </w:pPr>
  </w:style>
  <w:style w:type="character" w:styleId="Kpr">
    <w:name w:val="Hyperlink"/>
    <w:basedOn w:val="VarsaylanParagrafYazTipi"/>
    <w:uiPriority w:val="99"/>
    <w:unhideWhenUsed/>
    <w:rsid w:val="00ED575C"/>
    <w:rPr>
      <w:color w:val="0563C1" w:themeColor="hyperlink"/>
      <w:u w:val="single"/>
    </w:rPr>
  </w:style>
  <w:style w:type="table" w:customStyle="1" w:styleId="DzTablo11">
    <w:name w:val="Düz Tablo 11"/>
    <w:basedOn w:val="NormalTablo"/>
    <w:uiPriority w:val="41"/>
    <w:rsid w:val="00ED575C"/>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ED575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ED575C"/>
  </w:style>
  <w:style w:type="paragraph" w:styleId="ResimYazs">
    <w:name w:val="caption"/>
    <w:basedOn w:val="Normal"/>
    <w:next w:val="Normal"/>
    <w:uiPriority w:val="35"/>
    <w:unhideWhenUsed/>
    <w:qFormat/>
    <w:rsid w:val="00ED575C"/>
    <w:pPr>
      <w:spacing w:after="200"/>
    </w:pPr>
    <w:rPr>
      <w:i/>
      <w:iCs/>
      <w:color w:val="44546A" w:themeColor="text2"/>
      <w:sz w:val="18"/>
      <w:szCs w:val="18"/>
    </w:rPr>
  </w:style>
  <w:style w:type="paragraph" w:styleId="TBal">
    <w:name w:val="TOC Heading"/>
    <w:basedOn w:val="Balk1"/>
    <w:next w:val="Normal"/>
    <w:uiPriority w:val="39"/>
    <w:unhideWhenUsed/>
    <w:qFormat/>
    <w:rsid w:val="00ED575C"/>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ED575C"/>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ED575C"/>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ED575C"/>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ED575C"/>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ED575C"/>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ED575C"/>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ED575C"/>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ED575C"/>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ED575C"/>
    <w:rPr>
      <w:color w:val="000000"/>
    </w:rPr>
  </w:style>
  <w:style w:type="table" w:customStyle="1" w:styleId="ListeTablo1Ak-Vurgu51">
    <w:name w:val="Liste Tablo 1 Açık - Vurgu 51"/>
    <w:basedOn w:val="NormalTablo"/>
    <w:uiPriority w:val="46"/>
    <w:rsid w:val="00ED575C"/>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ED575C"/>
    <w:pPr>
      <w:spacing w:before="100" w:beforeAutospacing="1" w:after="100" w:afterAutospacing="1"/>
    </w:pPr>
  </w:style>
  <w:style w:type="table" w:customStyle="1" w:styleId="TabloKlavuzuAk1">
    <w:name w:val="Tablo Kılavuzu Açık1"/>
    <w:basedOn w:val="NormalTablo"/>
    <w:uiPriority w:val="40"/>
    <w:rsid w:val="00ED575C"/>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ED575C"/>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ED575C"/>
    <w:rPr>
      <w:b/>
      <w:bCs/>
    </w:rPr>
  </w:style>
  <w:style w:type="paragraph" w:customStyle="1" w:styleId="paraf">
    <w:name w:val="paraf"/>
    <w:basedOn w:val="Normal"/>
    <w:rsid w:val="00ED575C"/>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ED575C"/>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ED575C"/>
  </w:style>
  <w:style w:type="paragraph" w:styleId="Altyaz">
    <w:name w:val="Subtitle"/>
    <w:basedOn w:val="Normal"/>
    <w:next w:val="Normal"/>
    <w:link w:val="AltyazChar"/>
    <w:uiPriority w:val="11"/>
    <w:qFormat/>
    <w:rsid w:val="00ED575C"/>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ED575C"/>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ED575C"/>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ED575C"/>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ED575C"/>
    <w:rPr>
      <w:rFonts w:ascii="Cambria" w:hAnsi="Cambria" w:cs="Cambria"/>
      <w:color w:val="17365D"/>
      <w:spacing w:val="5"/>
      <w:kern w:val="28"/>
      <w:sz w:val="52"/>
      <w:szCs w:val="52"/>
    </w:rPr>
  </w:style>
  <w:style w:type="paragraph" w:customStyle="1" w:styleId="ListeParagraf1">
    <w:name w:val="Liste Paragraf1"/>
    <w:basedOn w:val="Normal"/>
    <w:rsid w:val="00ED575C"/>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ED575C"/>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ED575C"/>
    <w:pPr>
      <w:spacing w:line="241" w:lineRule="atLeast"/>
    </w:pPr>
    <w:rPr>
      <w:rFonts w:cs="Times New Roman"/>
      <w:color w:val="auto"/>
    </w:rPr>
  </w:style>
  <w:style w:type="paragraph" w:customStyle="1" w:styleId="Pa2">
    <w:name w:val="Pa2"/>
    <w:basedOn w:val="Default"/>
    <w:next w:val="Default"/>
    <w:rsid w:val="00ED575C"/>
    <w:pPr>
      <w:spacing w:line="241" w:lineRule="atLeast"/>
    </w:pPr>
    <w:rPr>
      <w:rFonts w:cs="Times New Roman"/>
      <w:color w:val="auto"/>
    </w:rPr>
  </w:style>
  <w:style w:type="character" w:customStyle="1" w:styleId="A4">
    <w:name w:val="A4"/>
    <w:uiPriority w:val="99"/>
    <w:rsid w:val="00ED575C"/>
    <w:rPr>
      <w:rFonts w:cs="Arial"/>
      <w:color w:val="000000"/>
      <w:sz w:val="20"/>
      <w:szCs w:val="20"/>
    </w:rPr>
  </w:style>
  <w:style w:type="paragraph" w:customStyle="1" w:styleId="Pa4">
    <w:name w:val="Pa4"/>
    <w:basedOn w:val="Default"/>
    <w:next w:val="Default"/>
    <w:rsid w:val="00ED575C"/>
    <w:pPr>
      <w:spacing w:line="241" w:lineRule="atLeast"/>
    </w:pPr>
    <w:rPr>
      <w:rFonts w:cs="Times New Roman"/>
      <w:color w:val="auto"/>
    </w:rPr>
  </w:style>
  <w:style w:type="character" w:customStyle="1" w:styleId="A5">
    <w:name w:val="A5"/>
    <w:rsid w:val="00ED575C"/>
    <w:rPr>
      <w:rFonts w:ascii="Verdana" w:hAnsi="Verdana" w:cs="Verdana"/>
      <w:b/>
      <w:bCs/>
      <w:i/>
      <w:iCs/>
      <w:color w:val="000000"/>
      <w:sz w:val="16"/>
      <w:szCs w:val="16"/>
    </w:rPr>
  </w:style>
  <w:style w:type="paragraph" w:styleId="BalonMetni">
    <w:name w:val="Balloon Text"/>
    <w:basedOn w:val="Normal"/>
    <w:link w:val="BalonMetniChar"/>
    <w:uiPriority w:val="99"/>
    <w:rsid w:val="00ED575C"/>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ED575C"/>
    <w:rPr>
      <w:rFonts w:ascii="Tahoma" w:hAnsi="Tahoma" w:cs="Tahoma"/>
      <w:sz w:val="16"/>
      <w:szCs w:val="16"/>
    </w:rPr>
  </w:style>
  <w:style w:type="table" w:styleId="TabloKlasik2">
    <w:name w:val="Table Classic 2"/>
    <w:basedOn w:val="NormalTablo"/>
    <w:rsid w:val="00ED575C"/>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ED575C"/>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ED575C"/>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ED575C"/>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ED575C"/>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ED575C"/>
    <w:rPr>
      <w:rFonts w:ascii="Book Antiqua" w:hAnsi="Book Antiqua" w:cs="Times New Roman"/>
      <w:b/>
      <w:sz w:val="20"/>
      <w:szCs w:val="18"/>
    </w:rPr>
  </w:style>
  <w:style w:type="paragraph" w:customStyle="1" w:styleId="Hedef">
    <w:name w:val="Hedef"/>
    <w:basedOn w:val="Paragraf"/>
    <w:link w:val="HedefChar"/>
    <w:qFormat/>
    <w:rsid w:val="00ED575C"/>
    <w:pPr>
      <w:spacing w:before="240" w:after="360"/>
    </w:pPr>
    <w:rPr>
      <w:rFonts w:eastAsia="Times New Roman"/>
      <w:color w:val="000000" w:themeColor="text1"/>
      <w:lang w:eastAsia="tr-TR"/>
    </w:rPr>
  </w:style>
  <w:style w:type="character" w:customStyle="1" w:styleId="AmaChar">
    <w:name w:val="Amaç Char"/>
    <w:basedOn w:val="ParagrafChar"/>
    <w:link w:val="Ama"/>
    <w:rsid w:val="00ED575C"/>
    <w:rPr>
      <w:rFonts w:ascii="Book Antiqua" w:hAnsi="Book Antiqua"/>
      <w:b/>
      <w:color w:val="00B050"/>
      <w:sz w:val="36"/>
      <w:szCs w:val="36"/>
    </w:rPr>
  </w:style>
  <w:style w:type="paragraph" w:customStyle="1" w:styleId="Hedefbalk">
    <w:name w:val="Hedef başlık"/>
    <w:basedOn w:val="Normal"/>
    <w:link w:val="HedefbalkChar"/>
    <w:qFormat/>
    <w:rsid w:val="00ED575C"/>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ED575C"/>
    <w:rPr>
      <w:rFonts w:eastAsia="Times New Roman"/>
      <w:color w:val="000000" w:themeColor="text1"/>
      <w:lang w:eastAsia="tr-TR"/>
    </w:rPr>
  </w:style>
  <w:style w:type="character" w:styleId="AklamaBavurusu">
    <w:name w:val="annotation reference"/>
    <w:basedOn w:val="VarsaylanParagrafYazTipi"/>
    <w:uiPriority w:val="99"/>
    <w:rsid w:val="00ED575C"/>
    <w:rPr>
      <w:sz w:val="16"/>
      <w:szCs w:val="16"/>
    </w:rPr>
  </w:style>
  <w:style w:type="character" w:customStyle="1" w:styleId="HedefbalkChar">
    <w:name w:val="Hedef başlık Char"/>
    <w:basedOn w:val="VarsaylanParagrafYazTipi"/>
    <w:link w:val="Hedefbalk"/>
    <w:rsid w:val="00ED575C"/>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ED575C"/>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ED575C"/>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ED575C"/>
    <w:rPr>
      <w:b/>
      <w:bCs/>
    </w:rPr>
  </w:style>
  <w:style w:type="character" w:customStyle="1" w:styleId="AklamaKonusuChar">
    <w:name w:val="Açıklama Konusu Char"/>
    <w:basedOn w:val="AklamaMetniChar"/>
    <w:link w:val="AklamaKonusu"/>
    <w:uiPriority w:val="99"/>
    <w:rsid w:val="00ED575C"/>
    <w:rPr>
      <w:rFonts w:ascii="Book Antiqua" w:hAnsi="Book Antiqua" w:cs="Times New Roman"/>
      <w:b/>
      <w:bCs/>
      <w:sz w:val="20"/>
      <w:szCs w:val="20"/>
    </w:rPr>
  </w:style>
  <w:style w:type="paragraph" w:customStyle="1" w:styleId="AraBalk">
    <w:name w:val="Ara Başlık"/>
    <w:basedOn w:val="Normal"/>
    <w:link w:val="AraBalkChar"/>
    <w:qFormat/>
    <w:rsid w:val="00ED575C"/>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ED575C"/>
    <w:rPr>
      <w:rFonts w:ascii="Book Antiqua" w:hAnsi="Book Antiqua" w:cs="Times New Roman"/>
      <w:b/>
      <w:bCs/>
      <w:color w:val="808000"/>
      <w:sz w:val="24"/>
      <w:szCs w:val="23"/>
    </w:rPr>
  </w:style>
  <w:style w:type="table" w:styleId="OrtaListe1-Vurgu6">
    <w:name w:val="Medium List 1 Accent 6"/>
    <w:basedOn w:val="NormalTablo"/>
    <w:uiPriority w:val="65"/>
    <w:rsid w:val="00ED575C"/>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ED575C"/>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ED575C"/>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ED575C"/>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ED575C"/>
    <w:rPr>
      <w:rFonts w:ascii="Book Antiqua" w:hAnsi="Book Antiqua" w:cs="Times New Roman"/>
      <w:sz w:val="24"/>
      <w:szCs w:val="23"/>
    </w:rPr>
  </w:style>
  <w:style w:type="character" w:styleId="Vurgu">
    <w:name w:val="Emphasis"/>
    <w:basedOn w:val="VarsaylanParagrafYazTipi"/>
    <w:uiPriority w:val="20"/>
    <w:qFormat/>
    <w:rsid w:val="00ED575C"/>
    <w:rPr>
      <w:i/>
      <w:iCs/>
    </w:rPr>
  </w:style>
  <w:style w:type="table" w:customStyle="1" w:styleId="OrtaGlgeleme21">
    <w:name w:val="Orta Gölgeleme 21"/>
    <w:basedOn w:val="NormalTablo"/>
    <w:uiPriority w:val="64"/>
    <w:rsid w:val="00ED575C"/>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ED575C"/>
    <w:rPr>
      <w:color w:val="808080"/>
    </w:rPr>
  </w:style>
  <w:style w:type="table" w:customStyle="1" w:styleId="OrtaGlgeleme22">
    <w:name w:val="Orta Gölgeleme 22"/>
    <w:basedOn w:val="NormalTablo"/>
    <w:uiPriority w:val="64"/>
    <w:rsid w:val="00ED575C"/>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ED575C"/>
    <w:rPr>
      <w:color w:val="954F72" w:themeColor="followedHyperlink"/>
      <w:u w:val="single"/>
    </w:rPr>
  </w:style>
  <w:style w:type="table" w:customStyle="1" w:styleId="KlavuzTablo5Koyu-Vurgu61">
    <w:name w:val="Kılavuz Tablo 5 Koyu - Vurgu 61"/>
    <w:basedOn w:val="NormalTablo"/>
    <w:uiPriority w:val="50"/>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ED575C"/>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ED575C"/>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ED575C"/>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ED575C"/>
    <w:rPr>
      <w:rFonts w:ascii="Book Antiqua" w:hAnsi="Book Antiqua" w:cs="Times New Roman"/>
      <w:sz w:val="24"/>
      <w:szCs w:val="23"/>
    </w:rPr>
  </w:style>
  <w:style w:type="paragraph" w:customStyle="1" w:styleId="xl41">
    <w:name w:val="xl41"/>
    <w:basedOn w:val="Normal"/>
    <w:rsid w:val="00ED575C"/>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ED575C"/>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ED575C"/>
    <w:rPr>
      <w:rFonts w:ascii="Book Antiqua" w:hAnsi="Book Antiqua" w:cs="Times New Roman"/>
      <w:sz w:val="16"/>
      <w:szCs w:val="16"/>
    </w:rPr>
  </w:style>
  <w:style w:type="paragraph" w:styleId="GvdeMetni3">
    <w:name w:val="Body Text 3"/>
    <w:basedOn w:val="Normal"/>
    <w:link w:val="GvdeMetni3Char"/>
    <w:uiPriority w:val="99"/>
    <w:semiHidden/>
    <w:unhideWhenUsed/>
    <w:rsid w:val="00ED575C"/>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ED575C"/>
    <w:rPr>
      <w:rFonts w:ascii="Book Antiqua" w:hAnsi="Book Antiqua" w:cs="Times New Roman"/>
      <w:sz w:val="16"/>
      <w:szCs w:val="16"/>
    </w:rPr>
  </w:style>
  <w:style w:type="paragraph" w:customStyle="1" w:styleId="xl25">
    <w:name w:val="xl25"/>
    <w:basedOn w:val="Normal"/>
    <w:rsid w:val="00ED575C"/>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ED575C"/>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ED575C"/>
    <w:rPr>
      <w:rFonts w:ascii="Book Antiqua" w:hAnsi="Book Antiqua" w:cs="Times New Roman"/>
      <w:b/>
      <w:sz w:val="24"/>
      <w:szCs w:val="23"/>
    </w:rPr>
  </w:style>
  <w:style w:type="table" w:customStyle="1" w:styleId="AkKlavuz-Vurgu11">
    <w:name w:val="Açık Kılavuz - Vurgu 11"/>
    <w:basedOn w:val="NormalTablo"/>
    <w:uiPriority w:val="62"/>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ED575C"/>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ED575C"/>
    <w:rPr>
      <w:i/>
      <w:iCs/>
      <w:color w:val="808080"/>
    </w:rPr>
  </w:style>
  <w:style w:type="table" w:styleId="OrtaKlavuz3-Vurgu4">
    <w:name w:val="Medium Grid 3 Accent 4"/>
    <w:basedOn w:val="NormalTablo"/>
    <w:uiPriority w:val="69"/>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ED575C"/>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ED575C"/>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ED575C"/>
    <w:rPr>
      <w:rFonts w:ascii="Book Antiqua" w:eastAsia="Calibri" w:hAnsi="Book Antiqua" w:cs="Times New Roman"/>
      <w:sz w:val="24"/>
      <w:szCs w:val="23"/>
    </w:rPr>
  </w:style>
  <w:style w:type="paragraph" w:customStyle="1" w:styleId="GvdeMetniGirintisi21">
    <w:name w:val="Gövde Metni Girintisi 21"/>
    <w:basedOn w:val="Normal"/>
    <w:rsid w:val="00ED575C"/>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ED575C"/>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ED575C"/>
    <w:pPr>
      <w:spacing w:after="200" w:line="276" w:lineRule="auto"/>
    </w:pPr>
    <w:rPr>
      <w:rFonts w:ascii="Arial" w:eastAsia="Calibri" w:hAnsi="Arial"/>
      <w:sz w:val="16"/>
      <w:szCs w:val="16"/>
      <w:lang w:eastAsia="en-US"/>
    </w:rPr>
  </w:style>
  <w:style w:type="character" w:customStyle="1" w:styleId="tabloChar">
    <w:name w:val="tablo Char"/>
    <w:link w:val="tablo"/>
    <w:locked/>
    <w:rsid w:val="00ED575C"/>
    <w:rPr>
      <w:rFonts w:ascii="Arial" w:eastAsia="Calibri" w:hAnsi="Arial" w:cs="Times New Roman"/>
      <w:sz w:val="16"/>
      <w:szCs w:val="16"/>
    </w:rPr>
  </w:style>
  <w:style w:type="table" w:styleId="OrtaKlavuz1-Vurgu3">
    <w:name w:val="Medium Grid 1 Accent 3"/>
    <w:basedOn w:val="NormalTablo"/>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ED575C"/>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ED575C"/>
    <w:rPr>
      <w:rFonts w:ascii="Calibri" w:eastAsia="Calibri" w:hAnsi="Calibri" w:cs="Times New Roman"/>
      <w:sz w:val="20"/>
      <w:szCs w:val="20"/>
    </w:rPr>
  </w:style>
  <w:style w:type="character" w:styleId="SonnotBavurusu">
    <w:name w:val="endnote reference"/>
    <w:uiPriority w:val="99"/>
    <w:semiHidden/>
    <w:unhideWhenUsed/>
    <w:rsid w:val="00ED575C"/>
    <w:rPr>
      <w:vertAlign w:val="superscript"/>
    </w:rPr>
  </w:style>
  <w:style w:type="paragraph" w:customStyle="1" w:styleId="z">
    <w:name w:val="öz"/>
    <w:basedOn w:val="Normal"/>
    <w:rsid w:val="00ED575C"/>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ED575C"/>
  </w:style>
  <w:style w:type="table" w:customStyle="1" w:styleId="TabloKlavuzu1">
    <w:name w:val="Tablo Kılavuzu1"/>
    <w:basedOn w:val="NormalTablo"/>
    <w:next w:val="TabloKlavuzu"/>
    <w:uiPriority w:val="39"/>
    <w:rsid w:val="00ED575C"/>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ED575C"/>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D575C"/>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D575C"/>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ED575C"/>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ED575C"/>
    <w:rPr>
      <w:rFonts w:ascii="Tahoma" w:hAnsi="Tahoma" w:cs="Times New Roman"/>
      <w:noProof/>
      <w:sz w:val="16"/>
      <w:szCs w:val="16"/>
    </w:rPr>
  </w:style>
  <w:style w:type="paragraph" w:styleId="z-Formunst">
    <w:name w:val="HTML Top of Form"/>
    <w:basedOn w:val="Normal"/>
    <w:next w:val="Normal"/>
    <w:link w:val="z-FormunstChar"/>
    <w:hidden/>
    <w:rsid w:val="00ED575C"/>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ED575C"/>
    <w:rPr>
      <w:rFonts w:ascii="Arial" w:hAnsi="Arial" w:cs="Times New Roman"/>
      <w:vanish/>
      <w:color w:val="C79E6A"/>
      <w:sz w:val="16"/>
      <w:szCs w:val="16"/>
    </w:rPr>
  </w:style>
  <w:style w:type="paragraph" w:styleId="z-FormunAlt">
    <w:name w:val="HTML Bottom of Form"/>
    <w:basedOn w:val="Normal"/>
    <w:next w:val="Normal"/>
    <w:link w:val="z-FormunAltChar"/>
    <w:hidden/>
    <w:rsid w:val="00ED575C"/>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ED575C"/>
    <w:rPr>
      <w:rFonts w:ascii="Arial" w:hAnsi="Arial" w:cs="Times New Roman"/>
      <w:vanish/>
      <w:color w:val="C79E6A"/>
      <w:sz w:val="16"/>
      <w:szCs w:val="16"/>
    </w:rPr>
  </w:style>
  <w:style w:type="table" w:styleId="TabloKlavuz5">
    <w:name w:val="Table Grid 5"/>
    <w:basedOn w:val="NormalTablo"/>
    <w:rsid w:val="00ED575C"/>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ED575C"/>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ED575C"/>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ED575C"/>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ED575C"/>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ED575C"/>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ED575C"/>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ED575C"/>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ED575C"/>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ED575C"/>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ED575C"/>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ED575C"/>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ED575C"/>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ED575C"/>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ED575C"/>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ED575C"/>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ED575C"/>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ED575C"/>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ED575C"/>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ED575C"/>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ED575C"/>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ED575C"/>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ED575C"/>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ED575C"/>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ED575C"/>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ED575C"/>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ED575C"/>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ED575C"/>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ED575C"/>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ED575C"/>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ED575C"/>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ED575C"/>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ED575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ED575C"/>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ED575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ED575C"/>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ED575C"/>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575C"/>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ED575C"/>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ED575C"/>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ED575C"/>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ED575C"/>
    <w:rPr>
      <w:rFonts w:ascii="Book Antiqua" w:eastAsia="Tahoma" w:hAnsi="Book Antiqua" w:cs="Tahoma"/>
      <w:sz w:val="24"/>
      <w:szCs w:val="23"/>
      <w:lang w:bidi="en-US"/>
    </w:rPr>
  </w:style>
  <w:style w:type="table" w:customStyle="1" w:styleId="ListeTablo4-Vurgu41">
    <w:name w:val="Liste Tablo 4 - Vurgu 41"/>
    <w:basedOn w:val="NormalTablo"/>
    <w:uiPriority w:val="49"/>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ED575C"/>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ED575C"/>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ED575C"/>
    <w:rPr>
      <w:b/>
      <w:bCs/>
      <w:smallCaps/>
      <w:color w:val="ED7D31"/>
      <w:spacing w:val="5"/>
      <w:u w:val="single"/>
    </w:rPr>
  </w:style>
  <w:style w:type="table" w:customStyle="1" w:styleId="OrtaGlgeleme1-Vurgu11">
    <w:name w:val="Orta Gölgeleme 1 - Vurgu 11"/>
    <w:basedOn w:val="NormalTablo"/>
    <w:uiPriority w:val="63"/>
    <w:rsid w:val="00ED575C"/>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ED575C"/>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ED575C"/>
    <w:rPr>
      <w:rFonts w:ascii="Arial" w:eastAsia="Arial" w:hAnsi="Arial" w:cs="Arial"/>
      <w:b/>
      <w:bCs/>
      <w:sz w:val="43"/>
      <w:szCs w:val="43"/>
      <w:shd w:val="clear" w:color="auto" w:fill="FFFFFF"/>
    </w:rPr>
  </w:style>
  <w:style w:type="paragraph" w:customStyle="1" w:styleId="Gvdemetni21">
    <w:name w:val="Gövde metni (2)"/>
    <w:basedOn w:val="Normal"/>
    <w:link w:val="Gvdemetni20"/>
    <w:rsid w:val="00ED575C"/>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ED575C"/>
    <w:rPr>
      <w:rFonts w:ascii="Arial Black" w:hAnsi="Arial Black"/>
      <w:b/>
      <w:bCs/>
      <w:smallCaps/>
      <w:spacing w:val="5"/>
      <w:sz w:val="96"/>
    </w:rPr>
  </w:style>
  <w:style w:type="table" w:customStyle="1" w:styleId="OrtaGlgeleme1-Vurgu111">
    <w:name w:val="Orta Gölgeleme 1 - Vurgu 111"/>
    <w:basedOn w:val="NormalTablo"/>
    <w:uiPriority w:val="63"/>
    <w:rsid w:val="00ED575C"/>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ED575C"/>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ED575C"/>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ED575C"/>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ED575C"/>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ED575C"/>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ED575C"/>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ED575C"/>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ED575C"/>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ED575C"/>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ED575C"/>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ED575C"/>
  </w:style>
  <w:style w:type="table" w:customStyle="1" w:styleId="chn">
    <w:name w:val="chn"/>
    <w:basedOn w:val="NormalTablo"/>
    <w:uiPriority w:val="99"/>
    <w:rsid w:val="00ED575C"/>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ED575C"/>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ED575C"/>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ED575C"/>
    <w:rPr>
      <w:rFonts w:cs="Neo Sans Pro"/>
      <w:color w:val="000000"/>
      <w:sz w:val="20"/>
      <w:szCs w:val="20"/>
    </w:rPr>
  </w:style>
  <w:style w:type="paragraph" w:customStyle="1" w:styleId="Pa5">
    <w:name w:val="Pa5"/>
    <w:basedOn w:val="Default"/>
    <w:next w:val="Default"/>
    <w:uiPriority w:val="99"/>
    <w:rsid w:val="00ED575C"/>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ED575C"/>
    <w:rPr>
      <w:rFonts w:cs="Neo Sans Pro"/>
      <w:color w:val="000000"/>
      <w:sz w:val="40"/>
      <w:szCs w:val="40"/>
    </w:rPr>
  </w:style>
  <w:style w:type="character" w:customStyle="1" w:styleId="A14">
    <w:name w:val="A14"/>
    <w:uiPriority w:val="99"/>
    <w:rsid w:val="00ED575C"/>
    <w:rPr>
      <w:rFonts w:cs="Neo Sans Std Medium TR"/>
      <w:color w:val="000000"/>
      <w:sz w:val="78"/>
      <w:szCs w:val="78"/>
    </w:rPr>
  </w:style>
  <w:style w:type="table" w:customStyle="1" w:styleId="TabloKlavuzu21">
    <w:name w:val="Tablo Kılavuzu21"/>
    <w:basedOn w:val="NormalTablo"/>
    <w:next w:val="TabloKlavuzu"/>
    <w:uiPriority w:val="39"/>
    <w:rsid w:val="00ED575C"/>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ED575C"/>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ED575C"/>
    <w:rPr>
      <w:rFonts w:cs="Neo Sans Pro"/>
      <w:color w:val="404041"/>
      <w:sz w:val="32"/>
      <w:szCs w:val="32"/>
    </w:rPr>
  </w:style>
  <w:style w:type="paragraph" w:customStyle="1" w:styleId="BodyText">
    <w:name w:val="~BodyText"/>
    <w:basedOn w:val="Normal"/>
    <w:link w:val="BodyTextChar"/>
    <w:uiPriority w:val="99"/>
    <w:rsid w:val="00ED575C"/>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ED575C"/>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ED575C"/>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ED575C"/>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ED575C"/>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ED575C"/>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ED575C"/>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ED575C"/>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ED575C"/>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ED575C"/>
  </w:style>
  <w:style w:type="table" w:customStyle="1" w:styleId="OrtaGlgeleme1-Vurgu62">
    <w:name w:val="Orta Gölgeleme 1 - Vurgu 62"/>
    <w:basedOn w:val="NormalTablo"/>
    <w:next w:val="OrtaGlgeleme1-Vurgu6"/>
    <w:uiPriority w:val="63"/>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ED575C"/>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ED575C"/>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ED575C"/>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ED575C"/>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ED575C"/>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ED575C"/>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ED575C"/>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ED575C"/>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ED575C"/>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ED575C"/>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ED575C"/>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ED575C"/>
  </w:style>
  <w:style w:type="table" w:customStyle="1" w:styleId="TabloKlavuzu12">
    <w:name w:val="Tablo Kılavuzu12"/>
    <w:basedOn w:val="NormalTablo"/>
    <w:next w:val="TabloKlavuzu"/>
    <w:uiPriority w:val="59"/>
    <w:rsid w:val="00ED575C"/>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ED575C"/>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ED575C"/>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ED575C"/>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ED575C"/>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ED575C"/>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ED575C"/>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ED575C"/>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ED575C"/>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ED575C"/>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ED575C"/>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ED575C"/>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ED575C"/>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ED575C"/>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ED575C"/>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ED575C"/>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ED575C"/>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ED575C"/>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ED575C"/>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ED575C"/>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ED575C"/>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ED575C"/>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ED575C"/>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ED575C"/>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ED575C"/>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ED575C"/>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ED575C"/>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ED575C"/>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ED575C"/>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KlavuzTablo2-Vurgu22">
    <w:name w:val="Kılavuz Tablo 2 - Vurgu 22"/>
    <w:basedOn w:val="NormalTablo"/>
    <w:uiPriority w:val="47"/>
    <w:rsid w:val="00ED575C"/>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ED575C"/>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ED575C"/>
    <w:rPr>
      <w:sz w:val="20"/>
      <w:szCs w:val="20"/>
    </w:rPr>
  </w:style>
  <w:style w:type="character" w:customStyle="1" w:styleId="DipnotMetniChar">
    <w:name w:val="Dipnot Metni Char"/>
    <w:basedOn w:val="VarsaylanParagrafYazTipi"/>
    <w:link w:val="DipnotMetni"/>
    <w:uiPriority w:val="99"/>
    <w:semiHidden/>
    <w:rsid w:val="00ED575C"/>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ED575C"/>
    <w:rPr>
      <w:vertAlign w:val="superscript"/>
    </w:rPr>
  </w:style>
  <w:style w:type="paragraph" w:customStyle="1" w:styleId="TabloSP">
    <w:name w:val="Tablo SP"/>
    <w:basedOn w:val="Normal"/>
    <w:link w:val="TabloSPChar"/>
    <w:qFormat/>
    <w:rsid w:val="00ED575C"/>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ED575C"/>
    <w:rPr>
      <w:rFonts w:ascii="Book Antiqua" w:eastAsia="Calibri" w:hAnsi="Book Antiqua" w:cs="Arial"/>
      <w:sz w:val="20"/>
      <w:szCs w:val="20"/>
    </w:rPr>
  </w:style>
  <w:style w:type="table" w:customStyle="1" w:styleId="KlavuzuTablo4-Vurgu41">
    <w:name w:val="Kılavuzu Tablo 4 - Vurgu 41"/>
    <w:basedOn w:val="NormalTablo"/>
    <w:uiPriority w:val="49"/>
    <w:rsid w:val="00ED575C"/>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ED575C"/>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ED57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ED575C"/>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ED575C"/>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ED575C"/>
    <w:rPr>
      <w:rFonts w:ascii="Arial" w:hAnsi="Arial"/>
      <w:b/>
      <w:sz w:val="28"/>
      <w:szCs w:val="28"/>
      <w:lang w:val="tr-TR" w:eastAsia="tr-TR" w:bidi="ar-SA"/>
    </w:rPr>
  </w:style>
  <w:style w:type="table" w:customStyle="1" w:styleId="AkGlgeleme-Vurgu12">
    <w:name w:val="Açık Gölgeleme - Vurgu 12"/>
    <w:basedOn w:val="NormalTablo"/>
    <w:uiPriority w:val="60"/>
    <w:rsid w:val="00ED575C"/>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ED575C"/>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ED575C"/>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ED575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ED575C"/>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ED575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ED575C"/>
    <w:pPr>
      <w:spacing w:before="100" w:beforeAutospacing="1" w:after="100" w:afterAutospacing="1" w:line="240" w:lineRule="auto"/>
      <w:jc w:val="left"/>
    </w:pPr>
    <w:rPr>
      <w:rFonts w:ascii="Calibri" w:hAnsi="Calibri"/>
      <w:b/>
      <w:bCs/>
    </w:rPr>
  </w:style>
  <w:style w:type="paragraph" w:customStyle="1" w:styleId="xl64">
    <w:name w:val="xl64"/>
    <w:basedOn w:val="Normal"/>
    <w:rsid w:val="00ED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ED575C"/>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ED575C"/>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ED575C"/>
  </w:style>
  <w:style w:type="numbering" w:customStyle="1" w:styleId="ListeYok4">
    <w:name w:val="Liste Yok4"/>
    <w:next w:val="ListeYok"/>
    <w:uiPriority w:val="99"/>
    <w:semiHidden/>
    <w:unhideWhenUsed/>
    <w:rsid w:val="00ED575C"/>
  </w:style>
  <w:style w:type="numbering" w:customStyle="1" w:styleId="ListeYok5">
    <w:name w:val="Liste Yok5"/>
    <w:next w:val="ListeYok"/>
    <w:uiPriority w:val="99"/>
    <w:semiHidden/>
    <w:unhideWhenUsed/>
    <w:rsid w:val="00ED575C"/>
  </w:style>
  <w:style w:type="numbering" w:customStyle="1" w:styleId="ListeYok6">
    <w:name w:val="Liste Yok6"/>
    <w:next w:val="ListeYok"/>
    <w:uiPriority w:val="99"/>
    <w:semiHidden/>
    <w:unhideWhenUsed/>
    <w:rsid w:val="00ED575C"/>
  </w:style>
  <w:style w:type="table" w:customStyle="1" w:styleId="TabloKlavuzu41">
    <w:name w:val="Tablo Kılavuzu41"/>
    <w:basedOn w:val="NormalTablo"/>
    <w:next w:val="TabloKlavuzu"/>
    <w:uiPriority w:val="39"/>
    <w:rsid w:val="00ED575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ED575C"/>
  </w:style>
  <w:style w:type="table" w:customStyle="1" w:styleId="TabloKlavuzu31">
    <w:name w:val="Tablo Kılavuzu31"/>
    <w:basedOn w:val="NormalTablo"/>
    <w:next w:val="TabloKlavuzu"/>
    <w:uiPriority w:val="39"/>
    <w:rsid w:val="00ED575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ED575C"/>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ED5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qFormat/>
    <w:rsid w:val="00ED575C"/>
    <w:pPr>
      <w:jc w:val="center"/>
    </w:pPr>
    <w:rPr>
      <w:b/>
      <w:color w:val="70AD47" w:themeColor="accent6"/>
      <w:sz w:val="32"/>
      <w:lang w:eastAsia="en-US"/>
    </w:rPr>
  </w:style>
  <w:style w:type="paragraph" w:customStyle="1" w:styleId="Stil2">
    <w:name w:val="Stil2"/>
    <w:basedOn w:val="Normal"/>
    <w:qFormat/>
    <w:rsid w:val="00ED575C"/>
    <w:pPr>
      <w:jc w:val="center"/>
    </w:pPr>
    <w:rPr>
      <w:i/>
      <w:color w:val="5B9BD5" w:themeColor="accent1"/>
      <w:lang w:eastAsia="en-US"/>
    </w:rPr>
  </w:style>
  <w:style w:type="paragraph" w:customStyle="1" w:styleId="Stil3">
    <w:name w:val="Stil3"/>
    <w:basedOn w:val="Stil2"/>
    <w:qFormat/>
    <w:rsid w:val="00ED575C"/>
    <w:pPr>
      <w:jc w:val="left"/>
    </w:pPr>
    <w:rPr>
      <w:color w:val="00B050"/>
      <w:u w:val="single"/>
    </w:rPr>
  </w:style>
  <w:style w:type="table" w:customStyle="1" w:styleId="KlavuzTablo6-Renkli-Vurgu21">
    <w:name w:val="Kılavuz Tablo 6 - Renkli - Vurgu 21"/>
    <w:basedOn w:val="NormalTablo"/>
    <w:uiPriority w:val="51"/>
    <w:rsid w:val="00ED575C"/>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ED575C"/>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ED575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ED575C"/>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ED575C"/>
    <w:pPr>
      <w:spacing w:after="0" w:line="240" w:lineRule="auto"/>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Balk21">
    <w:name w:val="Başlık 21"/>
    <w:basedOn w:val="Normal"/>
    <w:uiPriority w:val="1"/>
    <w:qFormat/>
    <w:rsid w:val="00ED575C"/>
    <w:pPr>
      <w:widowControl w:val="0"/>
      <w:autoSpaceDE w:val="0"/>
      <w:autoSpaceDN w:val="0"/>
      <w:spacing w:before="46" w:after="0" w:line="240" w:lineRule="auto"/>
      <w:ind w:left="676"/>
      <w:jc w:val="left"/>
      <w:outlineLvl w:val="2"/>
    </w:pPr>
    <w:rPr>
      <w:rFonts w:ascii="P052" w:eastAsia="P052" w:hAnsi="P052" w:cs="P052"/>
      <w:b/>
      <w:bCs/>
      <w:sz w:val="28"/>
      <w:szCs w:val="28"/>
      <w:lang w:eastAsia="en-US"/>
    </w:rPr>
  </w:style>
  <w:style w:type="paragraph" w:customStyle="1" w:styleId="TabloGvde">
    <w:name w:val="Tablo Gövde"/>
    <w:basedOn w:val="Normal"/>
    <w:link w:val="TabloGvdeChar"/>
    <w:qFormat/>
    <w:rsid w:val="00ED575C"/>
    <w:pPr>
      <w:widowControl w:val="0"/>
      <w:autoSpaceDE w:val="0"/>
      <w:autoSpaceDN w:val="0"/>
      <w:spacing w:after="0" w:line="240" w:lineRule="auto"/>
      <w:ind w:right="3486"/>
      <w:jc w:val="left"/>
    </w:pPr>
    <w:rPr>
      <w:rFonts w:ascii="Calibri" w:hAnsi="Calibri"/>
      <w:sz w:val="20"/>
      <w:szCs w:val="21"/>
      <w:lang w:eastAsia="en-US"/>
    </w:rPr>
  </w:style>
  <w:style w:type="character" w:customStyle="1" w:styleId="TabloGvdeChar">
    <w:name w:val="Tablo Gövde Char"/>
    <w:basedOn w:val="VarsaylanParagrafYazTipi"/>
    <w:link w:val="TabloGvde"/>
    <w:rsid w:val="00ED575C"/>
    <w:rPr>
      <w:rFonts w:ascii="Calibri" w:eastAsia="Times New Roman" w:hAnsi="Calibri" w:cs="Times New Roman"/>
      <w:sz w:val="20"/>
      <w:szCs w:val="21"/>
    </w:rPr>
  </w:style>
  <w:style w:type="paragraph" w:customStyle="1" w:styleId="Balk11">
    <w:name w:val="Başlık 11"/>
    <w:basedOn w:val="Normal"/>
    <w:uiPriority w:val="1"/>
    <w:qFormat/>
    <w:rsid w:val="00ED575C"/>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character" w:customStyle="1" w:styleId="fontstyle01">
    <w:name w:val="fontstyle01"/>
    <w:basedOn w:val="VarsaylanParagrafYazTipi"/>
    <w:rsid w:val="00ED575C"/>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gle/PD2eT5zq7uYXYxof6" TargetMode="External"/><Relationship Id="rId21" Type="http://schemas.openxmlformats.org/officeDocument/2006/relationships/diagramData" Target="diagrams/data1.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s://envanter.kaysis.gov.tr/HizmetDetay.aspx?ID=35682" TargetMode="Externa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hyperlink" Target="https://forms.gle/vo4QXoGVi9Ad7E5x9"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diagramLayout" Target="diagrams/layout2.xml"/><Relationship Id="rId5" Type="http://schemas.openxmlformats.org/officeDocument/2006/relationships/footnotes" Target="footnotes.xml"/><Relationship Id="rId61" Type="http://schemas.openxmlformats.org/officeDocument/2006/relationships/image" Target="media/image36.jpeg"/><Relationship Id="rId19" Type="http://schemas.openxmlformats.org/officeDocument/2006/relationships/footer" Target="footer3.xml"/><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hyperlink" Target="https://forms.gle/gv7AnvFYGWVgpByj7" TargetMode="External"/><Relationship Id="rId30" Type="http://schemas.openxmlformats.org/officeDocument/2006/relationships/hyperlink" Target="https://forms.gle/PD2eT5zq7uYXYxof6"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0.png"/><Relationship Id="rId69" Type="http://schemas.microsoft.com/office/2007/relationships/diagramDrawing" Target="diagrams/drawing2.xml"/><Relationship Id="rId8" Type="http://schemas.openxmlformats.org/officeDocument/2006/relationships/image" Target="media/image3.png"/><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diagramQuickStyle" Target="diagrams/quickStyle2.xml"/><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hyperlink" Target="https://forms.gle/vo4QXoGVi9Ad7E5x9"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5.png"/><Relationship Id="rId31" Type="http://schemas.openxmlformats.org/officeDocument/2006/relationships/hyperlink" Target="https://forms.gle/gv7AnvFYGWVgpByj7"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5.jpeg"/><Relationship Id="rId65" Type="http://schemas.openxmlformats.org/officeDocument/2006/relationships/diagramData" Target="diagrams/data2.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image" Target="media/image2.jpg"/><Relationship Id="rId71"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CEMİL BABA İLKOKULU </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92E3DDE6-DF31-4B67-9814-642C8D97E514}" type="presOf" srcId="{9EA9E370-AF85-4A5F-922E-35C868313DF1}" destId="{2F3DE5EF-22C9-462B-B82D-25E4909A243B}"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724DE39E-D5C2-4A4E-900E-D293B4A793DA}" type="presOf" srcId="{B1771018-4D6C-49EB-9257-CF38D161D204}" destId="{0A5A920C-2670-4710-A55C-607FA015B4ED}" srcOrd="1" destOrd="0" presId="urn:microsoft.com/office/officeart/2005/8/layout/radial5"/>
    <dgm:cxn modelId="{B8F49AF8-0A3D-427F-9042-93794D715E23}" type="presOf" srcId="{086D5BB3-4D84-4AFD-9E20-112246670146}" destId="{44A2A4EA-4957-4479-967C-BCD41D41983F}" srcOrd="0" destOrd="0" presId="urn:microsoft.com/office/officeart/2005/8/layout/radial5"/>
    <dgm:cxn modelId="{89210576-2087-49FE-BAE8-B25BF3E4DC4B}" type="presOf" srcId="{039FEC88-DAB7-4DF0-9541-54E885EC4E74}" destId="{F838BE8E-9612-4D87-A75F-BD5DCC767D7A}"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7CAF8D16-9AE6-4CC2-B8A0-F22F65CC8BED}" type="presOf" srcId="{5F5B1697-9EEB-45E9-8912-61FEAF5164A2}" destId="{08E2AE28-0661-4445-9123-C883271AEA5A}" srcOrd="1" destOrd="0" presId="urn:microsoft.com/office/officeart/2005/8/layout/radial5"/>
    <dgm:cxn modelId="{2F8C6FDA-7FAB-43FC-9544-3D444ECAC0DE}" type="presOf" srcId="{66BA7798-94F1-4CE6-8312-25DE8E31BDFF}" destId="{33671526-BB43-414C-A9FB-3E1E68561980}" srcOrd="0" destOrd="0" presId="urn:microsoft.com/office/officeart/2005/8/layout/radial5"/>
    <dgm:cxn modelId="{9E7E6213-3B33-4684-B877-BBDDF6F21C2B}" type="presOf" srcId="{5E0887F1-00D0-4A35-9BC9-801247F7660D}" destId="{4C42D7E1-E6FD-4B81-B893-FD880CD131A8}" srcOrd="1" destOrd="0" presId="urn:microsoft.com/office/officeart/2005/8/layout/radial5"/>
    <dgm:cxn modelId="{A91B7194-31E1-46E0-8426-50372498EC83}" type="presOf" srcId="{9EA9E370-AF85-4A5F-922E-35C868313DF1}" destId="{2413CD9E-FE41-4221-ADD6-CF4725E1ACF0}" srcOrd="0" destOrd="0" presId="urn:microsoft.com/office/officeart/2005/8/layout/radial5"/>
    <dgm:cxn modelId="{1CB19DBA-81AE-4DBE-BC38-C4F6D9FD248D}" type="presOf" srcId="{38253814-81F9-4F8A-A25D-313FCA745419}" destId="{C416E845-5C02-4985-A1DB-C894BE7CB8F5}" srcOrd="0" destOrd="0" presId="urn:microsoft.com/office/officeart/2005/8/layout/radial5"/>
    <dgm:cxn modelId="{3EFCB3F6-9A4A-47AC-BFEC-C56BFB0B736A}" type="presOf" srcId="{5E0887F1-00D0-4A35-9BC9-801247F7660D}" destId="{A7948D90-8FA4-4D80-B787-B041609F9315}" srcOrd="0" destOrd="0" presId="urn:microsoft.com/office/officeart/2005/8/layout/radial5"/>
    <dgm:cxn modelId="{D8090601-7854-4119-8CAD-A25C19E34A65}" type="presOf" srcId="{8B716FDF-FA9E-412D-A499-9EA1DD6C079D}" destId="{75263FD5-160E-44E4-B013-150DA8D34539}"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B8825E00-EDBC-424D-B46F-24E1BF91B593}" type="presOf" srcId="{B1771018-4D6C-49EB-9257-CF38D161D204}" destId="{D3998C8C-443F-4066-A3F6-BF3C5F304FBC}" srcOrd="0" destOrd="0" presId="urn:microsoft.com/office/officeart/2005/8/layout/radial5"/>
    <dgm:cxn modelId="{F8C0FFF5-CDCD-4311-9428-CF25D966E6B0}" type="presOf" srcId="{086D5BB3-4D84-4AFD-9E20-112246670146}" destId="{26656895-F02F-4899-9905-441A79B69CE0}"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83CC6170-6265-404F-ACDF-53A557EF8158}" type="presOf" srcId="{ED0FA947-35E8-494B-89D2-4B96967A6EF6}" destId="{8171E7D7-3A2C-4BF5-815B-6BC1EB135B72}"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680E9BAC-8CA1-48D5-BEE4-A264DCA17CB9}" type="presOf" srcId="{868F080F-BB5C-4760-8A61-E416A8583374}" destId="{783091BD-3940-406A-BCF9-00F9D4D613B6}" srcOrd="0" destOrd="0" presId="urn:microsoft.com/office/officeart/2005/8/layout/radial5"/>
    <dgm:cxn modelId="{24EF5E9C-C735-4776-9DCA-BB55382D836B}" type="presOf" srcId="{E2522B70-239C-4021-934D-641DA1D8BA98}" destId="{4A98A22A-B38D-42DB-A47F-02550BA01CAA}" srcOrd="0" destOrd="0" presId="urn:microsoft.com/office/officeart/2005/8/layout/radial5"/>
    <dgm:cxn modelId="{1680D85B-1A7A-4ABF-8127-D36D7DCE0204}" type="presOf" srcId="{5F5B1697-9EEB-45E9-8912-61FEAF5164A2}" destId="{66FF677A-5824-43EE-AB08-97334FD29C3F}" srcOrd="0" destOrd="0" presId="urn:microsoft.com/office/officeart/2005/8/layout/radial5"/>
    <dgm:cxn modelId="{3F9A13DF-0645-41A6-8BDE-1EB41630A6EC}" type="presParOf" srcId="{33671526-BB43-414C-A9FB-3E1E68561980}" destId="{C416E845-5C02-4985-A1DB-C894BE7CB8F5}" srcOrd="0" destOrd="0" presId="urn:microsoft.com/office/officeart/2005/8/layout/radial5"/>
    <dgm:cxn modelId="{C6FE764D-74F3-4C53-A326-F61A12A4411C}" type="presParOf" srcId="{33671526-BB43-414C-A9FB-3E1E68561980}" destId="{66FF677A-5824-43EE-AB08-97334FD29C3F}" srcOrd="1" destOrd="0" presId="urn:microsoft.com/office/officeart/2005/8/layout/radial5"/>
    <dgm:cxn modelId="{66C4BC77-E2BB-4A26-B007-90243DF57193}" type="presParOf" srcId="{66FF677A-5824-43EE-AB08-97334FD29C3F}" destId="{08E2AE28-0661-4445-9123-C883271AEA5A}" srcOrd="0" destOrd="0" presId="urn:microsoft.com/office/officeart/2005/8/layout/radial5"/>
    <dgm:cxn modelId="{F944B492-09FE-4EBC-94AE-BC4307C6CB8D}" type="presParOf" srcId="{33671526-BB43-414C-A9FB-3E1E68561980}" destId="{75263FD5-160E-44E4-B013-150DA8D34539}" srcOrd="2" destOrd="0" presId="urn:microsoft.com/office/officeart/2005/8/layout/radial5"/>
    <dgm:cxn modelId="{4FB2702D-B5CB-4187-BEEF-00373CA35363}" type="presParOf" srcId="{33671526-BB43-414C-A9FB-3E1E68561980}" destId="{D3998C8C-443F-4066-A3F6-BF3C5F304FBC}" srcOrd="3" destOrd="0" presId="urn:microsoft.com/office/officeart/2005/8/layout/radial5"/>
    <dgm:cxn modelId="{9E7BC3F0-AE75-4C9F-A402-6AB08D341380}" type="presParOf" srcId="{D3998C8C-443F-4066-A3F6-BF3C5F304FBC}" destId="{0A5A920C-2670-4710-A55C-607FA015B4ED}" srcOrd="0" destOrd="0" presId="urn:microsoft.com/office/officeart/2005/8/layout/radial5"/>
    <dgm:cxn modelId="{023FE963-857D-407D-8D1F-7C00CDC04AC5}" type="presParOf" srcId="{33671526-BB43-414C-A9FB-3E1E68561980}" destId="{8171E7D7-3A2C-4BF5-815B-6BC1EB135B72}" srcOrd="4" destOrd="0" presId="urn:microsoft.com/office/officeart/2005/8/layout/radial5"/>
    <dgm:cxn modelId="{05D3575B-6017-429E-80D4-AA24918DB112}" type="presParOf" srcId="{33671526-BB43-414C-A9FB-3E1E68561980}" destId="{2413CD9E-FE41-4221-ADD6-CF4725E1ACF0}" srcOrd="5" destOrd="0" presId="urn:microsoft.com/office/officeart/2005/8/layout/radial5"/>
    <dgm:cxn modelId="{45D2501F-00FC-4021-8C11-D166452CB93F}" type="presParOf" srcId="{2413CD9E-FE41-4221-ADD6-CF4725E1ACF0}" destId="{2F3DE5EF-22C9-462B-B82D-25E4909A243B}" srcOrd="0" destOrd="0" presId="urn:microsoft.com/office/officeart/2005/8/layout/radial5"/>
    <dgm:cxn modelId="{35B5135A-99F9-48BF-89CC-7952EC032A9F}" type="presParOf" srcId="{33671526-BB43-414C-A9FB-3E1E68561980}" destId="{4A98A22A-B38D-42DB-A47F-02550BA01CAA}" srcOrd="6" destOrd="0" presId="urn:microsoft.com/office/officeart/2005/8/layout/radial5"/>
    <dgm:cxn modelId="{883EBECA-A38C-4ABC-97B6-4DB3AB99C1B5}" type="presParOf" srcId="{33671526-BB43-414C-A9FB-3E1E68561980}" destId="{44A2A4EA-4957-4479-967C-BCD41D41983F}" srcOrd="7" destOrd="0" presId="urn:microsoft.com/office/officeart/2005/8/layout/radial5"/>
    <dgm:cxn modelId="{5CE012AD-D4F1-446C-9B46-8FC0258F9D05}" type="presParOf" srcId="{44A2A4EA-4957-4479-967C-BCD41D41983F}" destId="{26656895-F02F-4899-9905-441A79B69CE0}" srcOrd="0" destOrd="0" presId="urn:microsoft.com/office/officeart/2005/8/layout/radial5"/>
    <dgm:cxn modelId="{D5651B76-1D07-4B9E-B8AC-517ABC85A934}" type="presParOf" srcId="{33671526-BB43-414C-A9FB-3E1E68561980}" destId="{F838BE8E-9612-4D87-A75F-BD5DCC767D7A}" srcOrd="8" destOrd="0" presId="urn:microsoft.com/office/officeart/2005/8/layout/radial5"/>
    <dgm:cxn modelId="{6BF23A37-CC1C-4F80-85E3-5E946E423654}" type="presParOf" srcId="{33671526-BB43-414C-A9FB-3E1E68561980}" destId="{A7948D90-8FA4-4D80-B787-B041609F9315}" srcOrd="9" destOrd="0" presId="urn:microsoft.com/office/officeart/2005/8/layout/radial5"/>
    <dgm:cxn modelId="{8EDE68E0-691B-48D7-8B3D-843247917AE4}" type="presParOf" srcId="{A7948D90-8FA4-4D80-B787-B041609F9315}" destId="{4C42D7E1-E6FD-4B81-B893-FD880CD131A8}" srcOrd="0" destOrd="0" presId="urn:microsoft.com/office/officeart/2005/8/layout/radial5"/>
    <dgm:cxn modelId="{31D83A33-35EE-4B06-9874-2C837D8FB517}"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FDF3D0C1-89AA-4C62-9B66-00DBFEC498A8}" type="presOf" srcId="{069D8277-D2A5-47DC-8533-3AF0057901A8}" destId="{3C320105-3BED-4C93-B703-A9FF4364AFEB}" srcOrd="0" destOrd="0" presId="urn:microsoft.com/office/officeart/2005/8/layout/cycle5"/>
    <dgm:cxn modelId="{F495D0C7-EA7A-4AA0-A313-E00BEDE41917}" type="presOf" srcId="{2292185A-0DC1-4EEC-883A-AC03B84DE0E5}" destId="{576FDB53-27CB-4A79-BFBD-2E1C49E28585}" srcOrd="0" destOrd="0" presId="urn:microsoft.com/office/officeart/2005/8/layout/cycle5"/>
    <dgm:cxn modelId="{3C41A2DC-7E4B-40C2-83BE-98CC27D244E7}" type="presOf" srcId="{DBD8C6D2-5478-45A8-9C8A-6F1484566D7D}" destId="{18B4774F-F243-4EDB-B7BD-99BB4418901A}" srcOrd="0" destOrd="0" presId="urn:microsoft.com/office/officeart/2005/8/layout/cycle5"/>
    <dgm:cxn modelId="{D6FEE25D-E4EB-4E24-8CB6-7DECA2B39D2A}" type="presOf" srcId="{4F717BC7-2AA3-480C-B521-62C3332C5DBA}" destId="{B71C6B2D-E068-4259-AD4D-78256856495A}" srcOrd="0" destOrd="0" presId="urn:microsoft.com/office/officeart/2005/8/layout/cycle5"/>
    <dgm:cxn modelId="{FF886E11-9C2F-4945-9B79-25EAE6B4987F}" type="presOf" srcId="{9E13B3DA-EC5C-4D30-9FC3-EC10C6F082E7}" destId="{E7402AD0-F893-41C9-B242-8551266B5510}" srcOrd="0" destOrd="0" presId="urn:microsoft.com/office/officeart/2005/8/layout/cycle5"/>
    <dgm:cxn modelId="{ECB962CE-E4FA-43A1-BCA4-FD629355ED37}"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7FC667F-EFB7-4007-8983-12E30879FD69}" type="presOf" srcId="{C8CF8263-362A-44EC-B030-13A287717179}" destId="{FAAB6D7B-9D06-4395-8F97-9D0927153CD2}" srcOrd="0" destOrd="0" presId="urn:microsoft.com/office/officeart/2005/8/layout/cycle5"/>
    <dgm:cxn modelId="{608A4FE5-649C-4669-AF80-46F6E6519A7D}" type="presOf" srcId="{EEE4CBCD-A3F3-4BF9-BD3C-3887219F22CA}" destId="{5346DF7A-55F9-4864-ABCB-9BE3B06A8227}" srcOrd="0" destOrd="0" presId="urn:microsoft.com/office/officeart/2005/8/layout/cycle5"/>
    <dgm:cxn modelId="{36E335AE-3B94-4D78-A155-7D5D2F11F1B9}" type="presOf" srcId="{CEB60AC6-926C-4F71-AAF3-77D61389FC67}" destId="{AF473D43-9521-4AFD-8051-40A086A2821A}" srcOrd="0" destOrd="0" presId="urn:microsoft.com/office/officeart/2005/8/layout/cycle5"/>
    <dgm:cxn modelId="{7EB1F456-F7FA-4A6D-A974-CFAB67C82FAE}" type="presOf" srcId="{2308D9F4-B6FB-48A5-AD5F-2E46A82C6BD8}" destId="{18BE025F-A43F-4D28-86C5-7185906FC235}" srcOrd="0" destOrd="0" presId="urn:microsoft.com/office/officeart/2005/8/layout/cycle5"/>
    <dgm:cxn modelId="{11148635-289E-4201-8F06-338D9B39E7F8}" type="presOf" srcId="{363504E1-103F-468C-B8A6-8B1DC72A07B8}" destId="{63C77551-CA79-4E37-A3CF-DCEE5AF19060}" srcOrd="0" destOrd="0" presId="urn:microsoft.com/office/officeart/2005/8/layout/cycle5"/>
    <dgm:cxn modelId="{AD56D700-DE09-4484-B614-7324B4B30B2D}" type="presOf" srcId="{40A10E92-48B7-4EB0-91B4-5DA62743BE99}" destId="{606FA86F-6BFF-4FAC-B6B0-AA1C25CEAD91}" srcOrd="0" destOrd="0" presId="urn:microsoft.com/office/officeart/2005/8/layout/cycle5"/>
    <dgm:cxn modelId="{E13501CF-BA73-49C0-B11D-D9E8508D0CE9}" type="presOf" srcId="{B51292E1-48D9-4C6D-B61E-0C686233B15C}" destId="{590128D0-DDBB-4B3B-84E0-B3951500D1D3}" srcOrd="0" destOrd="0" presId="urn:microsoft.com/office/officeart/2005/8/layout/cycle5"/>
    <dgm:cxn modelId="{24EB722C-E175-4A1D-88B6-5695133121B1}" type="presParOf" srcId="{576FDB53-27CB-4A79-BFBD-2E1C49E28585}" destId="{18B4774F-F243-4EDB-B7BD-99BB4418901A}" srcOrd="0" destOrd="0" presId="urn:microsoft.com/office/officeart/2005/8/layout/cycle5"/>
    <dgm:cxn modelId="{42851B9F-DC13-4D2B-876D-F9B59D8410EF}" type="presParOf" srcId="{576FDB53-27CB-4A79-BFBD-2E1C49E28585}" destId="{127E8C5F-9150-41F1-9485-B5B9B3809201}" srcOrd="1" destOrd="0" presId="urn:microsoft.com/office/officeart/2005/8/layout/cycle5"/>
    <dgm:cxn modelId="{97360556-8DCA-417E-8A16-688EA436CC38}" type="presParOf" srcId="{576FDB53-27CB-4A79-BFBD-2E1C49E28585}" destId="{590128D0-DDBB-4B3B-84E0-B3951500D1D3}" srcOrd="2" destOrd="0" presId="urn:microsoft.com/office/officeart/2005/8/layout/cycle5"/>
    <dgm:cxn modelId="{81DA7FEC-76C0-41F3-85D8-B4A76FFC2FCF}" type="presParOf" srcId="{576FDB53-27CB-4A79-BFBD-2E1C49E28585}" destId="{606FA86F-6BFF-4FAC-B6B0-AA1C25CEAD91}" srcOrd="3" destOrd="0" presId="urn:microsoft.com/office/officeart/2005/8/layout/cycle5"/>
    <dgm:cxn modelId="{902459F2-DC15-435B-8B3A-8AC92071356A}" type="presParOf" srcId="{576FDB53-27CB-4A79-BFBD-2E1C49E28585}" destId="{684F9A0B-10EA-4F6E-A4DF-1CCCB0A19D04}" srcOrd="4" destOrd="0" presId="urn:microsoft.com/office/officeart/2005/8/layout/cycle5"/>
    <dgm:cxn modelId="{3CA3F3BB-769A-40AB-A94F-CB0F8395BEA8}" type="presParOf" srcId="{576FDB53-27CB-4A79-BFBD-2E1C49E28585}" destId="{63D85A87-CAD6-434D-8ADE-9DE5A223552A}" srcOrd="5" destOrd="0" presId="urn:microsoft.com/office/officeart/2005/8/layout/cycle5"/>
    <dgm:cxn modelId="{C4C8D00F-67B0-4E01-9610-CF856E5102FA}" type="presParOf" srcId="{576FDB53-27CB-4A79-BFBD-2E1C49E28585}" destId="{AF473D43-9521-4AFD-8051-40A086A2821A}" srcOrd="6" destOrd="0" presId="urn:microsoft.com/office/officeart/2005/8/layout/cycle5"/>
    <dgm:cxn modelId="{D0652CDE-E8FF-4D26-A5E5-5568D3D02EB8}" type="presParOf" srcId="{576FDB53-27CB-4A79-BFBD-2E1C49E28585}" destId="{61B31AC4-78A4-44CF-BD32-E5CD9C1DB3FC}" srcOrd="7" destOrd="0" presId="urn:microsoft.com/office/officeart/2005/8/layout/cycle5"/>
    <dgm:cxn modelId="{97A005CE-BDDF-43E8-8159-E39284120CA4}" type="presParOf" srcId="{576FDB53-27CB-4A79-BFBD-2E1C49E28585}" destId="{5346DF7A-55F9-4864-ABCB-9BE3B06A8227}" srcOrd="8" destOrd="0" presId="urn:microsoft.com/office/officeart/2005/8/layout/cycle5"/>
    <dgm:cxn modelId="{792589BF-9225-4AC8-A2CE-CE02C71E5BF5}" type="presParOf" srcId="{576FDB53-27CB-4A79-BFBD-2E1C49E28585}" destId="{63C77551-CA79-4E37-A3CF-DCEE5AF19060}" srcOrd="9" destOrd="0" presId="urn:microsoft.com/office/officeart/2005/8/layout/cycle5"/>
    <dgm:cxn modelId="{C9E8436D-39D5-4CEA-B123-276EC17DCD7B}" type="presParOf" srcId="{576FDB53-27CB-4A79-BFBD-2E1C49E28585}" destId="{B2FFC3A7-F47A-42A1-8689-910870129A89}" srcOrd="10" destOrd="0" presId="urn:microsoft.com/office/officeart/2005/8/layout/cycle5"/>
    <dgm:cxn modelId="{7EEAC926-E541-4F5E-8B9C-C36AE0C42AC3}" type="presParOf" srcId="{576FDB53-27CB-4A79-BFBD-2E1C49E28585}" destId="{3C320105-3BED-4C93-B703-A9FF4364AFEB}" srcOrd="11" destOrd="0" presId="urn:microsoft.com/office/officeart/2005/8/layout/cycle5"/>
    <dgm:cxn modelId="{A5A6FBEF-F586-44F0-AF99-265C745947B9}" type="presParOf" srcId="{576FDB53-27CB-4A79-BFBD-2E1C49E28585}" destId="{18BE025F-A43F-4D28-86C5-7185906FC235}" srcOrd="12" destOrd="0" presId="urn:microsoft.com/office/officeart/2005/8/layout/cycle5"/>
    <dgm:cxn modelId="{6A429226-B230-4909-8728-78EAAF8989D0}" type="presParOf" srcId="{576FDB53-27CB-4A79-BFBD-2E1C49E28585}" destId="{A356AB20-57F9-4292-B609-40F6C4435FE1}" srcOrd="13" destOrd="0" presId="urn:microsoft.com/office/officeart/2005/8/layout/cycle5"/>
    <dgm:cxn modelId="{664104E8-2EBB-4048-8A06-427261FCF342}" type="presParOf" srcId="{576FDB53-27CB-4A79-BFBD-2E1C49E28585}" destId="{FAAB6D7B-9D06-4395-8F97-9D0927153CD2}" srcOrd="14" destOrd="0" presId="urn:microsoft.com/office/officeart/2005/8/layout/cycle5"/>
    <dgm:cxn modelId="{32B14B38-9E79-436D-921F-ED53904F296A}" type="presParOf" srcId="{576FDB53-27CB-4A79-BFBD-2E1C49E28585}" destId="{E7402AD0-F893-41C9-B242-8551266B5510}" srcOrd="15" destOrd="0" presId="urn:microsoft.com/office/officeart/2005/8/layout/cycle5"/>
    <dgm:cxn modelId="{DBCD5710-2DE1-445F-AE1F-513E64D7E5E0}" type="presParOf" srcId="{576FDB53-27CB-4A79-BFBD-2E1C49E28585}" destId="{591C1670-5512-4C56-B273-0F29C12F5D33}" srcOrd="16" destOrd="0" presId="urn:microsoft.com/office/officeart/2005/8/layout/cycle5"/>
    <dgm:cxn modelId="{92B8B65D-2EAE-48D5-81AD-79665FE0368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CEMİL BABA İLKOKULU </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72</Pages>
  <Words>14862</Words>
  <Characters>84714</Characters>
  <Application>Microsoft Office Word</Application>
  <DocSecurity>0</DocSecurity>
  <Lines>705</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cp:lastPrinted>2024-05-27T13:50:00Z</cp:lastPrinted>
  <dcterms:created xsi:type="dcterms:W3CDTF">2024-05-27T11:43:00Z</dcterms:created>
  <dcterms:modified xsi:type="dcterms:W3CDTF">2024-06-04T06:57:00Z</dcterms:modified>
</cp:coreProperties>
</file>